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92bb" w14:paraId="38892bb" w:rsidRDefault="0029530C" w:rsidR="008B0415" w:rsidRPr="005F49F2">
      <w:pPr>
        <w15:collapsed w:val="false"/>
      </w:pPr>
      <w:bookmarkStart w:name="_GoBack" w:id="0"/>
      <w:bookmarkEnd w:id="0"/>
      <w:r w:rsidRPr="005F49F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095" w:rsidR="008B0415" w:rsidRPr="005F49F2">
      <w:r w:rsidRPr="005F49F2">
        <w:t xml:space="preserve">   REPUBLIKA HRVATSKA </w:t>
      </w:r>
    </w:p>
    <w:p w:rsidRDefault="001B6095" w:rsidR="001B6095" w:rsidRPr="005F49F2">
      <w:r w:rsidRPr="005F49F2">
        <w:t>TRGOVAČKI SUD U ZAGREBU</w:t>
      </w:r>
    </w:p>
    <w:p w:rsidRDefault="001B6095" w:rsidR="001B6095" w:rsidRPr="005F49F2">
      <w:r w:rsidRPr="005F49F2">
        <w:t>Zagreb, Amruševa 2/II</w:t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  <w:t>31-ST-</w:t>
      </w:r>
      <w:r w:rsidR="00422585" w:rsidRPr="005F49F2">
        <w:t>755/17-4</w:t>
      </w:r>
    </w:p>
    <w:p w:rsidRDefault="009943E4" w:rsidP="009943E4" w:rsidR="009943E4" w:rsidRPr="005F49F2">
      <w:pPr>
        <w:jc w:val="center"/>
      </w:pPr>
    </w:p>
    <w:p w:rsidRDefault="009943E4" w:rsidP="009943E4" w:rsidR="001B6095" w:rsidRPr="005F49F2">
      <w:pPr>
        <w:jc w:val="center"/>
      </w:pPr>
      <w:r w:rsidRPr="005F49F2">
        <w:t xml:space="preserve">R E P U B L I K A    H R V A T S K A </w:t>
      </w:r>
    </w:p>
    <w:p w:rsidRDefault="001B6095" w:rsidP="001B6095" w:rsidR="001B6095" w:rsidRPr="005F49F2">
      <w:pPr>
        <w:jc w:val="center"/>
      </w:pPr>
      <w:r w:rsidRPr="005F49F2">
        <w:t xml:space="preserve">R J E Š E N J E </w:t>
      </w:r>
    </w:p>
    <w:p w:rsidRDefault="008B0415" w:rsidP="00FD784B" w:rsidR="008B0415" w:rsidRPr="005F49F2">
      <w:pPr>
        <w:jc w:val="center"/>
        <w:rPr>
          <w:bCs/>
        </w:rPr>
      </w:pP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rPr>
          <w:bCs/>
        </w:rPr>
        <w:t xml:space="preserve"> </w:t>
      </w:r>
    </w:p>
    <w:p w:rsidRDefault="008B0415" w:rsidP="00F81E13" w:rsidR="00044837" w:rsidRPr="005F49F2">
      <w:pPr>
        <w:jc w:val="both"/>
      </w:pPr>
      <w:r w:rsidRPr="005F49F2">
        <w:rPr>
          <w:bCs/>
        </w:rPr>
        <w:tab/>
      </w:r>
      <w:r w:rsidR="00213884" w:rsidRPr="005F49F2">
        <w:t>TRGOVAČKI SUD U ZAGREBU po sucu Nadi</w:t>
      </w:r>
      <w:r w:rsidR="00044837" w:rsidRPr="005F49F2">
        <w:t xml:space="preserve"> Kraljić u </w:t>
      </w:r>
      <w:r w:rsidR="005F49F2" w:rsidRPr="005F49F2">
        <w:t>predmetu stečajne mase SYLKAJ GRAD d.o.o. Sveti Ivan Zelina, Pretoki 9g,  MBS: 080492593, OIB:</w:t>
      </w:r>
      <w:r w:rsidR="005F49F2" w:rsidRPr="005F49F2">
        <w:rPr>
          <w:color w:val="003366"/>
        </w:rPr>
        <w:t xml:space="preserve"> </w:t>
      </w:r>
      <w:r w:rsidR="005F49F2" w:rsidRPr="005F49F2">
        <w:t xml:space="preserve">39418311010 </w:t>
      </w:r>
      <w:r w:rsidR="00044837" w:rsidRPr="005F49F2">
        <w:t xml:space="preserve">dana </w:t>
      </w:r>
      <w:r w:rsidR="00F713F4">
        <w:t>26</w:t>
      </w:r>
      <w:r w:rsidR="005F49F2" w:rsidRPr="005F49F2">
        <w:t>. travnja</w:t>
      </w:r>
      <w:r w:rsidR="00F41C9B" w:rsidRPr="005F49F2">
        <w:t xml:space="preserve"> 2017. </w:t>
      </w:r>
      <w:r w:rsidR="00044837" w:rsidRPr="005F49F2">
        <w:t xml:space="preserve"> godine </w:t>
      </w:r>
    </w:p>
    <w:p w:rsidRDefault="008B0415" w:rsidR="008B0415" w:rsidRPr="005F49F2">
      <w:pPr>
        <w:jc w:val="center"/>
        <w:rPr>
          <w:bCs/>
        </w:rPr>
      </w:pPr>
      <w:r w:rsidRPr="005F49F2">
        <w:rPr>
          <w:bCs/>
        </w:rPr>
        <w:t xml:space="preserve">r i j e š i o   j e </w:t>
      </w:r>
    </w:p>
    <w:p w:rsidRDefault="00F116E1" w:rsidR="00F116E1" w:rsidRPr="005F49F2">
      <w:pPr>
        <w:jc w:val="center"/>
        <w:rPr>
          <w:bCs/>
        </w:rPr>
      </w:pPr>
    </w:p>
    <w:p w:rsidRDefault="00F116E1" w:rsidR="008B0415" w:rsidRPr="005F49F2">
      <w:pPr>
        <w:rPr>
          <w:bCs/>
        </w:rPr>
      </w:pPr>
      <w:r w:rsidRPr="005F49F2">
        <w:rPr>
          <w:bCs/>
        </w:rPr>
        <w:tab/>
      </w:r>
      <w:r w:rsidRPr="005F49F2">
        <w:t>I</w:t>
      </w:r>
      <w:r w:rsidRPr="005F49F2">
        <w:tab/>
      </w:r>
      <w:r w:rsidRPr="005F49F2">
        <w:rPr>
          <w:bCs/>
        </w:rPr>
        <w:t xml:space="preserve">Stečajni upravitelj </w:t>
      </w:r>
      <w:r w:rsidR="005F49F2" w:rsidRPr="005F49F2">
        <w:rPr>
          <w:bCs/>
        </w:rPr>
        <w:t xml:space="preserve">Mladen Beljo, Vinkovci, Antuna Mihanovića 1, OIB: 76591147167 </w:t>
      </w:r>
      <w:r w:rsidRPr="005F49F2">
        <w:rPr>
          <w:bCs/>
        </w:rPr>
        <w:t>razrješuje se dužnosti.</w:t>
      </w:r>
    </w:p>
    <w:p w:rsidRDefault="00F41C9B" w:rsidP="00354801" w:rsidR="008B0415">
      <w:pPr>
        <w:autoSpaceDE w:val="false"/>
        <w:autoSpaceDN w:val="false"/>
      </w:pPr>
      <w:r w:rsidRPr="005F49F2">
        <w:rPr>
          <w:bCs/>
        </w:rPr>
        <w:tab/>
        <w:t>I</w:t>
      </w:r>
      <w:r w:rsidR="00F116E1" w:rsidRPr="005F49F2">
        <w:rPr>
          <w:bCs/>
        </w:rPr>
        <w:t>I</w:t>
      </w:r>
      <w:r w:rsidR="008B0415" w:rsidRPr="005F49F2">
        <w:rPr>
          <w:bCs/>
        </w:rPr>
        <w:tab/>
      </w:r>
      <w:r w:rsidR="00F81E13" w:rsidRPr="005F49F2">
        <w:t xml:space="preserve">Za stečajnog upravitelja u </w:t>
      </w:r>
      <w:r w:rsidR="003A54E4" w:rsidRPr="005F49F2">
        <w:t xml:space="preserve">skraćenom </w:t>
      </w:r>
      <w:r w:rsidR="00F81E13" w:rsidRPr="005F49F2">
        <w:t xml:space="preserve">stečajnom postupku nad </w:t>
      </w:r>
      <w:r w:rsidR="00354801" w:rsidRPr="005F49F2">
        <w:t xml:space="preserve">stečajnim dužnikom </w:t>
      </w:r>
      <w:r w:rsidR="005F49F2" w:rsidRPr="005F49F2">
        <w:t>SYLKAJ GRAD d.o.o. Sveti Ivan Zelina, Pretoki 9g,  MBS: 080492593, OIB:</w:t>
      </w:r>
      <w:r w:rsidR="005F49F2" w:rsidRPr="005F49F2">
        <w:rPr>
          <w:color w:val="003366"/>
        </w:rPr>
        <w:t xml:space="preserve"> </w:t>
      </w:r>
      <w:r w:rsidR="005F49F2" w:rsidRPr="005F49F2">
        <w:t xml:space="preserve">39418311010 </w:t>
      </w:r>
      <w:r w:rsidR="00F81E13" w:rsidRPr="005F49F2">
        <w:t>imenuje se</w:t>
      </w:r>
      <w:r w:rsidRPr="005F49F2">
        <w:t xml:space="preserve"> </w:t>
      </w:r>
      <w:r w:rsidR="005F49F2" w:rsidRPr="005F49F2">
        <w:t>Drenški Snježana</w:t>
      </w:r>
      <w:r w:rsidRPr="005F49F2">
        <w:t xml:space="preserve">, </w:t>
      </w:r>
      <w:r w:rsidR="005F49F2" w:rsidRPr="005F49F2">
        <w:t xml:space="preserve">Sunčani put 8, Samobor, </w:t>
      </w:r>
      <w:r w:rsidR="00171265" w:rsidRPr="005F49F2">
        <w:t>OIB:</w:t>
      </w:r>
      <w:r w:rsidR="003A7547" w:rsidRPr="005F49F2">
        <w:t xml:space="preserve"> </w:t>
      </w:r>
      <w:r w:rsidR="005F49F2" w:rsidRPr="005F49F2">
        <w:t>91456479037</w:t>
      </w:r>
      <w:r w:rsidR="00171265" w:rsidRPr="005F49F2">
        <w:t>.</w:t>
      </w:r>
    </w:p>
    <w:p w:rsidRDefault="005F49F2" w:rsidP="00354801" w:rsidR="00354801" w:rsidRPr="005F49F2">
      <w:pPr>
        <w:autoSpaceDE w:val="false"/>
        <w:autoSpaceDN w:val="false"/>
      </w:pPr>
      <w:r>
        <w:tab/>
        <w:t>III</w:t>
      </w:r>
      <w:r>
        <w:tab/>
      </w:r>
      <w:r w:rsidRPr="00B82AE0">
        <w:t>Sjedište stečajne mase je na adresi ureda stečajnog upravitelja</w:t>
      </w:r>
      <w:r>
        <w:t xml:space="preserve"> </w:t>
      </w:r>
      <w:r w:rsidRPr="005F49F2">
        <w:t>Sunčani put 8, Samobor</w:t>
      </w:r>
      <w:r>
        <w:t>.</w:t>
      </w:r>
    </w:p>
    <w:p w:rsidRDefault="008B0415" w:rsidR="008B0415" w:rsidRPr="005F49F2">
      <w:pPr>
        <w:pStyle w:val="Naslov1"/>
        <w:rPr>
          <w:b w:val="false"/>
        </w:rPr>
      </w:pPr>
      <w:r w:rsidRPr="005F49F2">
        <w:rPr>
          <w:b w:val="false"/>
        </w:rPr>
        <w:t xml:space="preserve">Obrazloženje </w:t>
      </w:r>
    </w:p>
    <w:p w:rsidRDefault="00B7683E" w:rsidP="00B7683E" w:rsidR="00B7683E" w:rsidRPr="005F49F2"/>
    <w:p w:rsidRDefault="00B7683E" w:rsidP="00B7683E" w:rsidR="00F713F4">
      <w:r w:rsidRPr="005F49F2">
        <w:tab/>
      </w:r>
      <w:r w:rsidR="00F41C9B" w:rsidRPr="005F49F2">
        <w:t xml:space="preserve">Rješenjem </w:t>
      </w:r>
      <w:r w:rsidR="00F713F4">
        <w:t xml:space="preserve">Trgovačkog suda u Osijeku – Stalna služba Slavonski Brod otvoren je i istovremeno zaključen skraćeni stečajni postupak nad stečajnim dužnikom </w:t>
      </w:r>
      <w:r w:rsidR="00F713F4" w:rsidRPr="001548F7">
        <w:t>SYLKAJ GRAD d.o.o.</w:t>
      </w:r>
      <w:r w:rsidR="00F713F4">
        <w:t xml:space="preserve"> </w:t>
      </w:r>
      <w:r w:rsidR="00F713F4" w:rsidRPr="00F40E1D">
        <w:t xml:space="preserve">Sveti Ivan Zelina, </w:t>
      </w:r>
      <w:r w:rsidR="00F713F4">
        <w:t xml:space="preserve">Pretoki 9g, </w:t>
      </w:r>
      <w:r w:rsidR="00F713F4" w:rsidRPr="00F40E1D">
        <w:t xml:space="preserve"> MBS: </w:t>
      </w:r>
      <w:r w:rsidR="00F713F4" w:rsidRPr="001548F7">
        <w:t>080492593</w:t>
      </w:r>
      <w:r w:rsidR="00F713F4" w:rsidRPr="00F40E1D">
        <w:t>, OIB:</w:t>
      </w:r>
      <w:r w:rsidR="00F713F4" w:rsidRPr="00F40E1D">
        <w:rPr>
          <w:color w:val="003366"/>
          <w:sz w:val="16"/>
          <w:szCs w:val="16"/>
        </w:rPr>
        <w:t xml:space="preserve"> </w:t>
      </w:r>
      <w:r w:rsidR="00F713F4" w:rsidRPr="001548F7">
        <w:t>39418311010</w:t>
      </w:r>
      <w:r w:rsidR="00F713F4">
        <w:t xml:space="preserve">. </w:t>
      </w:r>
    </w:p>
    <w:p w:rsidRDefault="00F713F4" w:rsidP="00F713F4" w:rsidR="00F713F4">
      <w:pPr>
        <w:ind w:firstLine="708"/>
        <w:rPr>
          <w:bCs/>
        </w:rPr>
      </w:pPr>
      <w:r>
        <w:t>Istim rješenjem imenovan je stečajni upravitelj Mladen Beljo</w:t>
      </w:r>
      <w:r w:rsidRPr="00F713F4">
        <w:rPr>
          <w:bCs/>
        </w:rPr>
        <w:t xml:space="preserve"> </w:t>
      </w:r>
      <w:r w:rsidRPr="005F49F2">
        <w:rPr>
          <w:bCs/>
        </w:rPr>
        <w:t>Mladen Beljo, Vinkovci, Antuna</w:t>
      </w:r>
      <w:r>
        <w:rPr>
          <w:bCs/>
        </w:rPr>
        <w:t xml:space="preserve"> Mihanovića 1, OIB: 76591147167. </w:t>
      </w:r>
    </w:p>
    <w:p w:rsidRDefault="00F713F4" w:rsidP="00F713F4" w:rsidR="00F713F4">
      <w:pPr>
        <w:ind w:firstLine="708"/>
        <w:rPr>
          <w:bCs/>
        </w:rPr>
      </w:pPr>
      <w:r>
        <w:rPr>
          <w:bCs/>
        </w:rPr>
        <w:t xml:space="preserve">Trgovački sud u Osijeku je dostavio predmet Trgovačkom sudu u Zagrebu kao stvarno i mjesno nadležnom za provođenje stečajnog postupka s obzirom da je podneskom od 17. veljače 2017. godine RH-MINISTARSTVO FINANCIJA obavijestilo sud da je u tijeku parnični postupak u kojem je utvrđen prekid zbog otvaranja stečajnog postupka nad stečajnim dužnikom te predložio upis stečajne mase. </w:t>
      </w:r>
    </w:p>
    <w:p w:rsidRDefault="00F713F4" w:rsidP="00F713F4" w:rsidR="00B7683E" w:rsidRPr="005F49F2">
      <w:pPr>
        <w:ind w:firstLine="708"/>
      </w:pPr>
      <w:r>
        <w:t xml:space="preserve">Rješenjem </w:t>
      </w:r>
      <w:r w:rsidR="00F41C9B" w:rsidRPr="005F49F2">
        <w:t xml:space="preserve">od </w:t>
      </w:r>
      <w:r w:rsidR="005F49F2">
        <w:t>24. ožujka</w:t>
      </w:r>
      <w:r w:rsidR="00F41C9B" w:rsidRPr="005F49F2">
        <w:t xml:space="preserve"> 2017. godine </w:t>
      </w:r>
      <w:r w:rsidR="005F49F2">
        <w:t xml:space="preserve">određen je upis stečajne mase </w:t>
      </w:r>
      <w:r w:rsidR="005F49F2" w:rsidRPr="00B82AE0">
        <w:t>iza dužnika</w:t>
      </w:r>
      <w:r w:rsidR="005F49F2" w:rsidRPr="001548F7">
        <w:t xml:space="preserve"> SYLKAJ GRAD d.o.o.</w:t>
      </w:r>
      <w:r w:rsidR="005F49F2">
        <w:t xml:space="preserve"> </w:t>
      </w:r>
      <w:r w:rsidR="005F49F2" w:rsidRPr="00F40E1D">
        <w:t xml:space="preserve">Sveti Ivan Zelina, </w:t>
      </w:r>
      <w:r w:rsidR="005F49F2">
        <w:t xml:space="preserve">Pretoki 9g, </w:t>
      </w:r>
      <w:r w:rsidR="005F49F2" w:rsidRPr="00F40E1D">
        <w:t xml:space="preserve"> MBS: </w:t>
      </w:r>
      <w:r w:rsidR="005F49F2" w:rsidRPr="001548F7">
        <w:t>080492593</w:t>
      </w:r>
      <w:r w:rsidR="005F49F2" w:rsidRPr="00F40E1D">
        <w:t>, OIB:</w:t>
      </w:r>
      <w:r w:rsidR="005F49F2" w:rsidRPr="00F40E1D">
        <w:rPr>
          <w:color w:val="003366"/>
          <w:sz w:val="16"/>
          <w:szCs w:val="16"/>
        </w:rPr>
        <w:t xml:space="preserve"> </w:t>
      </w:r>
      <w:r w:rsidR="005F49F2" w:rsidRPr="001548F7">
        <w:t>39418311010</w:t>
      </w:r>
      <w:r w:rsidR="005F49F2" w:rsidRPr="00F40E1D">
        <w:t xml:space="preserve"> </w:t>
      </w:r>
      <w:r w:rsidR="005F49F2">
        <w:t>u sudski registar Trgovačkog suda u Zagrebu</w:t>
      </w:r>
      <w:r w:rsidR="003A54E4" w:rsidRPr="005F49F2">
        <w:t>.</w:t>
      </w:r>
    </w:p>
    <w:p w:rsidRDefault="00F41C9B" w:rsidP="00B7683E" w:rsidR="00F41C9B" w:rsidRPr="005F49F2">
      <w:r w:rsidRPr="005F49F2">
        <w:tab/>
        <w:t xml:space="preserve">Istim rješenjem </w:t>
      </w:r>
      <w:r w:rsidR="005F49F2">
        <w:t xml:space="preserve">određeno je da stečajnu masu zastupa stečajni upravitelj </w:t>
      </w:r>
      <w:r w:rsidR="005F49F2">
        <w:rPr>
          <w:bCs/>
        </w:rPr>
        <w:t xml:space="preserve">Mladen Beljo, Vinkovci, Antuna Mihanovića 1, OIB: 76591147167, te je određeno sjedište stečajne mase na adresi ureda stečajnog upravitelja Mladena Belje. </w:t>
      </w:r>
    </w:p>
    <w:p w:rsidRDefault="00354801" w:rsidP="00F41C9B" w:rsidR="003A7547">
      <w:r w:rsidRPr="005F49F2">
        <w:tab/>
      </w:r>
      <w:r w:rsidR="005F49F2">
        <w:t>Podneskom od 3. travnja 2017. godine stečajni upravitelj je zatražio da ga se razriješi na osobni zahtjev jer je rješenjem Ministarstva Pravosuđa od 7. ožujka 2017. godine upisan na listu A stečajnih upravitelja isključivo za područje nadlež</w:t>
      </w:r>
      <w:r w:rsidR="00973554">
        <w:t xml:space="preserve">nosti Trgovačkog suda u Osijeku, te je stoga valjalo riješiti kao pod točkom I rješenja. </w:t>
      </w:r>
    </w:p>
    <w:p w:rsidRDefault="00F713F4" w:rsidP="00F41C9B" w:rsidR="00F713F4"/>
    <w:p w:rsidRDefault="00F713F4" w:rsidP="00F41C9B" w:rsidR="00F713F4"/>
    <w:p w:rsidRDefault="00F713F4" w:rsidP="00F41C9B" w:rsidR="00F713F4"/>
    <w:p w:rsidRDefault="00F713F4" w:rsidP="00F41C9B" w:rsidR="00F713F4"/>
    <w:p w:rsidRDefault="00F713F4" w:rsidP="00F41C9B" w:rsidR="00F713F4"/>
    <w:p w:rsidRDefault="00F713F4" w:rsidP="00F41C9B" w:rsidR="00F713F4"/>
    <w:p w:rsidRDefault="00F713F4" w:rsidP="00F41C9B" w:rsidR="00F713F4"/>
    <w:p w:rsidRDefault="00F713F4" w:rsidP="00F41C9B" w:rsidR="00F713F4"/>
    <w:p w:rsidRDefault="005F49F2" w:rsidP="00F41C9B" w:rsidR="005F49F2" w:rsidRPr="005F49F2">
      <w:r>
        <w:tab/>
        <w:t>Kako je i sjedište stečajne ma</w:t>
      </w:r>
      <w:r w:rsidR="00973554">
        <w:t xml:space="preserve">se na adresi ureda stečajnog upravitelja valjalo je donijeti odluku pod točkom III rješenja. </w:t>
      </w:r>
    </w:p>
    <w:p w:rsidRDefault="003A7547" w:rsidP="003A7547" w:rsidR="003A7547" w:rsidRPr="005F49F2">
      <w:pPr>
        <w:ind w:left="708"/>
      </w:pPr>
      <w:r w:rsidRPr="005F49F2">
        <w:t xml:space="preserve">Novog stečajnog upravitelja sud je imenovao temeljem čl. 84 st. 1 Stečajnog zakona. </w:t>
      </w:r>
    </w:p>
    <w:p w:rsidRDefault="008B0415" w:rsidP="003A7547" w:rsidR="008B0415" w:rsidRPr="005F49F2"/>
    <w:p w:rsidRDefault="008B0415" w:rsidP="0059186D" w:rsidR="008B0415" w:rsidRPr="005F49F2">
      <w:pPr>
        <w:jc w:val="center"/>
      </w:pPr>
      <w:r w:rsidRPr="005F49F2">
        <w:t xml:space="preserve">U Zagrebu, </w:t>
      </w:r>
      <w:r w:rsidR="00F713F4">
        <w:t>26</w:t>
      </w:r>
      <w:r w:rsidR="00973554">
        <w:t>. travnja</w:t>
      </w:r>
      <w:r w:rsidR="00F41C9B" w:rsidRPr="005F49F2">
        <w:t xml:space="preserve"> 2017. </w:t>
      </w:r>
      <w:r w:rsidR="0059186D" w:rsidRPr="005F49F2">
        <w:t xml:space="preserve"> </w:t>
      </w:r>
    </w:p>
    <w:p w:rsidRDefault="00213884" w:rsidR="00213884" w:rsidRPr="005F49F2"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  <w:t>S</w:t>
      </w:r>
      <w:r w:rsidR="002638B9" w:rsidRPr="005F49F2">
        <w:t xml:space="preserve"> </w:t>
      </w:r>
      <w:r w:rsidRPr="005F49F2">
        <w:t>U</w:t>
      </w:r>
      <w:r w:rsidR="002638B9" w:rsidRPr="005F49F2">
        <w:t xml:space="preserve"> </w:t>
      </w:r>
      <w:r w:rsidRPr="005F49F2">
        <w:t>D</w:t>
      </w:r>
      <w:r w:rsidR="002638B9" w:rsidRPr="005F49F2">
        <w:t xml:space="preserve"> </w:t>
      </w:r>
      <w:r w:rsidRPr="005F49F2">
        <w:t>A</w:t>
      </w:r>
      <w:r w:rsidR="002638B9" w:rsidRPr="005F49F2">
        <w:t xml:space="preserve"> </w:t>
      </w:r>
      <w:r w:rsidRPr="005F49F2">
        <w:t xml:space="preserve">C </w:t>
      </w:r>
    </w:p>
    <w:p w:rsidRDefault="00213884" w:rsidR="00F81E13" w:rsidRPr="005F49F2"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</w:r>
      <w:r w:rsidRPr="005F49F2">
        <w:tab/>
        <w:t>Nada Kraljić</w:t>
      </w:r>
      <w:r w:rsidR="005B1DA7">
        <w:t>,v.r.</w:t>
      </w:r>
      <w:r w:rsidR="008B0415" w:rsidRPr="005F49F2">
        <w:tab/>
      </w:r>
    </w:p>
    <w:p w:rsidRDefault="00F81E13" w:rsidR="00F81E13" w:rsidRPr="005F49F2">
      <w:r w:rsidRPr="005F49F2">
        <w:t>POUKA O PRAVNOM LIJEKU:</w:t>
      </w:r>
    </w:p>
    <w:p w:rsidRDefault="00F81E13" w:rsidR="00FD784B" w:rsidRPr="005F49F2">
      <w:r w:rsidRPr="005F49F2">
        <w:t>Pravo žalbe u odnosu na točku I ovog rješenja može podnijeti samo stečajni upravitelj u roku 8 dana. Žalba se podnosi Visokom trgovačkom sudu RH putem ovoga suda, u 3 primjerka.</w:t>
      </w:r>
    </w:p>
    <w:p w:rsidRDefault="0059186D" w:rsidP="003A54E4" w:rsidR="0059186D"/>
    <w:p w:rsidRDefault="005B1DA7" w:rsidR="005B1D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B1DA7" w:rsidP="005B1DA7" w:rsidR="005B1DA7">
      <w:pPr>
        <w:ind w:firstLine="708" w:left="6372"/>
      </w:pPr>
      <w:r>
        <w:t>Vinka Mihalinčić</w:t>
      </w:r>
    </w:p>
    <w:p w:rsidRDefault="005B1DA7" w:rsidP="003A54E4" w:rsidR="005B1DA7" w:rsidRPr="005F49F2"/>
    <w:sectPr w:rsidSect="00F713F4" w:rsidR="005B1DA7" w:rsidRPr="005F49F2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3F4" w:rsidP="00F713F4" w:rsidR="00F713F4">
      <w:r>
        <w:separator/>
      </w:r>
    </w:p>
  </w:endnote>
  <w:endnote w:id="0" w:type="continuationSeparator">
    <w:p w:rsidRDefault="00F713F4" w:rsidP="00F713F4" w:rsidR="00F71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3F4" w:rsidP="00F713F4" w:rsidR="00F713F4">
      <w:r>
        <w:separator/>
      </w:r>
    </w:p>
  </w:footnote>
  <w:footnote w:id="0" w:type="continuationSeparator">
    <w:p w:rsidRDefault="00F713F4" w:rsidP="00F713F4" w:rsidR="00F713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551760"/>
      <w:docPartObj>
        <w:docPartGallery w:val="Page Numbers (Top of Page)"/>
        <w:docPartUnique/>
      </w:docPartObj>
    </w:sdtPr>
    <w:sdtEndPr/>
    <w:sdtContent>
      <w:p w:rsidRDefault="00F713F4" w:rsidP="00F713F4" w:rsidR="00F713F4">
        <w:pPr>
          <w:pStyle w:val="Zaglavlje"/>
          <w:ind w:firstLine="141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DA7">
          <w:rPr>
            <w:noProof/>
          </w:rPr>
          <w:t>2</w:t>
        </w:r>
        <w:r>
          <w:fldChar w:fldCharType="end"/>
        </w:r>
        <w:r>
          <w:t xml:space="preserve">                 31-St-755/17-4</w:t>
        </w:r>
      </w:p>
    </w:sdtContent>
  </w:sdt>
  <w:p w:rsidRDefault="00F713F4" w:rsidR="00F713F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100"/>
    <w:rsid w:val="00044837"/>
    <w:rsid w:val="000D174D"/>
    <w:rsid w:val="001200DB"/>
    <w:rsid w:val="00171265"/>
    <w:rsid w:val="001B6095"/>
    <w:rsid w:val="00213884"/>
    <w:rsid w:val="002638B9"/>
    <w:rsid w:val="0029530C"/>
    <w:rsid w:val="00354801"/>
    <w:rsid w:val="003A54E4"/>
    <w:rsid w:val="003A7547"/>
    <w:rsid w:val="00410727"/>
    <w:rsid w:val="00422585"/>
    <w:rsid w:val="00472C37"/>
    <w:rsid w:val="0059186D"/>
    <w:rsid w:val="005B1DA7"/>
    <w:rsid w:val="005C5D47"/>
    <w:rsid w:val="005F49F2"/>
    <w:rsid w:val="00615F29"/>
    <w:rsid w:val="00767100"/>
    <w:rsid w:val="008212A8"/>
    <w:rsid w:val="008472BB"/>
    <w:rsid w:val="008B0415"/>
    <w:rsid w:val="009354EA"/>
    <w:rsid w:val="00973554"/>
    <w:rsid w:val="00982A7D"/>
    <w:rsid w:val="009943E4"/>
    <w:rsid w:val="009E2243"/>
    <w:rsid w:val="00A52665"/>
    <w:rsid w:val="00AB7BC9"/>
    <w:rsid w:val="00B7683E"/>
    <w:rsid w:val="00B828A9"/>
    <w:rsid w:val="00C55306"/>
    <w:rsid w:val="00C8493A"/>
    <w:rsid w:val="00CF0487"/>
    <w:rsid w:val="00D141B1"/>
    <w:rsid w:val="00D85116"/>
    <w:rsid w:val="00E54E26"/>
    <w:rsid w:val="00F01910"/>
    <w:rsid w:val="00F116E1"/>
    <w:rsid w:val="00F41C9B"/>
    <w:rsid w:val="00F713F4"/>
    <w:rsid w:val="00F81E13"/>
    <w:rsid w:val="00FB4A98"/>
    <w:rsid w:val="00FD784B"/>
    <w:rsid w:val="00FF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3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713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13F4"/>
    <w:rPr>
      <w:sz w:val="24"/>
      <w:szCs w:val="24"/>
    </w:rPr>
  </w:style>
  <w:style w:styleId="Podnoje" w:type="paragraph">
    <w:name w:val="footer"/>
    <w:basedOn w:val="Normal"/>
    <w:link w:val="PodnojeChar"/>
    <w:rsid w:val="00F713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713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53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3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713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13F4"/>
    <w:rPr>
      <w:sz w:val="24"/>
      <w:szCs w:val="24"/>
    </w:rPr>
  </w:style>
  <w:style w:styleId="Podnoje" w:type="paragraph">
    <w:name w:val="footer"/>
    <w:basedOn w:val="Normal"/>
    <w:link w:val="PodnojeChar"/>
    <w:rsid w:val="00F713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713F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1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SYLKAJ GRAD d.o.o.</izvorni_sadrzaj>
    <derivirana_varijabla naziv="DomainObject.Predmet.ProtustrankaFormated_1">  SYLKAJ GRAD d.o.o.</derivirana_varijabla>
  </DomainObject.Predmet.ProtustrankaFormated>
  <DomainObject.Predmet.ProtustrankaFormatedOIB>
    <izvorni_sadrzaj>  SYLKAJ GRAD d.o.o., OIB 39418311010</izvorni_sadrzaj>
    <derivirana_varijabla naziv="DomainObject.Predmet.ProtustrankaFormatedOIB_1">  SYLKAJ GRAD d.o.o., OIB 39418311010</derivirana_varijabla>
  </DomainObject.Predmet.ProtustrankaFormatedOIB>
  <DomainObject.Predmet.ProtustrankaFormatedWithAdress>
    <izvorni_sadrzaj> SYLKAJ GRAD d.o.o., Pretoki 9/g, 10380 Sveti Ivan Zelina</izvorni_sadrzaj>
    <derivirana_varijabla naziv="DomainObject.Predmet.ProtustrankaFormatedWithAdress_1"> SYLKAJ GRAD d.o.o., Pretoki 9/g, 10380 Sveti Ivan Zelina</derivirana_varijabla>
  </DomainObject.Predmet.ProtustrankaFormatedWithAdress>
  <DomainObject.Predmet.ProtustrankaFormatedWithAdressOIB>
    <izvorni_sadrzaj> SYLKAJ GRAD d.o.o., OIB 39418311010, Pretoki 9/g, 10380 Sveti Ivan Zelina</izvorni_sadrzaj>
    <derivirana_varijabla naziv="DomainObject.Predmet.ProtustrankaFormatedWithAdressOIB_1"> SYLKAJ GRAD d.o.o., OIB 39418311010, Pretoki 9/g, 10380 Sveti Ivan Zelina</derivirana_varijabla>
  </DomainObject.Predmet.ProtustrankaFormatedWithAdressOIB>
  <DomainObject.Predmet.ProtustrankaWithAdress>
    <izvorni_sadrzaj>SYLKAJ GRAD d.o.o. Pretoki 9/g, 10380 Sveti Ivan Zelina</izvorni_sadrzaj>
    <derivirana_varijabla naziv="DomainObject.Predmet.ProtustrankaWithAdress_1">SYLKAJ GRAD d.o.o. Pretoki 9/g, 10380 Sveti Ivan Zelina</derivirana_varijabla>
  </DomainObject.Predmet.ProtustrankaWithAdress>
  <DomainObject.Predmet.ProtustrankaWithAdressOIB>
    <izvorni_sadrzaj>SYLKAJ GRAD d.o.o., OIB 39418311010, Pretoki 9/g, 10380 Sveti Ivan Zelina</izvorni_sadrzaj>
    <derivirana_varijabla naziv="DomainObject.Predmet.ProtustrankaWithAdressOIB_1">SYLKAJ GRAD d.o.o., OIB 39418311010, Pretoki 9/g, 10380 Sveti Ivan Zelina</derivirana_varijabla>
  </DomainObject.Predmet.ProtustrankaWithAdressOIB>
  <DomainObject.Predmet.ProtustrankaNazivFormated>
    <izvorni_sadrzaj>SYLKAJ GRAD d.o.o.</izvorni_sadrzaj>
    <derivirana_varijabla naziv="DomainObject.Predmet.ProtustrankaNazivFormated_1">SYLKAJ GRAD d.o.o.</derivirana_varijabla>
  </DomainObject.Predmet.ProtustrankaNazivFormated>
  <DomainObject.Predmet.ProtustrankaNazivFormatedOIB>
    <izvorni_sadrzaj>SYLKAJ GRAD d.o.o., OIB 39418311010</izvorni_sadrzaj>
    <derivirana_varijabla naziv="DomainObject.Predmet.ProtustrankaNazivFormatedOIB_1">SYLKAJ GRAD d.o.o., OIB 39418311010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SYLKAJ GRAD d.o.o.</item>
    </izvorni_sadrzaj>
    <derivirana_varijabla naziv="DomainObject.Predmet.ProtuStrankaListFormated_1">
      <item>SYLKAJ GRAD d.o.o.</item>
    </derivirana_varijabla>
  </DomainObject.Predmet.ProtuStrankaListFormated>
  <DomainObject.Predmet.ProtuStrankaListFormatedOIB>
    <izvorni_sadrzaj>
      <item>SYLKAJ GRAD d.o.o., OIB 39418311010</item>
    </izvorni_sadrzaj>
    <derivirana_varijabla naziv="DomainObject.Predmet.ProtuStrankaListFormatedOIB_1">
      <item>SYLKAJ GRAD d.o.o., OIB 39418311010</item>
    </derivirana_varijabla>
  </DomainObject.Predmet.ProtuStrankaListFormatedOIB>
  <DomainObject.Predmet.ProtuStrankaListFormatedWithAdress>
    <izvorni_sadrzaj>
      <item>SYLKAJ GRAD d.o.o., Pretoki 9/g, 10380 Sveti Ivan Zelina</item>
    </izvorni_sadrzaj>
    <derivirana_varijabla naziv="DomainObject.Predmet.ProtuStrankaListFormatedWithAdress_1">
      <item>SYLKAJ GRAD d.o.o., Pretoki 9/g, 10380 Sveti Ivan Zelina</item>
    </derivirana_varijabla>
  </DomainObject.Predmet.ProtuStrankaListFormatedWithAdress>
  <DomainObject.Predmet.ProtuStrankaListFormatedWithAdressOIB>
    <izvorni_sadrzaj>
      <item>SYLKAJ GRAD d.o.o., OIB 39418311010, Pretoki 9/g, 10380 Sveti Ivan Zelina</item>
    </izvorni_sadrzaj>
    <derivirana_varijabla naziv="DomainObject.Predmet.ProtuStrankaListFormatedWithAdressOIB_1">
      <item>SYLKAJ GRAD d.o.o., OIB 39418311010, Pretoki 9/g, 10380 Sveti Ivan Zelina</item>
    </derivirana_varijabla>
  </DomainObject.Predmet.ProtuStrankaListFormatedWithAdressOIB>
  <DomainObject.Predmet.ProtuStrankaListNazivFormated>
    <izvorni_sadrzaj>
      <item>SYLKAJ GRAD d.o.o.</item>
    </izvorni_sadrzaj>
    <derivirana_varijabla naziv="DomainObject.Predmet.ProtuStrankaListNazivFormated_1">
      <item>SYLKAJ GRAD d.o.o.</item>
    </derivirana_varijabla>
  </DomainObject.Predmet.ProtuStrankaListNazivFormated>
  <DomainObject.Predmet.ProtuStrankaListNazivFormatedOIB>
    <izvorni_sadrzaj>
      <item>SYLKAJ GRAD d.o.o., OIB 39418311010</item>
    </izvorni_sadrzaj>
    <derivirana_varijabla naziv="DomainObject.Predmet.ProtuStrankaListNazivFormatedOIB_1">
      <item>SYLKAJ GRAD d.o.o., OIB 39418311010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SYLKAJ GRAD d.o.o.</izvorni_sadrzaj>
    <derivirana_varijabla naziv="DomainObject.Predmet.ProtustrankaIDrugi_1">SYLKAJ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SYLKAJ GRAD d.o.o., OIB 39418311010, Pretoki 9/g, 10380 Sveti Ivan Zelina</izvorni_sadrzaj>
    <derivirana_varijabla naziv="DomainObject.Predmet.ProtustrankaIDrugiAdressOIB_1">SYLKAJ GRAD d.o.o., OIB 39418311010, Pretoki 9/g,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SYLKAJ GRAD d.o.o.</item>
    </izvorni_sadrzaj>
    <derivirana_varijabla naziv="DomainObject.Predmet.SudioniciListNaziv_1">
      <item>FINA Regionalni centar Zagreb</item>
      <item>SYLKAJ 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SYLKAJ GRAD d.o.o., OIB 39418311010, Pretoki 9/g,10380 Sveti Ivan Zelina</item>
    </izvorni_sadrzaj>
    <derivirana_varijabla naziv="DomainObject.Predmet.SudioniciListAdressOIB_1">
      <item>FINA Regionalni centar Zagreb, OIB 85821130368, Trg svibanjskih žrtava 1995. 1,10000 Zagreb</item>
      <item>SYLKAJ GRAD d.o.o., OIB 39418311010, Pretoki 9/g,10380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39418311010</item>
    </izvorni_sadrzaj>
    <derivirana_varijabla naziv="DomainObject.Predmet.SudioniciListNazivOIB_1">
      <item>, OIB 85821130368</item>
      <item>, OIB 39418311010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438</properties:Words>
  <properties:Characters>2362</properties:Characters>
  <properties:Lines>63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2017-04-13T12:28:00Z</dcterms:created>
  <dc:creator>Nada Kraljić</dc:creator>
  <cp:lastModifiedBy>Vinka Mihalinčić</cp:lastModifiedBy>
  <cp:lastPrinted>2017-01-27T12:45:00Z</cp:lastPrinted>
  <dcterms:modified xmlns:xsi="http://www.w3.org/2001/XMLSchema-instance" xsi:type="dcterms:W3CDTF">2017-04-26T11:30:00Z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