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9b18" w14:paraId="94a9b18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93727" w:rsidP="00493727" w:rsidR="00493727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C85B05">
        <w:rPr>
          <w:sz w:val="22"/>
          <w:szCs w:val="22"/>
        </w:rPr>
        <w:t>2038</w:t>
      </w:r>
      <w:r w:rsidR="00F82E1B">
        <w:rPr>
          <w:sz w:val="22"/>
          <w:szCs w:val="22"/>
        </w:rPr>
        <w:t>/2016-</w:t>
      </w:r>
      <w:r w:rsidR="00977807">
        <w:rPr>
          <w:sz w:val="22"/>
          <w:szCs w:val="22"/>
        </w:rPr>
        <w:t>31</w:t>
      </w:r>
    </w:p>
    <w:p w:rsidRDefault="00493727" w:rsidP="00493727" w:rsidR="00493727" w:rsidRPr="00B22BBD">
      <w:pPr>
        <w:pStyle w:val="Naslov2"/>
        <w:rPr>
          <w:sz w:val="22"/>
          <w:szCs w:val="22"/>
        </w:rPr>
      </w:pPr>
    </w:p>
    <w:p w:rsidRDefault="00493727" w:rsidP="00493727" w:rsidR="00493727">
      <w:pPr>
        <w:rPr>
          <w:sz w:val="22"/>
          <w:szCs w:val="22"/>
        </w:rPr>
      </w:pPr>
    </w:p>
    <w:p w:rsidRDefault="00493727" w:rsidP="00493727" w:rsidR="00493727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493727" w:rsidP="00493727" w:rsidR="00493727">
      <w:pPr>
        <w:pStyle w:val="Naslov2"/>
        <w:rPr>
          <w:sz w:val="22"/>
          <w:szCs w:val="22"/>
        </w:rPr>
      </w:pPr>
    </w:p>
    <w:p w:rsidRDefault="00493727" w:rsidP="00493727" w:rsidR="00493727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C85B05" w:rsidP="00493727" w:rsidR="00493727" w:rsidRPr="00440BD9">
      <w:pPr>
        <w:ind w:firstLine="720"/>
        <w:jc w:val="both"/>
        <w:rPr>
          <w:sz w:val="22"/>
          <w:szCs w:val="22"/>
        </w:rPr>
      </w:pPr>
      <w:r w:rsidRPr="00C85B0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124E0">
        <w:rPr>
          <w:sz w:val="22"/>
          <w:szCs w:val="22"/>
        </w:rPr>
        <w:t>povodom prijedloga za pokretanje stečajnog postupka nad dužnikom</w:t>
      </w:r>
      <w:r w:rsidRPr="00C85B05">
        <w:rPr>
          <w:sz w:val="22"/>
          <w:szCs w:val="22"/>
        </w:rPr>
        <w:t xml:space="preserve"> </w:t>
      </w:r>
      <w:r w:rsidR="00E91CE1" w:rsidRPr="00E91CE1">
        <w:rPr>
          <w:sz w:val="22"/>
          <w:szCs w:val="22"/>
          <w:lang w:val="en-AU"/>
        </w:rPr>
        <w:t>NAŠ DOM j.d.o.o.</w:t>
      </w:r>
      <w:r w:rsidR="00464AAC">
        <w:rPr>
          <w:sz w:val="22"/>
          <w:szCs w:val="22"/>
          <w:lang w:val="en-AU"/>
        </w:rPr>
        <w:t xml:space="preserve"> "u stečaju"</w:t>
      </w:r>
      <w:r w:rsidR="00E91CE1" w:rsidRPr="00E91CE1">
        <w:rPr>
          <w:sz w:val="22"/>
          <w:szCs w:val="22"/>
          <w:lang w:val="en-AU"/>
        </w:rPr>
        <w:t>, Metković, Dr. Ante Starčevića 5, MBS: 060327588, OIB: 30944606990</w:t>
      </w:r>
      <w:r w:rsidRPr="00C85B05">
        <w:rPr>
          <w:sz w:val="22"/>
          <w:szCs w:val="22"/>
          <w:lang w:val="en-AU"/>
        </w:rPr>
        <w:t>,</w:t>
      </w:r>
      <w:r w:rsidRPr="00C85B05">
        <w:rPr>
          <w:sz w:val="22"/>
          <w:szCs w:val="22"/>
        </w:rPr>
        <w:t xml:space="preserve"> </w:t>
      </w:r>
      <w:r w:rsidR="00464AAC">
        <w:rPr>
          <w:sz w:val="22"/>
          <w:szCs w:val="22"/>
        </w:rPr>
        <w:t xml:space="preserve">zastupano po upravitelju stečajne mase Anti Mrkonjiću iz Zmijavaca, </w:t>
      </w:r>
      <w:r w:rsidRPr="00C85B05">
        <w:rPr>
          <w:sz w:val="22"/>
          <w:szCs w:val="22"/>
        </w:rPr>
        <w:t>izvan ročišta</w:t>
      </w:r>
      <w:r w:rsidR="00464AAC">
        <w:rPr>
          <w:sz w:val="22"/>
          <w:szCs w:val="22"/>
        </w:rPr>
        <w:t xml:space="preserve">, dana </w:t>
      </w:r>
      <w:r w:rsidR="00977807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977807">
        <w:rPr>
          <w:sz w:val="22"/>
          <w:szCs w:val="22"/>
        </w:rPr>
        <w:t>studenog</w:t>
      </w:r>
      <w:r>
        <w:rPr>
          <w:sz w:val="22"/>
          <w:szCs w:val="22"/>
        </w:rPr>
        <w:t xml:space="preserve"> </w:t>
      </w:r>
      <w:r w:rsidR="00493727" w:rsidRPr="00440BD9">
        <w:rPr>
          <w:sz w:val="22"/>
          <w:szCs w:val="22"/>
        </w:rPr>
        <w:t>201</w:t>
      </w:r>
      <w:r w:rsidR="00464AAC">
        <w:rPr>
          <w:sz w:val="22"/>
          <w:szCs w:val="22"/>
        </w:rPr>
        <w:t>7</w:t>
      </w:r>
      <w:r w:rsidR="00493727" w:rsidRPr="00440BD9">
        <w:rPr>
          <w:sz w:val="22"/>
          <w:szCs w:val="22"/>
        </w:rPr>
        <w:t>. godine</w:t>
      </w:r>
    </w:p>
    <w:p w:rsidRDefault="00493727" w:rsidP="00493727" w:rsidR="00493727">
      <w:pPr>
        <w:jc w:val="both"/>
        <w:rPr>
          <w:sz w:val="22"/>
          <w:szCs w:val="22"/>
        </w:rPr>
      </w:pPr>
    </w:p>
    <w:p w:rsidRDefault="00493727" w:rsidP="00493727" w:rsidR="00493727" w:rsidRPr="00B22BBD">
      <w:pPr>
        <w:jc w:val="both"/>
        <w:rPr>
          <w:sz w:val="22"/>
          <w:szCs w:val="22"/>
        </w:rPr>
      </w:pPr>
    </w:p>
    <w:p w:rsidRDefault="00493727" w:rsidP="00493727" w:rsidR="00493727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977807" w:rsidP="00977807" w:rsidR="00442019">
      <w:pPr>
        <w:pStyle w:val="Odlomakpopisa"/>
        <w:tabs>
          <w:tab w:pos="284" w:val="left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493727" w:rsidRPr="00B22BBD">
        <w:rPr>
          <w:sz w:val="22"/>
          <w:szCs w:val="22"/>
        </w:rPr>
        <w:t xml:space="preserve">Nalaže se </w:t>
      </w:r>
      <w:r>
        <w:rPr>
          <w:sz w:val="22"/>
          <w:szCs w:val="22"/>
        </w:rPr>
        <w:t>računovodstvu u smislu čl. 133. Stečajnog zakona (NN 71/15, 104/17, dalje u tekstu SZ) po prijedlogu stečajnog upravitelja preostali iznos s obračunskog lista za predmet ST-2038/16 DUB prenijeti u korist</w:t>
      </w:r>
      <w:r w:rsidRPr="00977807">
        <w:rPr>
          <w:sz w:val="22"/>
          <w:szCs w:val="22"/>
        </w:rPr>
        <w:t xml:space="preserve"> </w:t>
      </w:r>
      <w:r w:rsidRPr="003019DB">
        <w:rPr>
          <w:sz w:val="22"/>
          <w:szCs w:val="22"/>
        </w:rPr>
        <w:t>sredstava Fonda za pokriće troškova stečajnog postupka koji se ne mogu namiriti iz imovine dužnika (zbirne kartice).</w:t>
      </w:r>
    </w:p>
    <w:p w:rsidRDefault="00493727" w:rsidP="00493727" w:rsidR="00493727">
      <w:pPr>
        <w:jc w:val="both"/>
        <w:rPr>
          <w:sz w:val="22"/>
          <w:szCs w:val="22"/>
        </w:rPr>
      </w:pPr>
    </w:p>
    <w:p w:rsidRDefault="00493727" w:rsidP="00493727" w:rsidR="00493727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977807">
        <w:rPr>
          <w:sz w:val="22"/>
          <w:szCs w:val="22"/>
        </w:rPr>
        <w:t>3. studenog</w:t>
      </w:r>
      <w:r w:rsidRPr="00B22BBD">
        <w:rPr>
          <w:sz w:val="22"/>
          <w:szCs w:val="22"/>
        </w:rPr>
        <w:t xml:space="preserve"> 201</w:t>
      </w:r>
      <w:r w:rsidR="00715F4F">
        <w:rPr>
          <w:sz w:val="22"/>
          <w:szCs w:val="22"/>
        </w:rPr>
        <w:t>7</w:t>
      </w:r>
      <w:r w:rsidRPr="00B22BBD">
        <w:rPr>
          <w:sz w:val="22"/>
          <w:szCs w:val="22"/>
        </w:rPr>
        <w:t>. godine</w:t>
      </w:r>
    </w:p>
    <w:p w:rsidRDefault="00493727" w:rsidP="00493727" w:rsidR="00493727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493727" w:rsidP="00493727" w:rsidR="00493727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493727" w:rsidP="00493727" w:rsidR="00493727" w:rsidRPr="00B22BBD">
      <w:pPr>
        <w:ind w:left="360"/>
        <w:jc w:val="both"/>
        <w:rPr>
          <w:b/>
          <w:sz w:val="22"/>
          <w:szCs w:val="22"/>
        </w:rPr>
      </w:pPr>
    </w:p>
    <w:p w:rsidRDefault="00493727" w:rsidP="00493727" w:rsidR="00493727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493727" w:rsidP="00493727" w:rsidR="00493727">
      <w:pPr>
        <w:ind w:left="360"/>
        <w:jc w:val="both"/>
        <w:rPr>
          <w:b/>
          <w:sz w:val="22"/>
          <w:szCs w:val="22"/>
        </w:rPr>
      </w:pPr>
    </w:p>
    <w:p w:rsidRDefault="00493727" w:rsidP="00493727" w:rsidR="00493727">
      <w:pPr>
        <w:jc w:val="both"/>
        <w:rPr>
          <w:b/>
          <w:sz w:val="22"/>
          <w:szCs w:val="22"/>
        </w:rPr>
      </w:pPr>
    </w:p>
    <w:p w:rsidRDefault="008A1948" w:rsidP="00493727" w:rsidR="008A1948" w:rsidRPr="00B22BBD">
      <w:pPr>
        <w:jc w:val="both"/>
        <w:rPr>
          <w:b/>
          <w:sz w:val="22"/>
          <w:szCs w:val="22"/>
        </w:rPr>
      </w:pPr>
    </w:p>
    <w:p w:rsidRDefault="00493727" w:rsidP="00493727" w:rsidR="00493727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977807">
        <w:rPr>
          <w:sz w:val="22"/>
          <w:szCs w:val="22"/>
        </w:rPr>
        <w:t>03</w:t>
      </w:r>
      <w:r w:rsidR="00321EC9">
        <w:rPr>
          <w:sz w:val="22"/>
          <w:szCs w:val="22"/>
        </w:rPr>
        <w:t>.</w:t>
      </w:r>
      <w:r>
        <w:rPr>
          <w:sz w:val="22"/>
          <w:szCs w:val="22"/>
        </w:rPr>
        <w:t>1</w:t>
      </w:r>
      <w:r w:rsidR="00977807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715F4F">
        <w:rPr>
          <w:sz w:val="22"/>
          <w:szCs w:val="22"/>
        </w:rPr>
        <w:t>7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493727" w:rsidP="00493727" w:rsidR="00977807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 w:rsidR="00977807">
        <w:rPr>
          <w:sz w:val="22"/>
          <w:szCs w:val="22"/>
        </w:rPr>
        <w:t>računovodstvu, putem faxa,</w:t>
      </w:r>
    </w:p>
    <w:p w:rsidRDefault="00977807" w:rsidP="00493727" w:rsidR="00A35F5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35F5C">
        <w:rPr>
          <w:sz w:val="22"/>
          <w:szCs w:val="22"/>
        </w:rPr>
        <w:t>stečajnom upravitelju,</w:t>
      </w:r>
    </w:p>
    <w:p w:rsidRDefault="00A35F5C" w:rsidP="00493727" w:rsidR="00493727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493727" w:rsidRPr="00B22BBD">
        <w:rPr>
          <w:sz w:val="22"/>
          <w:szCs w:val="22"/>
        </w:rPr>
        <w:t>.</w:t>
      </w:r>
    </w:p>
    <w:p w:rsidRDefault="00FC2EF3" w:rsidP="00493727" w:rsidR="00FC2EF3"/>
    <w:sectPr w:rsidSect="00860EA0" w:rsidR="00FC2EF3">
      <w:headerReference w:type="even" r:id="rId12"/>
      <w:headerReference w:type="default" r:id="rId13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R="00140748">
    <w:pPr>
      <w:pStyle w:val="Zaglavlje"/>
    </w:pPr>
    <w:r>
      <w:tab/>
    </w:r>
    <w:r>
      <w:tab/>
      <w:t xml:space="preserve">Posl. br.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21B90"/>
    <w:rsid w:val="000254DF"/>
    <w:rsid w:val="00033EB8"/>
    <w:rsid w:val="00037324"/>
    <w:rsid w:val="00050E64"/>
    <w:rsid w:val="000E2E7E"/>
    <w:rsid w:val="001124E0"/>
    <w:rsid w:val="00140748"/>
    <w:rsid w:val="00181A48"/>
    <w:rsid w:val="001821C7"/>
    <w:rsid w:val="00196474"/>
    <w:rsid w:val="001D5649"/>
    <w:rsid w:val="001E2686"/>
    <w:rsid w:val="00214D23"/>
    <w:rsid w:val="00226054"/>
    <w:rsid w:val="002A68BA"/>
    <w:rsid w:val="002D35A8"/>
    <w:rsid w:val="00300B25"/>
    <w:rsid w:val="003019DB"/>
    <w:rsid w:val="0030466A"/>
    <w:rsid w:val="00312A40"/>
    <w:rsid w:val="00321EC9"/>
    <w:rsid w:val="003767CE"/>
    <w:rsid w:val="003A486E"/>
    <w:rsid w:val="003B1012"/>
    <w:rsid w:val="003B1E1C"/>
    <w:rsid w:val="003C2522"/>
    <w:rsid w:val="003E3949"/>
    <w:rsid w:val="00430C6F"/>
    <w:rsid w:val="00440BD9"/>
    <w:rsid w:val="00442019"/>
    <w:rsid w:val="00444BDC"/>
    <w:rsid w:val="00453AE7"/>
    <w:rsid w:val="00464AAC"/>
    <w:rsid w:val="004736C6"/>
    <w:rsid w:val="0048070C"/>
    <w:rsid w:val="00493727"/>
    <w:rsid w:val="004A3462"/>
    <w:rsid w:val="004C7DBB"/>
    <w:rsid w:val="004D21E1"/>
    <w:rsid w:val="004D418E"/>
    <w:rsid w:val="004D568E"/>
    <w:rsid w:val="004F5514"/>
    <w:rsid w:val="00555D62"/>
    <w:rsid w:val="005A4EC4"/>
    <w:rsid w:val="005A564F"/>
    <w:rsid w:val="005C3F89"/>
    <w:rsid w:val="006002A4"/>
    <w:rsid w:val="00615978"/>
    <w:rsid w:val="0061786A"/>
    <w:rsid w:val="0067689C"/>
    <w:rsid w:val="006C1EAF"/>
    <w:rsid w:val="006F47D5"/>
    <w:rsid w:val="0071205D"/>
    <w:rsid w:val="00715F4F"/>
    <w:rsid w:val="007252CF"/>
    <w:rsid w:val="00732EEF"/>
    <w:rsid w:val="00750C79"/>
    <w:rsid w:val="007564B0"/>
    <w:rsid w:val="007D4604"/>
    <w:rsid w:val="007F7B7D"/>
    <w:rsid w:val="00821053"/>
    <w:rsid w:val="00860EA0"/>
    <w:rsid w:val="00887641"/>
    <w:rsid w:val="0089626D"/>
    <w:rsid w:val="008A1948"/>
    <w:rsid w:val="008F43F1"/>
    <w:rsid w:val="009442FA"/>
    <w:rsid w:val="00977807"/>
    <w:rsid w:val="009A4C8B"/>
    <w:rsid w:val="00A35F5C"/>
    <w:rsid w:val="00AA6998"/>
    <w:rsid w:val="00AC125D"/>
    <w:rsid w:val="00AE094B"/>
    <w:rsid w:val="00B22BBD"/>
    <w:rsid w:val="00B31F2A"/>
    <w:rsid w:val="00B45C53"/>
    <w:rsid w:val="00BE2E59"/>
    <w:rsid w:val="00BF0ABB"/>
    <w:rsid w:val="00C026FF"/>
    <w:rsid w:val="00C0646A"/>
    <w:rsid w:val="00C07ECE"/>
    <w:rsid w:val="00C33DBE"/>
    <w:rsid w:val="00C44BF4"/>
    <w:rsid w:val="00C666F5"/>
    <w:rsid w:val="00C85B05"/>
    <w:rsid w:val="00CE5191"/>
    <w:rsid w:val="00CF3D53"/>
    <w:rsid w:val="00D71CE1"/>
    <w:rsid w:val="00D81C94"/>
    <w:rsid w:val="00D95D71"/>
    <w:rsid w:val="00D97371"/>
    <w:rsid w:val="00DA3F12"/>
    <w:rsid w:val="00DB0707"/>
    <w:rsid w:val="00DC064C"/>
    <w:rsid w:val="00DF107A"/>
    <w:rsid w:val="00DF23F7"/>
    <w:rsid w:val="00E0622D"/>
    <w:rsid w:val="00E11618"/>
    <w:rsid w:val="00E2262F"/>
    <w:rsid w:val="00E40B29"/>
    <w:rsid w:val="00E42D4B"/>
    <w:rsid w:val="00E91CE1"/>
    <w:rsid w:val="00EA7142"/>
    <w:rsid w:val="00EB3BE9"/>
    <w:rsid w:val="00EE04C0"/>
    <w:rsid w:val="00EE5E8F"/>
    <w:rsid w:val="00EF3223"/>
    <w:rsid w:val="00EF4F16"/>
    <w:rsid w:val="00EF661F"/>
    <w:rsid w:val="00F449BE"/>
    <w:rsid w:val="00F46814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4A3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46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46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46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46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4A3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46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46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46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46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2038</izvorni_sadrzaj>
    <derivirana_varijabla naziv="DomainObject.Predmet.Broj_1">2038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2017.</izvorni_sadrzaj>
    <derivirana_varijabla naziv="DomainObject.Predmet.DatumRjesavanja_1">14.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St-2038/2016</izvorni_sadrzaj>
    <derivirana_varijabla naziv="DomainObject.Predmet.OznakaBroj_1">St-2038/2016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 DOM j.d.o.o. za usluge</izvorni_sadrzaj>
    <derivirana_varijabla naziv="DomainObject.Predmet.ProtustrankaFormated_1">  NAŠ DOM j.d.o.o. za usluge</derivirana_varijabla>
  </DomainObject.Predmet.ProtustrankaFormated>
  <DomainObject.Predmet.ProtustrankaFormatedOIB>
    <izvorni_sadrzaj>  NAŠ DOM j.d.o.o. za usluge, OIB 30944606990</izvorni_sadrzaj>
    <derivirana_varijabla naziv="DomainObject.Predmet.ProtustrankaFormatedOIB_1">  NAŠ DOM j.d.o.o. za usluge, OIB 30944606990</derivirana_varijabla>
  </DomainObject.Predmet.ProtustrankaFormatedOIB>
  <DomainObject.Predmet.ProtustrankaFormatedWithAdress>
    <izvorni_sadrzaj> NAŠ DOM j.d.o.o. za usluge, Ante Starčevića 5, 20350 Metković</izvorni_sadrzaj>
    <derivirana_varijabla naziv="DomainObject.Predmet.ProtustrankaFormatedWithAdress_1"> NAŠ DOM j.d.o.o. za usluge, Ante Starčevića 5, 20350 Metković</derivirana_varijabla>
  </DomainObject.Predmet.ProtustrankaFormatedWithAdress>
  <DomainObject.Predmet.ProtustrankaFormatedWithAdressOIB>
    <izvorni_sadrzaj> NAŠ DOM j.d.o.o. za usluge, OIB 30944606990, Ante Starčevića 5, 20350 Metković</izvorni_sadrzaj>
    <derivirana_varijabla naziv="DomainObject.Predmet.ProtustrankaFormatedWithAdressOIB_1"> NAŠ DOM j.d.o.o. za usluge, OIB 30944606990, Ante Starčevića 5, 20350 Metković</derivirana_varijabla>
  </DomainObject.Predmet.ProtustrankaFormatedWithAdressOIB>
  <DomainObject.Predmet.ProtustrankaWithAdress>
    <izvorni_sadrzaj>NAŠ DOM j.d.o.o. za usluge Ante Starčevića 5, 20350 Metković</izvorni_sadrzaj>
    <derivirana_varijabla naziv="DomainObject.Predmet.ProtustrankaWithAdress_1">NAŠ DOM j.d.o.o. za usluge Ante Starčevića 5, 20350 Metković</derivirana_varijabla>
  </DomainObject.Predmet.ProtustrankaWithAdress>
  <DomainObject.Predmet.ProtustrankaWithAdressOIB>
    <izvorni_sadrzaj>NAŠ DOM j.d.o.o. za usluge, OIB 30944606990, Ante Starčevića 5, 20350 Metković</izvorni_sadrzaj>
    <derivirana_varijabla naziv="DomainObject.Predmet.ProtustrankaWithAdressOIB_1">NAŠ DOM j.d.o.o. za usluge, OIB 30944606990, Ante Starčevića 5, 20350 Metković</derivirana_varijabla>
  </DomainObject.Predmet.ProtustrankaWithAdressOIB>
  <DomainObject.Predmet.ProtustrankaNazivFormated>
    <izvorni_sadrzaj>NAŠ DOM j.d.o.o. za usluge</izvorni_sadrzaj>
    <derivirana_varijabla naziv="DomainObject.Predmet.ProtustrankaNazivFormated_1">NAŠ DOM j.d.o.o. za usluge</derivirana_varijabla>
  </DomainObject.Predmet.ProtustrankaNazivFormated>
  <DomainObject.Predmet.ProtustrankaNazivFormatedOIB>
    <izvorni_sadrzaj>NAŠ DOM j.d.o.o. za usluge, OIB 30944606990</izvorni_sadrzaj>
    <derivirana_varijabla naziv="DomainObject.Predmet.ProtustrankaNazivFormatedOIB_1">NAŠ DOM j.d.o.o. za usluge, OIB 30944606990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28564.53</izvorni_sadrzaj>
    <derivirana_varijabla naziv="DomainObject.Predmet.TrenutnaVrijednost_1">28564.53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NAŠ DOM j.d.o.o. za usluge</item>
    </izvorni_sadrzaj>
    <derivirana_varijabla naziv="DomainObject.Predmet.ProtuStrankaListFormated_1">
      <item>NAŠ DOM j.d.o.o. za usluge</item>
    </derivirana_varijabla>
  </DomainObject.Predmet.ProtuStrankaListFormated>
  <DomainObject.Predmet.ProtuStrankaListFormatedOIB>
    <izvorni_sadrzaj>
      <item>NAŠ DOM j.d.o.o. za usluge, OIB 30944606990</item>
    </izvorni_sadrzaj>
    <derivirana_varijabla naziv="DomainObject.Predmet.ProtuStrankaListFormatedOIB_1">
      <item>NAŠ DOM j.d.o.o. za usluge, OIB 30944606990</item>
    </derivirana_varijabla>
  </DomainObject.Predmet.ProtuStrankaListFormatedOIB>
  <DomainObject.Predmet.ProtuStrankaListFormatedWithAdress>
    <izvorni_sadrzaj>
      <item>NAŠ DOM j.d.o.o. za usluge, Ante Starčevića 5, 20350 Metković</item>
    </izvorni_sadrzaj>
    <derivirana_varijabla naziv="DomainObject.Predmet.ProtuStrankaListFormatedWithAdress_1">
      <item>NAŠ DOM j.d.o.o. za usluge, Ante Starčevića 5, 20350 Metković</item>
    </derivirana_varijabla>
  </DomainObject.Predmet.ProtuStrankaListFormatedWithAdress>
  <DomainObject.Predmet.ProtuStrankaListFormatedWithAdressOIB>
    <izvorni_sadrzaj>
      <item>NAŠ DOM j.d.o.o. za usluge, OIB 30944606990, Ante Starčevića 5, 20350 Metković</item>
    </izvorni_sadrzaj>
    <derivirana_varijabla naziv="DomainObject.Predmet.ProtuStrankaListFormatedWithAdressOIB_1">
      <item>NAŠ DOM j.d.o.o. za usluge, OIB 30944606990, Ante Starčevića 5, 20350 Metković</item>
    </derivirana_varijabla>
  </DomainObject.Predmet.ProtuStrankaListFormatedWithAdressOIB>
  <DomainObject.Predmet.ProtuStrankaListNazivFormated>
    <izvorni_sadrzaj>
      <item>NAŠ DOM j.d.o.o. za usluge</item>
    </izvorni_sadrzaj>
    <derivirana_varijabla naziv="DomainObject.Predmet.ProtuStrankaListNazivFormated_1">
      <item>NAŠ DOM j.d.o.o. za usluge</item>
    </derivirana_varijabla>
  </DomainObject.Predmet.ProtuStrankaListNazivFormated>
  <DomainObject.Predmet.ProtuStrankaListNazivFormatedOIB>
    <izvorni_sadrzaj>
      <item>NAŠ DOM j.d.o.o. za usluge, OIB 30944606990</item>
    </izvorni_sadrzaj>
    <derivirana_varijabla naziv="DomainObject.Predmet.ProtuStrankaListNazivFormatedOIB_1">
      <item>NAŠ DOM j.d.o.o. za usluge, OIB 30944606990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NAŠ DOM j.d.o.o. za usluge</izvorni_sadrzaj>
    <derivirana_varijabla naziv="DomainObject.Predmet.ProtustrankaIDrugi_1">NAŠ DOM j.d.o.o.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NAŠ DOM j.d.o.o. za usluge, OIB 30944606990, Ante Starčevića 5, 20350 Metković</izvorni_sadrzaj>
    <derivirana_varijabla naziv="DomainObject.Predmet.ProtustrankaIDrugiAdressOIB_1">NAŠ DOM j.d.o.o. za usluge, OIB 30944606990, Ante Starčevića 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2017.</izvorni_sadrzaj>
    <derivirana_varijabla naziv="DomainObject.Predmet.OdlukaRjesenje.DatumDonosenjaOdluke_1">13. srpnja 2017.</derivirana_varijabla>
  </DomainObject.Predmet.OdlukaRjesenje.DatumDonosenjaOdluke>
  <DomainObject.Predmet.OdlukaRjesenje.DatumPravomocnosti>
    <izvorni_sadrzaj>30. srpnja 2017.</izvorni_sadrzaj>
    <derivirana_varijabla naziv="DomainObject.Predmet.OdlukaRjesenje.DatumPravomocnosti_1">30. srpnja 2017.</derivirana_varijabla>
  </DomainObject.Predmet.OdlukaRjesenje.DatumPravomocnosti>
  <DomainObject.Predmet.OdlukaRjesenje.Oznaka>
    <izvorni_sadrzaj>St-2038/2016-18</izvorni_sadrzaj>
    <derivirana_varijabla naziv="DomainObject.Predmet.OdlukaRjesenje.Oznaka_1">St-2038/2016-18</derivirana_varijabla>
  </DomainObject.Predmet.OdlukaRjesenje.Oznaka>
  <DomainObject.Predmet.SudioniciListNaziv>
    <izvorni_sadrzaj>
      <item>FINA, RC Split, Podružnica Dubrovnik</item>
      <item>NAŠ DOM j.d.o.o. za usluge</item>
    </izvorni_sadrzaj>
    <derivirana_varijabla naziv="DomainObject.Predmet.SudioniciListNaziv_1">
      <item>FINA, RC Split, Podružnica Dubrovnik</item>
      <item>NAŠ DOM j.d.o.o.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NAŠ DOM j.d.o.o. za usluge, OIB 30944606990, Ante Starčevića 5,20350 Metković</item>
    </izvorni_sadrzaj>
    <derivirana_varijabla naziv="DomainObject.Predmet.SudioniciListAdressOIB_1">
      <item>FINA, RC Split, Podružnica Dubrovnik, OIB 85821130368, Vukovarska 2,20000 Dubrovnik</item>
      <item>NAŠ DOM j.d.o.o. za usluge, OIB 30944606990, Ante Starčevića 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30944606990</item>
    </izvorni_sadrzaj>
    <derivirana_varijabla naziv="DomainObject.Predmet.SudioniciListNazivOIB_1">
      <item>, OIB 85821130368</item>
      <item>, OIB 30944606990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181</properties:Words>
  <properties:Characters>906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1115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2017-11-03T13:42:00Z</dcterms:created>
  <dc:creator>Ante Kačić</dc:creator>
  <cp:lastModifiedBy>Srđan Gavranić</cp:lastModifiedBy>
  <cp:lastPrinted>2017-10-18T07:42:00Z</cp:lastPrinted>
  <dcterms:modified xmlns:xsi="http://www.w3.org/2001/XMLSchema-instance" xsi:type="dcterms:W3CDTF">2017-11-03T13:49:00Z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