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e86e" w14:paraId="187e86e" w:rsidRDefault="00573F89" w:rsidP="005140BE" w:rsidR="00573F89" w:rsidRPr="00F245CE">
      <w:pPr>
        <w15:collapsed w:val="false"/>
        <w:rPr>
          <w:sz w:val="24"/>
          <w:szCs w:val="24"/>
        </w:rPr>
      </w:pPr>
      <w:bookmarkStart w:name="_GoBack" w:id="0"/>
      <w:bookmarkEnd w:id="0"/>
      <w:r w:rsidRPr="00F245CE">
        <w:rPr>
          <w:b/>
          <w:sz w:val="24"/>
          <w:szCs w:val="24"/>
        </w:rPr>
        <w:tab/>
      </w:r>
      <w:r w:rsidR="00361A48" w:rsidRPr="00F245CE">
        <w:rPr>
          <w:noProof/>
          <w:sz w:val="24"/>
          <w:szCs w:val="24"/>
        </w:rPr>
        <w:drawing>
          <wp:inline distR="0" distL="0" distB="0" distT="0">
            <wp:extent cy="746150" cx="560967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5182" cx="56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5CE">
        <w:rPr>
          <w:b/>
          <w:sz w:val="24"/>
          <w:szCs w:val="24"/>
        </w:rPr>
        <w:tab/>
      </w:r>
      <w:r w:rsidRPr="00F245CE">
        <w:rPr>
          <w:b/>
          <w:sz w:val="24"/>
          <w:szCs w:val="24"/>
        </w:rPr>
        <w:tab/>
      </w:r>
      <w:r w:rsidRPr="00F245CE">
        <w:rPr>
          <w:b/>
          <w:sz w:val="24"/>
          <w:szCs w:val="24"/>
        </w:rPr>
        <w:tab/>
      </w:r>
    </w:p>
    <w:p w:rsidRDefault="00C47F26" w:rsidP="00C47F26" w:rsidR="00C47F26" w:rsidRPr="00F245CE">
      <w:pPr>
        <w:pStyle w:val="Naslov2"/>
        <w:rPr>
          <w:b w:val="false"/>
          <w:bCs/>
          <w:sz w:val="24"/>
          <w:szCs w:val="24"/>
        </w:rPr>
      </w:pPr>
      <w:r w:rsidRPr="00F245CE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>Trgovački sud u Zagrebu</w:t>
      </w:r>
    </w:p>
    <w:p w:rsidRDefault="00C47F26" w:rsidP="00C47F26" w:rsidR="00C47F26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>Zagreb, Amruševa 2/II</w:t>
      </w:r>
    </w:p>
    <w:p w:rsidRDefault="00D47EDE" w:rsidP="00D47EDE" w:rsidR="005140BE" w:rsidRPr="00F245CE">
      <w:pPr>
        <w:jc w:val="right"/>
        <w:rPr>
          <w:sz w:val="24"/>
          <w:szCs w:val="24"/>
          <w:lang w:val="pt-BR"/>
        </w:rPr>
      </w:pPr>
      <w:r w:rsidRPr="00F245CE">
        <w:rPr>
          <w:sz w:val="24"/>
          <w:szCs w:val="24"/>
          <w:lang w:val="pt-BR"/>
        </w:rPr>
        <w:t xml:space="preserve">          </w:t>
      </w:r>
      <w:r w:rsidR="001017EC" w:rsidRPr="00F245CE">
        <w:rPr>
          <w:sz w:val="24"/>
          <w:szCs w:val="24"/>
          <w:lang w:val="pt-BR"/>
        </w:rPr>
        <w:t xml:space="preserve">                           </w:t>
      </w:r>
      <w:r w:rsidR="007C0E04" w:rsidRPr="00F245CE">
        <w:rPr>
          <w:sz w:val="24"/>
          <w:szCs w:val="24"/>
          <w:lang w:val="pt-BR"/>
        </w:rPr>
        <w:t>48</w:t>
      </w:r>
      <w:r w:rsidR="00BE7E61" w:rsidRPr="00F245CE">
        <w:rPr>
          <w:sz w:val="24"/>
          <w:szCs w:val="24"/>
          <w:lang w:val="pt-BR"/>
        </w:rPr>
        <w:t>.</w:t>
      </w:r>
      <w:r w:rsidR="001017EC" w:rsidRPr="00F245CE">
        <w:rPr>
          <w:sz w:val="24"/>
          <w:szCs w:val="24"/>
          <w:lang w:val="pt-BR"/>
        </w:rPr>
        <w:t xml:space="preserve">  </w:t>
      </w:r>
      <w:r w:rsidRPr="00F245CE">
        <w:rPr>
          <w:sz w:val="24"/>
          <w:szCs w:val="24"/>
          <w:lang w:val="pt-BR"/>
        </w:rPr>
        <w:t>St-</w:t>
      </w:r>
      <w:r w:rsidR="000610D6">
        <w:rPr>
          <w:sz w:val="24"/>
          <w:szCs w:val="24"/>
          <w:lang w:val="pt-BR"/>
        </w:rPr>
        <w:t>6793/16-34</w:t>
      </w:r>
    </w:p>
    <w:p w:rsidRDefault="005140BE" w:rsidP="00D47EDE" w:rsidR="005140BE" w:rsidRPr="00F245CE">
      <w:pPr>
        <w:jc w:val="right"/>
        <w:rPr>
          <w:sz w:val="24"/>
          <w:szCs w:val="24"/>
          <w:lang w:val="pt-BR"/>
        </w:rPr>
      </w:pPr>
    </w:p>
    <w:p w:rsidRDefault="005140BE" w:rsidP="005140BE" w:rsidR="00D47EDE" w:rsidRPr="00F245CE">
      <w:pPr>
        <w:jc w:val="center"/>
        <w:rPr>
          <w:sz w:val="24"/>
          <w:szCs w:val="24"/>
          <w:lang w:val="pt-BR"/>
        </w:rPr>
      </w:pPr>
      <w:r w:rsidRPr="00F245CE">
        <w:rPr>
          <w:sz w:val="24"/>
          <w:szCs w:val="24"/>
          <w:lang w:val="pt-BR"/>
        </w:rPr>
        <w:t>R E P U B L I K A  H R V A T S K A</w:t>
      </w:r>
    </w:p>
    <w:p w:rsidRDefault="00B44DE4" w:rsidP="005140BE" w:rsidR="00B44DE4" w:rsidRPr="00F245CE">
      <w:pPr>
        <w:jc w:val="center"/>
        <w:rPr>
          <w:sz w:val="24"/>
          <w:szCs w:val="24"/>
          <w:lang w:val="pt-BR"/>
        </w:rPr>
      </w:pPr>
    </w:p>
    <w:p w:rsidRDefault="00B44DE4" w:rsidP="00D47EDE" w:rsidR="00B44DE4" w:rsidRPr="00F245CE">
      <w:pPr>
        <w:jc w:val="center"/>
        <w:rPr>
          <w:sz w:val="24"/>
          <w:szCs w:val="24"/>
          <w:lang w:val="pt-BR"/>
        </w:rPr>
      </w:pPr>
      <w:r w:rsidRPr="00F245CE">
        <w:rPr>
          <w:sz w:val="24"/>
          <w:szCs w:val="24"/>
          <w:lang w:val="pt-BR"/>
        </w:rPr>
        <w:t xml:space="preserve">Z A K L J U Č A K  </w:t>
      </w:r>
    </w:p>
    <w:p w:rsidRDefault="00B44DE4" w:rsidP="00D47EDE" w:rsidR="00B44DE4" w:rsidRPr="00F245CE">
      <w:pPr>
        <w:jc w:val="center"/>
        <w:rPr>
          <w:sz w:val="24"/>
          <w:szCs w:val="24"/>
          <w:lang w:val="pt-BR"/>
        </w:rPr>
      </w:pPr>
      <w:r w:rsidRPr="00F245CE">
        <w:rPr>
          <w:sz w:val="24"/>
          <w:szCs w:val="24"/>
          <w:lang w:val="pt-BR"/>
        </w:rPr>
        <w:t xml:space="preserve">O  </w:t>
      </w:r>
    </w:p>
    <w:p w:rsidRDefault="00B44DE4" w:rsidP="00D47EDE" w:rsidR="00D47EDE" w:rsidRPr="00F245CE">
      <w:pPr>
        <w:jc w:val="center"/>
        <w:rPr>
          <w:sz w:val="24"/>
          <w:szCs w:val="24"/>
          <w:lang w:val="pt-BR"/>
        </w:rPr>
      </w:pPr>
      <w:r w:rsidRPr="00F245CE">
        <w:rPr>
          <w:sz w:val="24"/>
          <w:szCs w:val="24"/>
          <w:lang w:val="pt-BR"/>
        </w:rPr>
        <w:t>P R O D A J I</w:t>
      </w:r>
    </w:p>
    <w:p w:rsidRDefault="00D47EDE" w:rsidP="00D47EDE" w:rsidR="00D47EDE" w:rsidRPr="00F245CE">
      <w:pPr>
        <w:jc w:val="center"/>
        <w:rPr>
          <w:b/>
          <w:sz w:val="24"/>
          <w:szCs w:val="24"/>
          <w:lang w:val="pt-BR"/>
        </w:rPr>
      </w:pPr>
    </w:p>
    <w:p w:rsidRDefault="00D47EDE" w:rsidR="00573F89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  <w:lang w:val="pt-BR"/>
        </w:rPr>
        <w:tab/>
      </w:r>
      <w:r w:rsidRPr="00F245CE">
        <w:rPr>
          <w:sz w:val="24"/>
          <w:szCs w:val="24"/>
        </w:rPr>
        <w:t xml:space="preserve">TRGOVAČKI SUD U ZAGREBU po sucu </w:t>
      </w:r>
      <w:r w:rsidR="007B25D1" w:rsidRPr="00F245CE">
        <w:rPr>
          <w:sz w:val="24"/>
          <w:szCs w:val="24"/>
        </w:rPr>
        <w:t xml:space="preserve">pojedincu </w:t>
      </w:r>
      <w:r w:rsidR="008E3A78" w:rsidRPr="00F245CE">
        <w:rPr>
          <w:sz w:val="24"/>
          <w:szCs w:val="24"/>
        </w:rPr>
        <w:t>Vesni Sremac Šoštar</w:t>
      </w:r>
      <w:r w:rsidR="001017EC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u stečajnom postupku nad </w:t>
      </w:r>
      <w:r w:rsidR="007E0E62" w:rsidRPr="00F245CE">
        <w:rPr>
          <w:sz w:val="24"/>
          <w:szCs w:val="24"/>
        </w:rPr>
        <w:t xml:space="preserve">stečajnim </w:t>
      </w:r>
      <w:r w:rsidRPr="00F245CE">
        <w:rPr>
          <w:sz w:val="24"/>
          <w:szCs w:val="24"/>
        </w:rPr>
        <w:t>dužnikom</w:t>
      </w:r>
      <w:r w:rsidR="00FF5776" w:rsidRPr="00F245CE">
        <w:rPr>
          <w:sz w:val="24"/>
          <w:szCs w:val="24"/>
        </w:rPr>
        <w:t xml:space="preserve"> KRAMP d.o.o. u stečaju, Zagreb, Selska 46, OIB: 41860335476,</w:t>
      </w:r>
      <w:r w:rsidR="00FF5776" w:rsidRPr="00F245CE">
        <w:rPr>
          <w:rFonts w:eastAsiaTheme="minorEastAsia"/>
          <w:sz w:val="24"/>
          <w:szCs w:val="24"/>
        </w:rPr>
        <w:t xml:space="preserve">  </w:t>
      </w:r>
      <w:r w:rsidR="00213078" w:rsidRPr="00F245CE">
        <w:rPr>
          <w:sz w:val="24"/>
          <w:szCs w:val="24"/>
        </w:rPr>
        <w:t xml:space="preserve">dana </w:t>
      </w:r>
      <w:r w:rsidR="00FF5776" w:rsidRPr="00F245CE">
        <w:rPr>
          <w:sz w:val="24"/>
          <w:szCs w:val="24"/>
        </w:rPr>
        <w:t>7. svibnja</w:t>
      </w:r>
      <w:r w:rsidR="00CB165E" w:rsidRPr="00F245CE">
        <w:rPr>
          <w:sz w:val="24"/>
          <w:szCs w:val="24"/>
        </w:rPr>
        <w:t xml:space="preserve"> 2019. godine</w:t>
      </w:r>
    </w:p>
    <w:p w:rsidRDefault="002F56E3" w:rsidR="002F56E3" w:rsidRPr="00F245CE">
      <w:pPr>
        <w:jc w:val="center"/>
        <w:rPr>
          <w:sz w:val="24"/>
          <w:szCs w:val="24"/>
        </w:rPr>
      </w:pPr>
    </w:p>
    <w:p w:rsidRDefault="006533F0" w:rsidR="00573F89" w:rsidRPr="00F245CE">
      <w:pPr>
        <w:jc w:val="center"/>
        <w:rPr>
          <w:sz w:val="24"/>
          <w:szCs w:val="24"/>
        </w:rPr>
      </w:pPr>
      <w:r w:rsidRPr="00F245CE">
        <w:rPr>
          <w:sz w:val="24"/>
          <w:szCs w:val="24"/>
        </w:rPr>
        <w:t>z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a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k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l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j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u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č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i</w:t>
      </w:r>
      <w:r w:rsidR="007B25D1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o</w:t>
      </w:r>
      <w:r w:rsidR="00573F89" w:rsidRPr="00F245CE">
        <w:rPr>
          <w:sz w:val="24"/>
          <w:szCs w:val="24"/>
        </w:rPr>
        <w:t xml:space="preserve"> </w:t>
      </w:r>
      <w:r w:rsidR="007B25D1" w:rsidRPr="00F245CE">
        <w:rPr>
          <w:sz w:val="24"/>
          <w:szCs w:val="24"/>
        </w:rPr>
        <w:t xml:space="preserve"> </w:t>
      </w:r>
      <w:r w:rsidR="00573F89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j</w:t>
      </w:r>
      <w:r w:rsidR="00573F89" w:rsidRPr="00F245CE">
        <w:rPr>
          <w:sz w:val="24"/>
          <w:szCs w:val="24"/>
        </w:rPr>
        <w:t>e</w:t>
      </w:r>
    </w:p>
    <w:p w:rsidRDefault="000C49BC" w:rsidP="000C49BC" w:rsidR="000C49BC" w:rsidRPr="00F245CE">
      <w:pPr>
        <w:jc w:val="both"/>
        <w:rPr>
          <w:b/>
          <w:sz w:val="24"/>
          <w:szCs w:val="24"/>
        </w:rPr>
      </w:pPr>
    </w:p>
    <w:p w:rsidRDefault="00573F89" w:rsidP="007B25D1" w:rsidR="00514DEA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>I</w:t>
      </w:r>
      <w:r w:rsidR="007B25D1" w:rsidRPr="00F245CE">
        <w:rPr>
          <w:sz w:val="24"/>
          <w:szCs w:val="24"/>
        </w:rPr>
        <w:t xml:space="preserve">. </w:t>
      </w:r>
      <w:r w:rsidRPr="00F245CE">
        <w:rPr>
          <w:b/>
          <w:sz w:val="24"/>
          <w:szCs w:val="24"/>
        </w:rPr>
        <w:t xml:space="preserve"> </w:t>
      </w:r>
      <w:r w:rsidR="006533F0" w:rsidRPr="00F245CE">
        <w:rPr>
          <w:b/>
          <w:sz w:val="24"/>
          <w:szCs w:val="24"/>
        </w:rPr>
        <w:t xml:space="preserve"> </w:t>
      </w:r>
      <w:r w:rsidR="006533F0" w:rsidRPr="00F245CE">
        <w:rPr>
          <w:sz w:val="24"/>
          <w:szCs w:val="24"/>
        </w:rPr>
        <w:t>Predmet prodaje:</w:t>
      </w:r>
    </w:p>
    <w:p w:rsidRDefault="004A0BB0" w:rsidP="00FF5776" w:rsidR="00FF5776" w:rsidRPr="00F245CE">
      <w:pPr>
        <w:pStyle w:val="Tijeloteksta"/>
        <w:numPr>
          <w:ilvl w:val="0"/>
          <w:numId w:val="9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F245CE">
        <w:rPr>
          <w:rFonts w:cs="Times New Roman" w:hAnsi="Times New Roman" w:ascii="Times New Roman"/>
          <w:sz w:val="24"/>
        </w:rPr>
        <w:t xml:space="preserve">kčbr. 4917/31 - </w:t>
      </w:r>
      <w:r w:rsidR="00FF5776" w:rsidRPr="00F245CE">
        <w:rPr>
          <w:rFonts w:cs="Times New Roman" w:hAnsi="Times New Roman" w:ascii="Times New Roman"/>
          <w:sz w:val="24"/>
        </w:rPr>
        <w:t xml:space="preserve">9. suvlasnički dio: 51/10000 - ETAŽNO VLASNIŠTVO (E-9) – 1. garažno parkirno mjesto oznake GPM 9, u podrumu -2, površine 13,56 m2, neto korisne površine 8,14 m2, u elaboratu etažiranja označeno u tlocrtu podruma -2 rozom bojom, </w:t>
      </w:r>
    </w:p>
    <w:p w:rsidRDefault="004A0BB0" w:rsidP="00FF5776" w:rsidR="00FF5776" w:rsidRPr="00F245CE">
      <w:pPr>
        <w:pStyle w:val="Tijeloteksta"/>
        <w:numPr>
          <w:ilvl w:val="0"/>
          <w:numId w:val="9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F245CE">
        <w:rPr>
          <w:rFonts w:cs="Times New Roman" w:hAnsi="Times New Roman" w:ascii="Times New Roman"/>
          <w:sz w:val="24"/>
        </w:rPr>
        <w:t xml:space="preserve">kčbr. 4917/31 - </w:t>
      </w:r>
      <w:r w:rsidR="00FF5776" w:rsidRPr="00F245CE">
        <w:rPr>
          <w:rFonts w:cs="Times New Roman" w:hAnsi="Times New Roman" w:ascii="Times New Roman"/>
          <w:sz w:val="24"/>
        </w:rPr>
        <w:t xml:space="preserve">11. suvlasnički dio: 52/10000 – ETAŽNO VLASNIŠTVO (E-11) – 1. garažno parkirno mjesto oznake GPM 11, u podrumu -2, površine 13,95 m2, neto korisne površine 8,37 m2, u elaboratu etažiranja označeno u tlocrtu podruma -2 tamnoplavom bojom, </w:t>
      </w:r>
    </w:p>
    <w:p w:rsidRDefault="004A0BB0" w:rsidP="00FF5776" w:rsidR="00FF5776" w:rsidRPr="00F245CE">
      <w:pPr>
        <w:pStyle w:val="Tijeloteksta"/>
        <w:numPr>
          <w:ilvl w:val="0"/>
          <w:numId w:val="9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F245CE">
        <w:rPr>
          <w:rFonts w:cs="Times New Roman" w:hAnsi="Times New Roman" w:ascii="Times New Roman"/>
          <w:sz w:val="24"/>
        </w:rPr>
        <w:t xml:space="preserve">kčbr. 4917/31 - </w:t>
      </w:r>
      <w:r w:rsidR="00FF5776" w:rsidRPr="00F245CE">
        <w:rPr>
          <w:rFonts w:cs="Times New Roman" w:hAnsi="Times New Roman" w:ascii="Times New Roman"/>
          <w:sz w:val="24"/>
        </w:rPr>
        <w:t>13. suvlasnički dio: 53/10000 – ETAŽNO VLASNIŠTVO (E-13) – 1. garažno parkirno mjesto oznake GPM 13, u podrumu -2, površine 14,32 m2, neto korisne površine 8,59 m2, u elaboratu etažiranja označeno u tlocrtu podruma -2 žutom bojom i oznakom kose crte</w:t>
      </w:r>
    </w:p>
    <w:p w:rsidRDefault="00FF5776" w:rsidP="00FF5776" w:rsidR="000C49BC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 xml:space="preserve">sve upisano u  zk. ul. 10957, </w:t>
      </w:r>
      <w:r w:rsidR="00087BC8" w:rsidRPr="00F245CE">
        <w:rPr>
          <w:sz w:val="24"/>
          <w:szCs w:val="24"/>
        </w:rPr>
        <w:t>k.o. Grad Zagreb</w:t>
      </w:r>
    </w:p>
    <w:p w:rsidRDefault="0052299E" w:rsidP="00FF5776" w:rsidR="0052299E" w:rsidRPr="00F245CE">
      <w:pPr>
        <w:jc w:val="both"/>
        <w:rPr>
          <w:sz w:val="24"/>
          <w:szCs w:val="24"/>
        </w:rPr>
      </w:pPr>
    </w:p>
    <w:p w:rsidRDefault="00BE57C1" w:rsidP="000C49BC" w:rsidR="0038747F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 xml:space="preserve"> </w:t>
      </w:r>
      <w:r w:rsidR="00FA03D2" w:rsidRPr="00F245CE">
        <w:rPr>
          <w:sz w:val="24"/>
          <w:szCs w:val="24"/>
        </w:rPr>
        <w:t>II</w:t>
      </w:r>
      <w:r w:rsidR="007B25D1" w:rsidRPr="00F245CE">
        <w:rPr>
          <w:sz w:val="24"/>
          <w:szCs w:val="24"/>
        </w:rPr>
        <w:t>.</w:t>
      </w:r>
      <w:r w:rsidR="00FA03D2" w:rsidRPr="00F245CE">
        <w:rPr>
          <w:sz w:val="24"/>
          <w:szCs w:val="24"/>
        </w:rPr>
        <w:t xml:space="preserve">  Na nekretnini</w:t>
      </w:r>
      <w:r w:rsidR="00573F89" w:rsidRPr="00F245CE">
        <w:rPr>
          <w:sz w:val="24"/>
          <w:szCs w:val="24"/>
        </w:rPr>
        <w:t xml:space="preserve"> iz točke </w:t>
      </w:r>
      <w:r w:rsidR="0038747F" w:rsidRPr="00F245CE">
        <w:rPr>
          <w:sz w:val="24"/>
          <w:szCs w:val="24"/>
        </w:rPr>
        <w:t xml:space="preserve">I. </w:t>
      </w:r>
      <w:r w:rsidR="00573F89" w:rsidRPr="00F245CE">
        <w:rPr>
          <w:sz w:val="24"/>
          <w:szCs w:val="24"/>
        </w:rPr>
        <w:t>upisan</w:t>
      </w:r>
      <w:r w:rsidR="007B25D1" w:rsidRPr="00F245CE">
        <w:rPr>
          <w:sz w:val="24"/>
          <w:szCs w:val="24"/>
        </w:rPr>
        <w:t>a su</w:t>
      </w:r>
      <w:r w:rsidR="0038747F" w:rsidRPr="00F245CE">
        <w:rPr>
          <w:sz w:val="24"/>
          <w:szCs w:val="24"/>
        </w:rPr>
        <w:t xml:space="preserve"> razlučn</w:t>
      </w:r>
      <w:r w:rsidR="007B25D1" w:rsidRPr="00F245CE">
        <w:rPr>
          <w:sz w:val="24"/>
          <w:szCs w:val="24"/>
        </w:rPr>
        <w:t>a prava</w:t>
      </w:r>
      <w:r w:rsidR="0038747F" w:rsidRPr="00F245CE">
        <w:rPr>
          <w:sz w:val="24"/>
          <w:szCs w:val="24"/>
        </w:rPr>
        <w:t xml:space="preserve"> za korist</w:t>
      </w:r>
      <w:r w:rsidR="007B25D1" w:rsidRPr="00F245CE">
        <w:rPr>
          <w:sz w:val="24"/>
          <w:szCs w:val="24"/>
        </w:rPr>
        <w:t xml:space="preserve"> sljedećih</w:t>
      </w:r>
      <w:r w:rsidR="002051FF" w:rsidRPr="00F245CE">
        <w:rPr>
          <w:sz w:val="24"/>
          <w:szCs w:val="24"/>
        </w:rPr>
        <w:t xml:space="preserve"> vjerovnika:</w:t>
      </w:r>
    </w:p>
    <w:p w:rsidRDefault="0052299E" w:rsidP="0052299E" w:rsidR="0052299E" w:rsidRPr="00F245CE">
      <w:pPr>
        <w:pStyle w:val="Tijeloteksta"/>
        <w:numPr>
          <w:ilvl w:val="0"/>
          <w:numId w:val="9"/>
        </w:numPr>
        <w:jc w:val="both"/>
        <w:rPr>
          <w:rFonts w:cs="Times New Roman" w:hAnsi="Times New Roman" w:ascii="Times New Roman"/>
          <w:sz w:val="24"/>
        </w:rPr>
      </w:pPr>
      <w:r w:rsidRPr="00F245CE">
        <w:rPr>
          <w:rFonts w:cs="Times New Roman" w:hAnsi="Times New Roman" w:ascii="Times New Roman"/>
          <w:sz w:val="24"/>
        </w:rPr>
        <w:t>LJUBIĆ ANTE, Zagreb, Selska cesta 44, OIB: 45977366295</w:t>
      </w:r>
    </w:p>
    <w:p w:rsidRDefault="000C49BC" w:rsidP="000C49BC" w:rsidR="000C49BC" w:rsidRPr="00F245CE">
      <w:pPr>
        <w:ind w:left="680"/>
        <w:jc w:val="both"/>
        <w:rPr>
          <w:sz w:val="24"/>
          <w:szCs w:val="24"/>
        </w:rPr>
      </w:pPr>
    </w:p>
    <w:p w:rsidRDefault="000C49BC" w:rsidP="000C49BC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III</w:t>
      </w:r>
      <w:r w:rsidR="002F56E3" w:rsidRPr="00F245CE">
        <w:rPr>
          <w:sz w:val="24"/>
          <w:szCs w:val="24"/>
        </w:rPr>
        <w:t>.</w:t>
      </w:r>
      <w:r w:rsidRPr="00F245CE">
        <w:rPr>
          <w:sz w:val="24"/>
          <w:szCs w:val="24"/>
        </w:rPr>
        <w:t xml:space="preserve">      Način prodaje:</w:t>
      </w:r>
    </w:p>
    <w:p w:rsidRDefault="000C49BC" w:rsidP="000C49BC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 xml:space="preserve">Prodaju nekretnine provodi Financijska agencija elektroničkom javnom dražbom </w:t>
      </w:r>
    </w:p>
    <w:p w:rsidRDefault="000C49BC" w:rsidP="000C49BC" w:rsidR="000C49BC" w:rsidRPr="00F245CE">
      <w:pPr>
        <w:overflowPunct/>
        <w:autoSpaceDE/>
        <w:autoSpaceDN/>
        <w:adjustRightInd/>
        <w:ind w:left="1410"/>
        <w:jc w:val="both"/>
        <w:textAlignment w:val="auto"/>
        <w:rPr>
          <w:sz w:val="24"/>
          <w:szCs w:val="24"/>
        </w:rPr>
      </w:pPr>
    </w:p>
    <w:p w:rsidRDefault="000C49BC" w:rsidP="000C49BC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IV</w:t>
      </w:r>
      <w:r w:rsidR="002F56E3" w:rsidRPr="00F245CE">
        <w:rPr>
          <w:sz w:val="24"/>
          <w:szCs w:val="24"/>
        </w:rPr>
        <w:t>.</w:t>
      </w:r>
      <w:r w:rsidRPr="00F245CE">
        <w:rPr>
          <w:sz w:val="24"/>
          <w:szCs w:val="24"/>
        </w:rPr>
        <w:t xml:space="preserve">      Cijena:</w:t>
      </w:r>
    </w:p>
    <w:p w:rsidRDefault="000C49BC" w:rsidP="000C49BC" w:rsidR="000C49BC" w:rsidRPr="00F245C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1.</w:t>
      </w:r>
      <w:r w:rsidR="00352185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utvrđena vrijednost nekretnine  iznosi </w:t>
      </w:r>
      <w:r w:rsidR="0052299E" w:rsidRPr="00F245CE">
        <w:rPr>
          <w:sz w:val="24"/>
          <w:szCs w:val="24"/>
        </w:rPr>
        <w:t>291.149,44</w:t>
      </w:r>
      <w:r w:rsidR="00C82F93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kn</w:t>
      </w:r>
    </w:p>
    <w:p w:rsidRDefault="000C49BC" w:rsidP="000C49BC" w:rsidR="000C49BC" w:rsidRPr="00F245C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2.</w:t>
      </w:r>
      <w:r w:rsidR="00352185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minimalna cijena: (cijena ispod koje se nekretnina ne može prodati) </w:t>
      </w:r>
    </w:p>
    <w:p w:rsidRDefault="000C49BC" w:rsidP="000C49BC" w:rsidR="000C49BC" w:rsidRPr="00F245CE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-na prvoj dražbi ispod ¾ utvrđene vrijednosti,</w:t>
      </w:r>
    </w:p>
    <w:p w:rsidRDefault="000C49BC" w:rsidP="000C49BC" w:rsidR="000C49BC" w:rsidRPr="00F245CE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-na drugoj dražbi ispod ½ utvrđene vrijednosti,</w:t>
      </w:r>
    </w:p>
    <w:p w:rsidRDefault="000C49BC" w:rsidP="000C49BC" w:rsidR="000C49BC" w:rsidRPr="00F245CE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-na trećoj dražbi ispod ¼ utvrđene vrijednosti,</w:t>
      </w:r>
    </w:p>
    <w:p w:rsidRDefault="000C49BC" w:rsidP="000C49BC" w:rsidR="000C49BC" w:rsidRPr="00F245CE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-na četvrtoj dražbi početna cijena iznosi 1,00 kn.</w:t>
      </w:r>
    </w:p>
    <w:p w:rsidRDefault="000C49BC" w:rsidP="002F56E3" w:rsidR="000C49BC" w:rsidRPr="00F245CE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lastRenderedPageBreak/>
        <w:t>3. prvi razlučni vjerovnik u prednosnom redu može izjaviti da kupuje nekretninu i da stavlja u prijeboj svoju tražbinu s protutražbinom stečajnog dužnika po osnovi cijene u visini u</w:t>
      </w:r>
      <w:r w:rsidR="007B25D1" w:rsidRPr="00F245CE">
        <w:rPr>
          <w:sz w:val="24"/>
          <w:szCs w:val="24"/>
        </w:rPr>
        <w:t>tvrđene vrijednosti nekretnine, sve do završetka elektroničke javne dražbe.</w:t>
      </w:r>
    </w:p>
    <w:p w:rsidRDefault="000C49BC" w:rsidP="000C49BC" w:rsidR="000C49BC" w:rsidRPr="00F245C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4.</w:t>
      </w:r>
      <w:r w:rsidR="00352185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jamčevina iznosi 10 % utvrđene vrijednosti </w:t>
      </w:r>
    </w:p>
    <w:p w:rsidRDefault="000C49BC" w:rsidP="000C49BC" w:rsidR="000C49BC" w:rsidRPr="00F245C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5.</w:t>
      </w:r>
      <w:r w:rsidR="00352185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dražbeni korak iznosi </w:t>
      </w:r>
      <w:r w:rsidR="00155237" w:rsidRPr="00F245CE">
        <w:rPr>
          <w:sz w:val="24"/>
          <w:szCs w:val="24"/>
        </w:rPr>
        <w:t>2</w:t>
      </w:r>
      <w:r w:rsidR="007E5150" w:rsidRPr="00F245CE">
        <w:rPr>
          <w:sz w:val="24"/>
          <w:szCs w:val="24"/>
        </w:rPr>
        <w:t>.000,00</w:t>
      </w:r>
      <w:r w:rsidRPr="00F245CE">
        <w:rPr>
          <w:sz w:val="24"/>
          <w:szCs w:val="24"/>
        </w:rPr>
        <w:t xml:space="preserve"> kn </w:t>
      </w:r>
    </w:p>
    <w:p w:rsidRDefault="000C49BC" w:rsidP="002F56E3" w:rsidR="000C49BC" w:rsidRPr="00F245CE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6.</w:t>
      </w:r>
      <w:r w:rsidR="00352185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>rok u kojem je kupac dužan položiti kupovninu - razliku između jamčevine i postignute  cijene kupac je dužan položiti u  roku od 15 dana od pravomoćnosti rješenja o dosudi</w:t>
      </w:r>
    </w:p>
    <w:p w:rsidRDefault="000C49BC" w:rsidP="006A55F8" w:rsidR="00447773" w:rsidRPr="00F245CE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C49BC" w:rsidP="00DA2964" w:rsidR="000C49BC" w:rsidRPr="00F245CE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8.</w:t>
      </w:r>
      <w:r w:rsidR="00447773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nekretnina </w:t>
      </w:r>
      <w:r w:rsidR="00666025" w:rsidRPr="00F245CE">
        <w:rPr>
          <w:sz w:val="24"/>
          <w:szCs w:val="24"/>
        </w:rPr>
        <w:t>je</w:t>
      </w:r>
      <w:r w:rsidRPr="00F245CE">
        <w:rPr>
          <w:sz w:val="24"/>
          <w:szCs w:val="24"/>
        </w:rPr>
        <w:t xml:space="preserve"> slobodna od osoba i stvari</w:t>
      </w:r>
      <w:r w:rsidR="00666025" w:rsidRPr="00F245CE">
        <w:rPr>
          <w:sz w:val="24"/>
          <w:szCs w:val="24"/>
        </w:rPr>
        <w:t xml:space="preserve"> .</w:t>
      </w:r>
    </w:p>
    <w:p w:rsidRDefault="000C49BC" w:rsidP="000C49BC" w:rsidR="000C49BC" w:rsidRPr="00F245CE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 xml:space="preserve"> </w:t>
      </w:r>
    </w:p>
    <w:p w:rsidRDefault="000C49BC" w:rsidP="000C49BC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V</w:t>
      </w:r>
      <w:r w:rsidR="002D5132" w:rsidRPr="00F245CE">
        <w:rPr>
          <w:sz w:val="24"/>
          <w:szCs w:val="24"/>
        </w:rPr>
        <w:t>.</w:t>
      </w:r>
      <w:r w:rsidRPr="00F245CE">
        <w:rPr>
          <w:sz w:val="24"/>
          <w:szCs w:val="24"/>
        </w:rPr>
        <w:tab/>
        <w:t>Ostali uvjeti prodaje</w:t>
      </w:r>
    </w:p>
    <w:p w:rsidRDefault="000C49BC" w:rsidP="000C49BC" w:rsidR="000C49BC" w:rsidRPr="00F245CE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1. kupac plaća sve poreze i pristojbe u vezi sa prodajom nekretnine</w:t>
      </w:r>
    </w:p>
    <w:p w:rsidRDefault="000C49BC" w:rsidP="00FF09D3" w:rsidR="00155237" w:rsidRPr="00F245CE">
      <w:pPr>
        <w:ind w:firstLine="68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2.</w:t>
      </w:r>
      <w:r w:rsidR="00380067" w:rsidRPr="00F245CE">
        <w:rPr>
          <w:sz w:val="24"/>
          <w:szCs w:val="24"/>
        </w:rPr>
        <w:t xml:space="preserve"> </w:t>
      </w:r>
      <w:r w:rsidRPr="00F245CE">
        <w:rPr>
          <w:sz w:val="24"/>
          <w:szCs w:val="24"/>
        </w:rPr>
        <w:t xml:space="preserve">nekretninu stečajnog dužnika koja je predmet prodaje, te dokaze o vlasništvu nekretnine  mogu se razgledati svaki radni dan od 9,00 – 14,00 sati uz obavezan prethodni dogovor sa stečajnim upraviteljem stečajnog dužnika </w:t>
      </w:r>
      <w:r w:rsidR="00155237" w:rsidRPr="00F245CE">
        <w:rPr>
          <w:sz w:val="24"/>
          <w:szCs w:val="24"/>
        </w:rPr>
        <w:t>Branka Božić</w:t>
      </w:r>
      <w:r w:rsidR="00B779C9" w:rsidRPr="00F245CE">
        <w:rPr>
          <w:sz w:val="24"/>
          <w:szCs w:val="24"/>
        </w:rPr>
        <w:t xml:space="preserve">, na broj tel. </w:t>
      </w:r>
      <w:r w:rsidR="00155237" w:rsidRPr="00F245CE">
        <w:rPr>
          <w:color w:val="000000"/>
          <w:sz w:val="24"/>
          <w:szCs w:val="24"/>
        </w:rPr>
        <w:t>099/5909</w:t>
      </w:r>
      <w:r w:rsidR="00FF09D3" w:rsidRPr="00F245CE">
        <w:rPr>
          <w:color w:val="000000"/>
          <w:sz w:val="24"/>
          <w:szCs w:val="24"/>
        </w:rPr>
        <w:t>-</w:t>
      </w:r>
      <w:r w:rsidR="00155237" w:rsidRPr="00F245CE">
        <w:rPr>
          <w:color w:val="000000"/>
          <w:sz w:val="24"/>
          <w:szCs w:val="24"/>
        </w:rPr>
        <w:t>399</w:t>
      </w:r>
      <w:r w:rsidR="00FF09D3" w:rsidRPr="00F245CE">
        <w:rPr>
          <w:color w:val="000000"/>
          <w:sz w:val="24"/>
          <w:szCs w:val="24"/>
        </w:rPr>
        <w:t>.</w:t>
      </w:r>
    </w:p>
    <w:p w:rsidRDefault="000C49BC" w:rsidP="008A7184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8A7184" w:rsidP="008A7184" w:rsidR="008A7184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8A7184" w:rsidP="008A7184" w:rsidR="008A7184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C49BC" w:rsidP="000C49BC" w:rsidR="000C49BC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VI</w:t>
      </w:r>
      <w:r w:rsidR="00F80F81" w:rsidRPr="00F245CE">
        <w:rPr>
          <w:sz w:val="24"/>
          <w:szCs w:val="24"/>
        </w:rPr>
        <w:t>I</w:t>
      </w:r>
      <w:r w:rsidR="002D5132" w:rsidRPr="00F245CE">
        <w:rPr>
          <w:sz w:val="24"/>
          <w:szCs w:val="24"/>
        </w:rPr>
        <w:t>.</w:t>
      </w:r>
      <w:r w:rsidRPr="00F245CE">
        <w:rPr>
          <w:sz w:val="24"/>
          <w:szCs w:val="24"/>
        </w:rPr>
        <w:t xml:space="preserve">  Ovaj zaključak o prodaji objavit će se na e-oglasnoj p</w:t>
      </w:r>
      <w:r w:rsidR="005C0A6E" w:rsidRPr="00F245CE">
        <w:rPr>
          <w:sz w:val="24"/>
          <w:szCs w:val="24"/>
        </w:rPr>
        <w:t>loči Trgovačkog suda u Zagrebu te će se dostaviti i FINA-i koja provodi elektroničku javnu dražbu</w:t>
      </w:r>
      <w:r w:rsidR="00666025" w:rsidRPr="00F245CE">
        <w:rPr>
          <w:sz w:val="24"/>
          <w:szCs w:val="24"/>
        </w:rPr>
        <w:t>.</w:t>
      </w:r>
    </w:p>
    <w:p w:rsidRDefault="002051FF" w:rsidP="000C49BC" w:rsidR="002051FF" w:rsidRPr="00F245CE">
      <w:pPr>
        <w:rPr>
          <w:sz w:val="24"/>
          <w:szCs w:val="24"/>
        </w:rPr>
      </w:pPr>
    </w:p>
    <w:p w:rsidRDefault="00573F89" w:rsidR="00573F89" w:rsidRPr="00F245CE">
      <w:pPr>
        <w:jc w:val="center"/>
        <w:rPr>
          <w:sz w:val="24"/>
          <w:szCs w:val="24"/>
        </w:rPr>
      </w:pPr>
      <w:r w:rsidRPr="00F245CE">
        <w:rPr>
          <w:sz w:val="24"/>
          <w:szCs w:val="24"/>
        </w:rPr>
        <w:t>Obrazloženje</w:t>
      </w:r>
    </w:p>
    <w:p w:rsidRDefault="00F80F81" w:rsidP="00F80F81" w:rsidR="00F80F81" w:rsidRPr="00F245CE">
      <w:pPr>
        <w:jc w:val="both"/>
        <w:rPr>
          <w:sz w:val="24"/>
          <w:szCs w:val="24"/>
        </w:rPr>
      </w:pP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Prema odredbi članka 247. stavak 1. Stečajnog zakona (N.N. br.71/15,</w:t>
      </w:r>
      <w:r w:rsidR="00666025" w:rsidRPr="00F245CE">
        <w:rPr>
          <w:sz w:val="24"/>
          <w:szCs w:val="24"/>
        </w:rPr>
        <w:t xml:space="preserve"> 104/17</w:t>
      </w:r>
      <w:r w:rsidRPr="00F245CE">
        <w:rPr>
          <w:sz w:val="24"/>
          <w:szCs w:val="24"/>
        </w:rPr>
        <w:t xml:space="preserve">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 xml:space="preserve">Temeljem naprijed citirane odredbe članka 247. stavak 1. SZ-a, te stavka 2. istog članka, pravomoćnim rješenjem ovog suda od </w:t>
      </w:r>
      <w:r w:rsidR="00FF09D3" w:rsidRPr="00F245CE">
        <w:rPr>
          <w:sz w:val="24"/>
          <w:szCs w:val="24"/>
        </w:rPr>
        <w:t>15</w:t>
      </w:r>
      <w:r w:rsidR="00061B24" w:rsidRPr="00F245CE">
        <w:rPr>
          <w:sz w:val="24"/>
          <w:szCs w:val="24"/>
        </w:rPr>
        <w:t xml:space="preserve">. ožujka 2019. g., </w:t>
      </w:r>
      <w:r w:rsidRPr="00F245CE">
        <w:rPr>
          <w:sz w:val="24"/>
          <w:szCs w:val="24"/>
        </w:rPr>
        <w:t xml:space="preserve"> broj gornji, određena je prodaja u stečajnom postupku nekretnine u vlasništvu stečajnog dužnika bliže opisane toč.I ovog zaključka.</w:t>
      </w: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Odredbom članka 247. stavak 3. SZ-a propisano je kako  zaključkom o prodaji sud utvrđuje vrijednost nekretnine, način prodaje i uvjete prodaje.</w:t>
      </w: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Vrijednost nekretnine (to</w:t>
      </w:r>
      <w:r w:rsidR="00393B84" w:rsidRPr="00F245CE">
        <w:rPr>
          <w:sz w:val="24"/>
          <w:szCs w:val="24"/>
        </w:rPr>
        <w:t>č.IV</w:t>
      </w:r>
      <w:r w:rsidR="00423EA1" w:rsidRPr="00F245CE">
        <w:rPr>
          <w:sz w:val="24"/>
          <w:szCs w:val="24"/>
        </w:rPr>
        <w:t xml:space="preserve">.1. zaključka) </w:t>
      </w:r>
      <w:r w:rsidR="00393B84" w:rsidRPr="00F245CE">
        <w:rPr>
          <w:sz w:val="24"/>
          <w:szCs w:val="24"/>
        </w:rPr>
        <w:t xml:space="preserve">utvrđena </w:t>
      </w:r>
      <w:r w:rsidR="00423EA1" w:rsidRPr="00F245CE">
        <w:rPr>
          <w:sz w:val="24"/>
          <w:szCs w:val="24"/>
        </w:rPr>
        <w:t xml:space="preserve">je od strane </w:t>
      </w:r>
      <w:r w:rsidR="00917AD9" w:rsidRPr="00F245CE">
        <w:rPr>
          <w:sz w:val="24"/>
          <w:szCs w:val="24"/>
        </w:rPr>
        <w:t xml:space="preserve">procjenitelja </w:t>
      </w:r>
      <w:r w:rsidR="00C6559B" w:rsidRPr="00F245CE">
        <w:rPr>
          <w:sz w:val="24"/>
          <w:szCs w:val="24"/>
        </w:rPr>
        <w:t xml:space="preserve">Borivoja Mikuša, dipl. ing. arh. iz Zagreba </w:t>
      </w:r>
      <w:r w:rsidR="00423EA1" w:rsidRPr="00F245CE">
        <w:rPr>
          <w:sz w:val="24"/>
          <w:szCs w:val="24"/>
        </w:rPr>
        <w:t xml:space="preserve">u iznosu od </w:t>
      </w:r>
      <w:r w:rsidR="00F245CE" w:rsidRPr="00F245CE">
        <w:rPr>
          <w:sz w:val="24"/>
          <w:szCs w:val="24"/>
        </w:rPr>
        <w:t xml:space="preserve">291.149,44 </w:t>
      </w:r>
      <w:r w:rsidR="00423EA1" w:rsidRPr="00F245CE">
        <w:rPr>
          <w:sz w:val="24"/>
          <w:szCs w:val="24"/>
        </w:rPr>
        <w:t>kn.</w:t>
      </w:r>
    </w:p>
    <w:p w:rsidRDefault="00DA4FDE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Toč. IV</w:t>
      </w:r>
      <w:r w:rsidR="00F80F81" w:rsidRPr="00F245CE">
        <w:rPr>
          <w:sz w:val="24"/>
          <w:szCs w:val="24"/>
        </w:rPr>
        <w:t>.2. zaključka utemeljena je na odredbi članka 247. stavak 5. i 6. SZ-a.</w:t>
      </w:r>
    </w:p>
    <w:p w:rsidRDefault="00DA4FDE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Toč. IV</w:t>
      </w:r>
      <w:r w:rsidR="00F80F81" w:rsidRPr="00F245CE">
        <w:rPr>
          <w:sz w:val="24"/>
          <w:szCs w:val="24"/>
        </w:rPr>
        <w:t>.3. zaključka utemeljena je na odredbi članka 247. stavak 7. SZ-a</w:t>
      </w:r>
    </w:p>
    <w:p w:rsidRDefault="00DA4FDE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Toč. IV</w:t>
      </w:r>
      <w:r w:rsidR="00F80F81" w:rsidRPr="00F245CE">
        <w:rPr>
          <w:sz w:val="24"/>
          <w:szCs w:val="24"/>
        </w:rPr>
        <w:t>.5. zaključka utemeljena je na odredbi članka 20. stavak 2. Pravilnika.</w:t>
      </w:r>
    </w:p>
    <w:p w:rsidRDefault="00DA4FDE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Toč. IV</w:t>
      </w:r>
      <w:r w:rsidR="00F80F81" w:rsidRPr="00F245CE">
        <w:rPr>
          <w:sz w:val="24"/>
          <w:szCs w:val="24"/>
        </w:rPr>
        <w:t xml:space="preserve"> 7. zaključka utemeljena je na odredbi članka 98. stavak 3. OZ-a</w:t>
      </w:r>
    </w:p>
    <w:p w:rsidRDefault="00666025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lastRenderedPageBreak/>
        <w:t xml:space="preserve">Toč. </w:t>
      </w:r>
      <w:r w:rsidR="00F80F81" w:rsidRPr="00F245CE">
        <w:rPr>
          <w:sz w:val="24"/>
          <w:szCs w:val="24"/>
        </w:rPr>
        <w:t>V. ovog zaključka temelji se na odredbi čl. 81. OZ-a, a u svezi s čl. 19. i 20. st. 2. Pravilnika o načinu i postupku provedbe prodaje nekretnina i pokretnina u ovršnom postupku (NN 156/14).</w:t>
      </w:r>
    </w:p>
    <w:p w:rsidRDefault="00F80F81" w:rsidP="00F245CE" w:rsidR="00963C04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</w:t>
      </w:r>
    </w:p>
    <w:p w:rsidRDefault="00F80F81" w:rsidP="00F80F81" w:rsidR="00F80F81" w:rsidRPr="00F245CE">
      <w:pPr>
        <w:ind w:firstLine="720"/>
        <w:jc w:val="both"/>
        <w:rPr>
          <w:sz w:val="24"/>
          <w:szCs w:val="24"/>
        </w:rPr>
      </w:pPr>
      <w:r w:rsidRPr="00F245CE">
        <w:rPr>
          <w:sz w:val="24"/>
          <w:szCs w:val="24"/>
        </w:rPr>
        <w:t>Toč.VI zaključka utemeljena je na odredbi članka 12. SZ-a.</w:t>
      </w:r>
    </w:p>
    <w:p w:rsidRDefault="002D5132" w:rsidP="00F80F81" w:rsidR="002D5132" w:rsidRPr="00F245CE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</w:p>
    <w:p w:rsidRDefault="00A47DBF" w:rsidR="00573F89" w:rsidRPr="00F245CE">
      <w:pPr>
        <w:jc w:val="center"/>
        <w:rPr>
          <w:sz w:val="24"/>
          <w:szCs w:val="24"/>
        </w:rPr>
      </w:pPr>
      <w:r w:rsidRPr="00F245CE">
        <w:rPr>
          <w:sz w:val="24"/>
          <w:szCs w:val="24"/>
        </w:rPr>
        <w:t xml:space="preserve">U </w:t>
      </w:r>
      <w:r w:rsidR="00514ADC" w:rsidRPr="00F245CE">
        <w:rPr>
          <w:sz w:val="24"/>
          <w:szCs w:val="24"/>
        </w:rPr>
        <w:t>Zagreb</w:t>
      </w:r>
      <w:r w:rsidRPr="00F245CE">
        <w:rPr>
          <w:sz w:val="24"/>
          <w:szCs w:val="24"/>
        </w:rPr>
        <w:t>u</w:t>
      </w:r>
      <w:r w:rsidR="00514ADC" w:rsidRPr="00F245CE">
        <w:rPr>
          <w:sz w:val="24"/>
          <w:szCs w:val="24"/>
        </w:rPr>
        <w:t xml:space="preserve">, </w:t>
      </w:r>
      <w:r w:rsidR="00F245CE" w:rsidRPr="00F245CE">
        <w:rPr>
          <w:sz w:val="24"/>
          <w:szCs w:val="24"/>
        </w:rPr>
        <w:t>7. svibnja</w:t>
      </w:r>
      <w:r w:rsidR="008E3A78" w:rsidRPr="00F245CE">
        <w:rPr>
          <w:sz w:val="24"/>
          <w:szCs w:val="24"/>
        </w:rPr>
        <w:t xml:space="preserve"> 2019. </w:t>
      </w:r>
    </w:p>
    <w:p w:rsidRDefault="00573F89" w:rsidR="00573F89" w:rsidRPr="00F245CE">
      <w:pPr>
        <w:jc w:val="center"/>
        <w:rPr>
          <w:sz w:val="24"/>
          <w:szCs w:val="24"/>
        </w:rPr>
      </w:pPr>
    </w:p>
    <w:p w:rsidRDefault="00573F89" w:rsidR="00573F89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  <w:t xml:space="preserve">  </w:t>
      </w:r>
      <w:r w:rsidRPr="00F245CE">
        <w:rPr>
          <w:sz w:val="24"/>
          <w:szCs w:val="24"/>
        </w:rPr>
        <w:tab/>
      </w:r>
      <w:r w:rsidR="00A47DBF" w:rsidRPr="00F245CE">
        <w:rPr>
          <w:sz w:val="24"/>
          <w:szCs w:val="24"/>
        </w:rPr>
        <w:tab/>
      </w:r>
      <w:r w:rsidR="00A47DBF" w:rsidRPr="00F245CE">
        <w:rPr>
          <w:sz w:val="24"/>
          <w:szCs w:val="24"/>
        </w:rPr>
        <w:tab/>
        <w:t>SUDAC:</w:t>
      </w:r>
      <w:r w:rsidR="00C47F26" w:rsidRPr="00F245CE">
        <w:rPr>
          <w:sz w:val="24"/>
          <w:szCs w:val="24"/>
        </w:rPr>
        <w:t xml:space="preserve"> </w:t>
      </w:r>
    </w:p>
    <w:p w:rsidRDefault="008E3A78" w:rsidR="008E3A78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  <w:t>Vesna Sremac Šoštar</w:t>
      </w:r>
      <w:r w:rsidR="00134681">
        <w:rPr>
          <w:sz w:val="24"/>
          <w:szCs w:val="24"/>
        </w:rPr>
        <w:t>,v.r.</w:t>
      </w:r>
    </w:p>
    <w:p w:rsidRDefault="008E3A78" w:rsidR="008E3A78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  <w:r w:rsidRPr="00F245CE">
        <w:rPr>
          <w:sz w:val="24"/>
          <w:szCs w:val="24"/>
        </w:rPr>
        <w:tab/>
      </w:r>
    </w:p>
    <w:p w:rsidRDefault="00C47F26" w:rsidR="00573F89" w:rsidRPr="00F245CE">
      <w:pPr>
        <w:jc w:val="both"/>
        <w:rPr>
          <w:sz w:val="24"/>
          <w:szCs w:val="24"/>
        </w:rPr>
      </w:pPr>
      <w:r w:rsidRPr="00F245CE">
        <w:rPr>
          <w:sz w:val="24"/>
          <w:szCs w:val="24"/>
        </w:rPr>
        <w:t>Uputa o pravnom lijeku</w:t>
      </w:r>
      <w:r w:rsidR="00573F89" w:rsidRPr="00F245CE">
        <w:rPr>
          <w:sz w:val="24"/>
          <w:szCs w:val="24"/>
        </w:rPr>
        <w:t>:</w:t>
      </w:r>
    </w:p>
    <w:p w:rsidRDefault="00934325" w:rsidP="00934325" w:rsidR="00934325" w:rsidRPr="00F245C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245CE">
        <w:rPr>
          <w:sz w:val="24"/>
          <w:szCs w:val="24"/>
        </w:rPr>
        <w:t>Protiv ovog zaklj</w:t>
      </w:r>
      <w:r w:rsidR="002223DF" w:rsidRPr="00F245CE">
        <w:rPr>
          <w:sz w:val="24"/>
          <w:szCs w:val="24"/>
        </w:rPr>
        <w:t>učka nije dopuštena žalba (čl.19.st.7</w:t>
      </w:r>
      <w:r w:rsidRPr="00F245CE">
        <w:rPr>
          <w:sz w:val="24"/>
          <w:szCs w:val="24"/>
        </w:rPr>
        <w:t>. SZ).</w:t>
      </w:r>
    </w:p>
    <w:p w:rsidRDefault="002B1043" w:rsidP="00951547" w:rsidR="002B1043" w:rsidRPr="00F245CE">
      <w:pPr>
        <w:ind w:left="720"/>
        <w:jc w:val="both"/>
        <w:rPr>
          <w:sz w:val="24"/>
          <w:szCs w:val="24"/>
        </w:rPr>
      </w:pPr>
    </w:p>
    <w:p w:rsidRDefault="00134681" w:rsidR="00134681" w:rsidRPr="0013468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34681">
        <w:rPr>
          <w:sz w:val="24"/>
          <w:szCs w:val="24"/>
        </w:rPr>
        <w:t>Za točnost otpravka-ovl. službenik</w:t>
      </w:r>
    </w:p>
    <w:p w:rsidRDefault="00134681" w:rsidR="00134681" w:rsidRPr="00134681">
      <w:pPr>
        <w:rPr>
          <w:sz w:val="24"/>
          <w:szCs w:val="24"/>
        </w:rPr>
      </w:pPr>
      <w:r w:rsidRPr="00134681">
        <w:rPr>
          <w:sz w:val="24"/>
          <w:szCs w:val="24"/>
        </w:rPr>
        <w:tab/>
      </w:r>
      <w:r w:rsidRPr="00134681">
        <w:rPr>
          <w:sz w:val="24"/>
          <w:szCs w:val="24"/>
        </w:rPr>
        <w:tab/>
      </w:r>
      <w:r w:rsidRPr="00134681">
        <w:rPr>
          <w:sz w:val="24"/>
          <w:szCs w:val="24"/>
        </w:rPr>
        <w:tab/>
      </w:r>
      <w:r w:rsidRPr="00134681">
        <w:rPr>
          <w:sz w:val="24"/>
          <w:szCs w:val="24"/>
        </w:rPr>
        <w:tab/>
      </w:r>
      <w:r w:rsidRPr="00134681">
        <w:rPr>
          <w:sz w:val="24"/>
          <w:szCs w:val="24"/>
        </w:rPr>
        <w:tab/>
      </w:r>
      <w:r w:rsidRPr="00134681">
        <w:rPr>
          <w:sz w:val="24"/>
          <w:szCs w:val="24"/>
        </w:rPr>
        <w:tab/>
      </w:r>
      <w:r w:rsidRPr="00134681">
        <w:rPr>
          <w:sz w:val="24"/>
          <w:szCs w:val="24"/>
        </w:rPr>
        <w:tab/>
      </w:r>
      <w:r w:rsidRPr="00134681">
        <w:rPr>
          <w:sz w:val="24"/>
          <w:szCs w:val="24"/>
        </w:rPr>
        <w:tab/>
      </w:r>
      <w:r w:rsidRPr="00134681">
        <w:rPr>
          <w:sz w:val="24"/>
          <w:szCs w:val="24"/>
        </w:rPr>
        <w:tab/>
        <w:t>Vinka Mihalinčić</w:t>
      </w:r>
    </w:p>
    <w:p w:rsidRDefault="009D55B5" w:rsidP="00DA25F7" w:rsidR="009D55B5" w:rsidRPr="00F245CE">
      <w:pPr>
        <w:jc w:val="both"/>
        <w:rPr>
          <w:sz w:val="24"/>
          <w:szCs w:val="24"/>
        </w:rPr>
      </w:pPr>
    </w:p>
    <w:sectPr w:rsidSect="00963C04" w:rsidR="009D55B5" w:rsidRPr="00F245CE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C60" w:rsidR="008E6C60">
      <w:r>
        <w:separator/>
      </w:r>
    </w:p>
  </w:endnote>
  <w:endnote w:id="0" w:type="continuationSeparator">
    <w:p w:rsidRDefault="008E6C60" w:rsidR="008E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C60" w:rsidR="008E6C60">
      <w:r>
        <w:separator/>
      </w:r>
    </w:p>
  </w:footnote>
  <w:footnote w:id="0" w:type="continuationSeparator">
    <w:p w:rsidRDefault="008E6C60" w:rsidR="008E6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884E45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St-</w:t>
    </w:r>
    <w:r w:rsidR="000610D6">
      <w:rPr>
        <w:sz w:val="24"/>
      </w:rPr>
      <w:t>6793/16-34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26E2FDB"/>
    <w:multiLevelType w:val="hybridMultilevel"/>
    <w:tmpl w:val="388CC6C8"/>
    <w:lvl w:tplc="3514CCB8" w:ilvl="0">
      <w:start w:val="1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16AD10D7"/>
    <w:multiLevelType w:val="hybridMultilevel"/>
    <w:tmpl w:val="9718DEF6"/>
    <w:lvl w:tplc="D2860D74" w:ilvl="0">
      <w:start w:val="48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6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7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7"/>
  </w:num>
  <w:num w:numId="7">
    <w:abstractNumId w:val="10"/>
  </w:num>
  <w:num w:numId="8">
    <w:abstractNumId w:val="4"/>
  </w:num>
  <w:num w:numId="9">
    <w:abstractNumId w:val="3"/>
  </w:num>
  <w:num w:numId="10">
    <w:abstractNumId w:val="8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254BE"/>
    <w:rsid w:val="00035142"/>
    <w:rsid w:val="000610D6"/>
    <w:rsid w:val="00061B24"/>
    <w:rsid w:val="00070E39"/>
    <w:rsid w:val="00086039"/>
    <w:rsid w:val="000870F5"/>
    <w:rsid w:val="00087BC8"/>
    <w:rsid w:val="00090436"/>
    <w:rsid w:val="000959E1"/>
    <w:rsid w:val="000C49BC"/>
    <w:rsid w:val="001017EC"/>
    <w:rsid w:val="001042FF"/>
    <w:rsid w:val="001150F8"/>
    <w:rsid w:val="00134681"/>
    <w:rsid w:val="001453AD"/>
    <w:rsid w:val="00155237"/>
    <w:rsid w:val="001711AC"/>
    <w:rsid w:val="0017501D"/>
    <w:rsid w:val="00191AB6"/>
    <w:rsid w:val="001D0A30"/>
    <w:rsid w:val="001D72AB"/>
    <w:rsid w:val="001D7B4C"/>
    <w:rsid w:val="00200347"/>
    <w:rsid w:val="002051FF"/>
    <w:rsid w:val="00213078"/>
    <w:rsid w:val="0021561C"/>
    <w:rsid w:val="002210B5"/>
    <w:rsid w:val="002223DF"/>
    <w:rsid w:val="00226206"/>
    <w:rsid w:val="00236FBE"/>
    <w:rsid w:val="0024160B"/>
    <w:rsid w:val="00253954"/>
    <w:rsid w:val="0027172E"/>
    <w:rsid w:val="002800FA"/>
    <w:rsid w:val="002B1043"/>
    <w:rsid w:val="002D380A"/>
    <w:rsid w:val="002D5132"/>
    <w:rsid w:val="002F4B21"/>
    <w:rsid w:val="002F56E3"/>
    <w:rsid w:val="00323E87"/>
    <w:rsid w:val="00352185"/>
    <w:rsid w:val="00361A48"/>
    <w:rsid w:val="00370B4B"/>
    <w:rsid w:val="00380067"/>
    <w:rsid w:val="003835D9"/>
    <w:rsid w:val="0038747F"/>
    <w:rsid w:val="00393B84"/>
    <w:rsid w:val="003C2088"/>
    <w:rsid w:val="00406479"/>
    <w:rsid w:val="0041069A"/>
    <w:rsid w:val="00423EA1"/>
    <w:rsid w:val="0042601A"/>
    <w:rsid w:val="00447773"/>
    <w:rsid w:val="00450FC9"/>
    <w:rsid w:val="004538C2"/>
    <w:rsid w:val="0045448C"/>
    <w:rsid w:val="004701AC"/>
    <w:rsid w:val="004A0BB0"/>
    <w:rsid w:val="004A461E"/>
    <w:rsid w:val="004A74E5"/>
    <w:rsid w:val="004B4857"/>
    <w:rsid w:val="004C1DEC"/>
    <w:rsid w:val="004F4FFF"/>
    <w:rsid w:val="004F6F36"/>
    <w:rsid w:val="005140BE"/>
    <w:rsid w:val="00514ADC"/>
    <w:rsid w:val="00514DEA"/>
    <w:rsid w:val="0052299E"/>
    <w:rsid w:val="005433A2"/>
    <w:rsid w:val="00553547"/>
    <w:rsid w:val="00571A52"/>
    <w:rsid w:val="00571C40"/>
    <w:rsid w:val="00573F89"/>
    <w:rsid w:val="00583F63"/>
    <w:rsid w:val="00590DD8"/>
    <w:rsid w:val="0059448A"/>
    <w:rsid w:val="005B27F5"/>
    <w:rsid w:val="005C0A6E"/>
    <w:rsid w:val="005E74BC"/>
    <w:rsid w:val="005F70B7"/>
    <w:rsid w:val="00605D9C"/>
    <w:rsid w:val="00617ED7"/>
    <w:rsid w:val="006529A5"/>
    <w:rsid w:val="006533F0"/>
    <w:rsid w:val="00666025"/>
    <w:rsid w:val="00672596"/>
    <w:rsid w:val="0068672B"/>
    <w:rsid w:val="00692015"/>
    <w:rsid w:val="006A55F8"/>
    <w:rsid w:val="006B0E7F"/>
    <w:rsid w:val="006B58E5"/>
    <w:rsid w:val="0070036C"/>
    <w:rsid w:val="007337DF"/>
    <w:rsid w:val="00747798"/>
    <w:rsid w:val="007550B2"/>
    <w:rsid w:val="00763516"/>
    <w:rsid w:val="00766D9D"/>
    <w:rsid w:val="00786B3C"/>
    <w:rsid w:val="007B25D1"/>
    <w:rsid w:val="007C0E04"/>
    <w:rsid w:val="007C54FB"/>
    <w:rsid w:val="007E0E62"/>
    <w:rsid w:val="007E2F47"/>
    <w:rsid w:val="007E5150"/>
    <w:rsid w:val="007F0ADF"/>
    <w:rsid w:val="007F2603"/>
    <w:rsid w:val="0082194B"/>
    <w:rsid w:val="0083159C"/>
    <w:rsid w:val="0083451A"/>
    <w:rsid w:val="00862433"/>
    <w:rsid w:val="00871C96"/>
    <w:rsid w:val="00873554"/>
    <w:rsid w:val="008747F2"/>
    <w:rsid w:val="00881CD9"/>
    <w:rsid w:val="00884917"/>
    <w:rsid w:val="00884E45"/>
    <w:rsid w:val="008A2E30"/>
    <w:rsid w:val="008A7184"/>
    <w:rsid w:val="008A79BB"/>
    <w:rsid w:val="008E3A78"/>
    <w:rsid w:val="008E6C60"/>
    <w:rsid w:val="008F7177"/>
    <w:rsid w:val="009019C8"/>
    <w:rsid w:val="00905D66"/>
    <w:rsid w:val="00906D18"/>
    <w:rsid w:val="00917AD9"/>
    <w:rsid w:val="00930691"/>
    <w:rsid w:val="00934175"/>
    <w:rsid w:val="00934325"/>
    <w:rsid w:val="00936684"/>
    <w:rsid w:val="009501DA"/>
    <w:rsid w:val="00951547"/>
    <w:rsid w:val="009549C7"/>
    <w:rsid w:val="00963C04"/>
    <w:rsid w:val="009A7414"/>
    <w:rsid w:val="009B38D1"/>
    <w:rsid w:val="009D55B5"/>
    <w:rsid w:val="009F20E3"/>
    <w:rsid w:val="009F220B"/>
    <w:rsid w:val="00A10516"/>
    <w:rsid w:val="00A129B3"/>
    <w:rsid w:val="00A47DBF"/>
    <w:rsid w:val="00A56DD1"/>
    <w:rsid w:val="00A67EA0"/>
    <w:rsid w:val="00A76038"/>
    <w:rsid w:val="00A94B57"/>
    <w:rsid w:val="00AA08A1"/>
    <w:rsid w:val="00AC5744"/>
    <w:rsid w:val="00AD216A"/>
    <w:rsid w:val="00AD4289"/>
    <w:rsid w:val="00B25BE0"/>
    <w:rsid w:val="00B26334"/>
    <w:rsid w:val="00B32EFD"/>
    <w:rsid w:val="00B42436"/>
    <w:rsid w:val="00B44DE4"/>
    <w:rsid w:val="00B46408"/>
    <w:rsid w:val="00B669B6"/>
    <w:rsid w:val="00B71DEA"/>
    <w:rsid w:val="00B778A0"/>
    <w:rsid w:val="00B779C9"/>
    <w:rsid w:val="00B86764"/>
    <w:rsid w:val="00BB60E8"/>
    <w:rsid w:val="00BE57C1"/>
    <w:rsid w:val="00BE7E61"/>
    <w:rsid w:val="00C17D75"/>
    <w:rsid w:val="00C33203"/>
    <w:rsid w:val="00C44E71"/>
    <w:rsid w:val="00C47F26"/>
    <w:rsid w:val="00C5150F"/>
    <w:rsid w:val="00C6242C"/>
    <w:rsid w:val="00C6559B"/>
    <w:rsid w:val="00C82F93"/>
    <w:rsid w:val="00CB165E"/>
    <w:rsid w:val="00CD18A4"/>
    <w:rsid w:val="00CE1480"/>
    <w:rsid w:val="00D13308"/>
    <w:rsid w:val="00D41809"/>
    <w:rsid w:val="00D47EDE"/>
    <w:rsid w:val="00D5360E"/>
    <w:rsid w:val="00D54018"/>
    <w:rsid w:val="00D54F12"/>
    <w:rsid w:val="00D61FB1"/>
    <w:rsid w:val="00D62674"/>
    <w:rsid w:val="00D76D56"/>
    <w:rsid w:val="00D8769D"/>
    <w:rsid w:val="00DA25F7"/>
    <w:rsid w:val="00DA2964"/>
    <w:rsid w:val="00DA4FDE"/>
    <w:rsid w:val="00DC1D9E"/>
    <w:rsid w:val="00DC7B24"/>
    <w:rsid w:val="00E06D11"/>
    <w:rsid w:val="00E350E4"/>
    <w:rsid w:val="00E35A4D"/>
    <w:rsid w:val="00E36D44"/>
    <w:rsid w:val="00E66833"/>
    <w:rsid w:val="00E85022"/>
    <w:rsid w:val="00E95EDE"/>
    <w:rsid w:val="00E969EC"/>
    <w:rsid w:val="00EB39A0"/>
    <w:rsid w:val="00ED0C00"/>
    <w:rsid w:val="00EE5426"/>
    <w:rsid w:val="00F00572"/>
    <w:rsid w:val="00F245CE"/>
    <w:rsid w:val="00F301AE"/>
    <w:rsid w:val="00F34CC4"/>
    <w:rsid w:val="00F42190"/>
    <w:rsid w:val="00F47922"/>
    <w:rsid w:val="00F80F81"/>
    <w:rsid w:val="00F8692A"/>
    <w:rsid w:val="00FA03D2"/>
    <w:rsid w:val="00FA4D01"/>
    <w:rsid w:val="00FA5E70"/>
    <w:rsid w:val="00FB1840"/>
    <w:rsid w:val="00FB2CE4"/>
    <w:rsid w:val="00FC5867"/>
    <w:rsid w:val="00FD3BC0"/>
    <w:rsid w:val="00FF09D3"/>
    <w:rsid w:val="00FF5776"/>
    <w:rsid w:val="00FF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9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95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01AE"/>
    <w:rPr>
      <w:rFonts w:cs="Arial" w:hAnsi="Arial" w:asci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  <w:style w:customStyle="true" w:styleId="fontstyle01" w:type="character">
    <w:name w:val="fontstyle01"/>
    <w:basedOn w:val="Zadanifontodlomka"/>
    <w:rsid w:val="00553547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9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95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01AE"/>
    <w:rPr>
      <w:rFonts w:ascii="Arial" w:cs="Arial" w:hAns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  <w:style w:customStyle="1" w:styleId="fontstyle01" w:type="character">
    <w:name w:val="fontstyle01"/>
    <w:basedOn w:val="Zadanifontodlomka"/>
    <w:rsid w:val="00553547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318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0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St-6793/2016-43</izvorni_sadrzaj>
    <derivirana_varijabla naziv="DomainObject.Oznaka_1">St-6793/2016-43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6793</izvorni_sadrzaj>
    <derivirana_varijabla naziv="DomainObject.Predmet.Broj_1">6793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St-6793/2016</izvorni_sadrzaj>
    <derivirana_varijabla naziv="DomainObject.Predmet.OznakaBroj_1">St-6793/2016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KRAMP d.o.o. zastupanog po punomoćniku Viktorija Abramović</izvorni_sadrzaj>
    <derivirana_varijabla naziv="DomainObject.Predmet.ProtustrankaFormated_1">  KRAMP d.o.o. zastupanog po punomoćniku Viktorija Abramović</derivirana_varijabla>
  </DomainObject.Predmet.ProtustrankaFormated>
  <DomainObject.Predmet.ProtustrankaFormatedOIB>
    <izvorni_sadrzaj>  KRAMP d.o.o., OIB 41860335476 zastupanog po punomoćniku Viktorija Abramović</izvorni_sadrzaj>
    <derivirana_varijabla naziv="DomainObject.Predmet.ProtustrankaFormatedOIB_1">  KRAMP d.o.o., OIB 41860335476 zastupanog po punomoćniku Viktorija Abramović</derivirana_varijabla>
  </DomainObject.Predmet.ProtustrankaFormatedOIB>
  <DomainObject.Predmet.ProtustrankaFormatedWithAdress>
    <izvorni_sadrzaj> KRAMP d.o.o., Selska 46, 10000 Zagreb zastupanog po punomoćniku Viktorija Abramović</izvorni_sadrzaj>
    <derivirana_varijabla naziv="DomainObject.Predmet.ProtustrankaFormatedWithAdress_1"> KRAMP d.o.o., Selska 46, 10000 Zagreb zastupanog po punomoćniku Viktorija Abramović</derivirana_varijabla>
  </DomainObject.Predmet.ProtustrankaFormatedWithAdress>
  <DomainObject.Predmet.ProtustrankaFormatedWithAdressOIB>
    <izvorni_sadrzaj> KRAMP d.o.o., OIB 41860335476, Selska 46, 10000 Zagreb zastupanog po punomoćniku Viktorija Abramović</izvorni_sadrzaj>
    <derivirana_varijabla naziv="DomainObject.Predmet.ProtustrankaFormatedWithAdressOIB_1"> KRAMP d.o.o., OIB 41860335476, Selska 46, 10000 Zagreb zastupanog po punomoćniku Viktorija Abramović</derivirana_varijabla>
  </DomainObject.Predmet.ProtustrankaFormatedWithAdressOIB>
  <DomainObject.Predmet.ProtustrankaWithAdress>
    <izvorni_sadrzaj>KRAMP d.o.o. Selska 46, 10000 Zagreb</izvorni_sadrzaj>
    <derivirana_varijabla naziv="DomainObject.Predmet.ProtustrankaWithAdress_1">KRAMP d.o.o. Selska 46, 10000 Zagreb</derivirana_varijabla>
  </DomainObject.Predmet.ProtustrankaWithAdress>
  <DomainObject.Predmet.ProtustrankaWithAdressOIB>
    <izvorni_sadrzaj>KRAMP d.o.o., OIB 41860335476, Selska 46, 10000 Zagreb</izvorni_sadrzaj>
    <derivirana_varijabla naziv="DomainObject.Predmet.ProtustrankaWithAdressOIB_1">KRAMP d.o.o., OIB 41860335476, Selska 46, 10000 Zagreb</derivirana_varijabla>
  </DomainObject.Predmet.ProtustrankaWithAdressOIB>
  <DomainObject.Predmet.ProtustrankaNazivFormated>
    <izvorni_sadrzaj>KRAMP d.o.o.</izvorni_sadrzaj>
    <derivirana_varijabla naziv="DomainObject.Predmet.ProtustrankaNazivFormated_1">KRAMP d.o.o.</derivirana_varijabla>
  </DomainObject.Predmet.ProtustrankaNazivFormated>
  <DomainObject.Predmet.ProtustrankaNazivFormatedOIB>
    <izvorni_sadrzaj>KRAMP d.o.o., OIB 41860335476</izvorni_sadrzaj>
    <derivirana_varijabla naziv="DomainObject.Predmet.ProtustrankaNazivFormatedOIB_1">KRAMP d.o.o., OIB 41860335476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Ljubić zastupanog po punomoćniku Goran Jujnović Lučić; RH MF Porezna uprava Područni ured Zagreb zastupanog po punomoćniku ŽDO u Zagrebu</izvorni_sadrzaj>
    <derivirana_varijabla naziv="DomainObject.Predmet.StrankaFormated_1">  FINA Regionalni centar Zagreb; Ante Ljubić zastupanog po punomoćniku Goran Jujnović Lučić; RH MF Porezna uprava Područni ured Zagreb zastupanog po punomoćniku ŽDO u Zagrebu</derivirana_varijabla>
  </DomainObject.Predmet.StrankaFormated>
  <DomainObject.Predmet.StrankaFormatedOIB>
    <izvorni_sadrzaj>  FINA Regionalni centar Zagreb, OIB 85821130368; Ante Ljubić, OIB 45977366295 zastupanog po punomoćniku Goran Jujnović Lučić; RH MF Porezna uprava Područni ured Zagreb, OIB 18683136487 zastupanog po punomoćniku ŽDO u Zagrebu</izvorni_sadrzaj>
    <derivirana_varijabla naziv="DomainObject.Predmet.StrankaFormatedOIB_1">  FINA Regionalni centar Zagreb, OIB 85821130368; Ante Ljubić, OIB 45977366295 zastupanog po punomoćniku Goran Jujnović Lučić; RH MF Porezna uprava Područni ured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Ante Ljubić, Selska Cesta 44, 10000 Zagreb zastupanog po punomoćniku Goran Jujnović Lučić; RH MF Porezna uprava Područni ured Zagreb zastupanog po punomoćniku ŽDO u Zagrebu</izvorni_sadrzaj>
    <derivirana_varijabla naziv="DomainObject.Predmet.StrankaFormatedWithAdress_1"> FINA Regionalni centar Zagreb, Trg svibanjskih žrtava 1995. 1, 10000 Zagreb; Ante Ljubić, Selska Cesta 44, 10000 Zagreb zastupanog po punomoćniku Goran Jujnović Lučić; RH MF Porezna uprava Područni ured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Ante Ljubić, OIB 45977366295, Selska Cesta 44, 10000 Zagreb zastupanog po punomoćniku Goran Jujnović Lučić; RH MF Porezna uprava Područni ured Zagreb, OIB 18683136487 zastupanog po punomoćniku ŽDO u Zagrebu</izvorni_sadrzaj>
    <derivirana_varijabla naziv="DomainObject.Predmet.StrankaFormatedWithAdressOIB_1"> FINA Regionalni centar Zagreb, OIB 85821130368, Trg svibanjskih žrtava 1995. 1, 10000 Zagreb; Ante Ljubić, OIB 45977366295, Selska Cesta 44, 10000 Zagreb zastupanog po punomoćniku Goran Jujnović Lučić; RH MF Porezna uprava Područni ured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Zagreb,Ante Ljubić Selska Cesta 44,10000 Zagreb,RH MF Porezna uprava Područni ured Zagreb </izvorni_sadrzaj>
    <derivirana_varijabla naziv="DomainObject.Predmet.StrankaWithAdress_1">FINA Regionalni centar Zagreb Trg svibanjskih žrtava 1995. 1,10000 Zagreb,Ante Ljubić Selska Cesta 44,10000 Zagreb,RH MF Porezna uprava Područni ured Zagreb </derivirana_varijabla>
  </DomainObject.Predmet.StrankaWithAdress>
  <DomainObject.Predmet.StrankaWithAdressOIB>
    <izvorni_sadrzaj>FINA Regionalni centar Zagreb, OIB 85821130368, Trg svibanjskih žrtava 1995. 1,10000 Zagreb,Ante Ljubić, OIB 45977366295, Selska Cesta 44,10000 Zagreb,RH MF Porezna uprava Područni ured Zagreb, OIB 18683136487</izvorni_sadrzaj>
    <derivirana_varijabla naziv="DomainObject.Predmet.StrankaWithAdressOIB_1">FINA Regionalni centar Zagreb, OIB 85821130368, Trg svibanjskih žrtava 1995. 1,10000 Zagreb,Ante Ljubić, OIB 45977366295, Selska Cesta 44,10000 Zagreb,RH MF Porezna uprava Područni ured Zagreb, OIB 18683136487</derivirana_varijabla>
  </DomainObject.Predmet.StrankaWithAdressOIB>
  <DomainObject.Predmet.StrankaNazivFormated>
    <izvorni_sadrzaj>FINA Regionalni centar Zagreb,Ante Ljubić,RH MF Porezna uprava Područni ured Zagreb</izvorni_sadrzaj>
    <derivirana_varijabla naziv="DomainObject.Predmet.StrankaNazivFormated_1">FINA Regionalni centar Zagreb,Ante Ljubić,RH MF Porezna uprava Područni ured Zagreb</derivirana_varijabla>
  </DomainObject.Predmet.StrankaNazivFormated>
  <DomainObject.Predmet.StrankaNazivFormatedOIB>
    <izvorni_sadrzaj>FINA Regionalni centar Zagreb, OIB 85821130368,Ante Ljubić, OIB 45977366295,RH MF Porezna uprava Područni ured Zagreb, OIB 18683136487</izvorni_sadrzaj>
    <derivirana_varijabla naziv="DomainObject.Predmet.StrankaNazivFormatedOIB_1">FINA Regionalni centar Zagreb, OIB 85821130368,Ante Ljubić, OIB 45977366295,RH MF Porezna uprava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Ante Ljubić zastupanog po punomoćniku Goran Jujnović Lučić</item>
      <item>RH MF Porezna uprava Područni ured Zagreb zastupanog po punomoćniku ŽDO u Zagrebu</item>
    </izvorni_sadrzaj>
    <derivirana_varijabla naziv="DomainObject.Predmet.StrankaListFormated_1">
      <item>FINA Regionalni centar Zagreb</item>
      <item>Ante Ljubić zastupanog po punomoćniku Goran Jujnović Lučić</item>
      <item>RH MF Porezna uprava Područni ured Zagreb zastupanog po punomoćniku ŽDO u Zagrebu</item>
    </derivirana_varijabla>
  </DomainObject.Predmet.StrankaListFormated>
  <DomainObject.Predmet.StrankaListFormatedOIB>
    <izvorni_sadrzaj>
      <item>FINA Regionalni centar Zagreb, OIB 85821130368</item>
      <item>Ante Ljubić, OIB 45977366295 zastupanog po punomoćniku Goran Jujnović Lučić</item>
      <item>RH MF Porezna uprava Područni ured Zagreb, OIB 18683136487 zastupanog po punomoćniku ŽDO u Zagrebu</item>
    </izvorni_sadrzaj>
    <derivirana_varijabla naziv="DomainObject.Predmet.StrankaListFormatedOIB_1">
      <item>FINA Regionalni centar Zagreb, OIB 85821130368</item>
      <item>Ante Ljubić, OIB 45977366295 zastupanog po punomoćniku Goran Jujnović Lučić</item>
      <item>RH MF Porezna uprava Područni ured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Ante Ljubić, Selska Cesta 44, 10000 Zagreb zastupanog po punomoćniku Goran Jujnović Lučić</item>
      <item>RH MF Porezna uprava Područni ured Zagreb zastupanog po punomoćniku ŽDO u Zagrebu</item>
    </izvorni_sadrzaj>
    <derivirana_varijabla naziv="DomainObject.Predmet.StrankaListFormatedWithAdress_1">
      <item>FINA Regionalni centar Zagreb, Trg svibanjskih žrtava 1995. 1, 10000 Zagreb</item>
      <item>Ante Ljubić, Selska Cesta 44, 10000 Zagreb zastupanog po punomoćniku Goran Jujnović Lučić</item>
      <item>RH MF Porezna uprava Područni ured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Ante Ljubić, OIB 45977366295, Selska Cesta 44, 10000 Zagreb zastupanog po punomoćniku Goran Jujnović Lučić</item>
      <item>RH MF Porezna uprava Područni ured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Ante Ljubić, OIB 45977366295, Selska Cesta 44, 10000 Zagreb zastupanog po punomoćniku Goran Jujnović Lučić</item>
      <item>RH MF Porezna uprava Područni ured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Ante Ljubić</item>
      <item>RH MF Porezna uprava Područni ured Zagreb</item>
    </izvorni_sadrzaj>
    <derivirana_varijabla naziv="DomainObject.Predmet.StrankaListNazivFormated_1">
      <item>FINA Regionalni centar Zagreb</item>
      <item>Ante Ljubić</item>
      <item>RH MF Porezna uprava Područni ured Zagreb</item>
    </derivirana_varijabla>
  </DomainObject.Predmet.StrankaListNazivFormated>
  <DomainObject.Predmet.StrankaListNazivFormatedOIB>
    <izvorni_sadrzaj>
      <item>FINA Regionalni centar Zagreb, OIB 85821130368</item>
      <item>Ante Ljubić, OIB 45977366295</item>
      <item>RH MF Porezna uprava Područni ured Zagreb, OIB 18683136487</item>
    </izvorni_sadrzaj>
    <derivirana_varijabla naziv="DomainObject.Predmet.StrankaListNazivFormatedOIB_1">
      <item>FINA Regionalni centar Zagreb, OIB 85821130368</item>
      <item>Ante Ljubić, OIB 45977366295</item>
      <item>RH MF Porezna uprava Područni ured Zagreb, OIB 18683136487</item>
    </derivirana_varijabla>
  </DomainObject.Predmet.StrankaListNazivFormatedOIB>
  <DomainObject.Predmet.ProtuStrankaListFormated>
    <izvorni_sadrzaj>
      <item>KRAMP d.o.o. zastupanog po punomoćniku Viktorija Abramović</item>
    </izvorni_sadrzaj>
    <derivirana_varijabla naziv="DomainObject.Predmet.ProtuStrankaListFormated_1">
      <item>KRAMP d.o.o. zastupanog po punomoćniku Viktorija Abramović</item>
    </derivirana_varijabla>
  </DomainObject.Predmet.ProtuStrankaListFormated>
  <DomainObject.Predmet.ProtuStrankaListFormatedOIB>
    <izvorni_sadrzaj>
      <item>KRAMP d.o.o., OIB 41860335476 zastupanog po punomoćniku Viktorija Abramović</item>
    </izvorni_sadrzaj>
    <derivirana_varijabla naziv="DomainObject.Predmet.ProtuStrankaListFormatedOIB_1">
      <item>KRAMP d.o.o., OIB 41860335476 zastupanog po punomoćniku Viktorija Abramović</item>
    </derivirana_varijabla>
  </DomainObject.Predmet.ProtuStrankaListFormatedOIB>
  <DomainObject.Predmet.ProtuStrankaListFormatedWithAdress>
    <izvorni_sadrzaj>
      <item>KRAMP d.o.o., Selska 46, 10000 Zagreb zastupanog po punomoćniku Viktorija Abramović</item>
    </izvorni_sadrzaj>
    <derivirana_varijabla naziv="DomainObject.Predmet.ProtuStrankaListFormatedWithAdress_1">
      <item>KRAMP d.o.o., Selska 46, 10000 Zagreb zastupanog po punomoćniku Viktorija Abramović</item>
    </derivirana_varijabla>
  </DomainObject.Predmet.ProtuStrankaListFormatedWithAdress>
  <DomainObject.Predmet.ProtuStrankaListFormatedWithAdressOIB>
    <izvorni_sadrzaj>
      <item>KRAMP d.o.o., OIB 41860335476, Selska 46, 10000 Zagreb zastupanog po punomoćniku Viktorija Abramović</item>
    </izvorni_sadrzaj>
    <derivirana_varijabla naziv="DomainObject.Predmet.ProtuStrankaListFormatedWithAdressOIB_1">
      <item>KRAMP d.o.o., OIB 41860335476, Selska 46, 10000 Zagreb zastupanog po punomoćniku Viktorija Abramović</item>
    </derivirana_varijabla>
  </DomainObject.Predmet.ProtuStrankaListFormatedWithAdressOIB>
  <DomainObject.Predmet.ProtuStrankaListNazivFormated>
    <izvorni_sadrzaj>
      <item>KRAMP d.o.o.</item>
    </izvorni_sadrzaj>
    <derivirana_varijabla naziv="DomainObject.Predmet.ProtuStrankaListNazivFormated_1">
      <item>KRAMP d.o.o.</item>
    </derivirana_varijabla>
  </DomainObject.Predmet.ProtuStrankaListNazivFormated>
  <DomainObject.Predmet.ProtuStrankaListNazivFormatedOIB>
    <izvorni_sadrzaj>
      <item>KRAMP d.o.o., OIB 41860335476</item>
    </izvorni_sadrzaj>
    <derivirana_varijabla naziv="DomainObject.Predmet.ProtuStrankaListNazivFormatedOIB_1">
      <item>KRAMP d.o.o., OIB 41860335476</item>
    </derivirana_varijabla>
  </DomainObject.Predmet.ProtuStrankaListNazivFormatedOIB>
  <DomainObject.Predmet.OstaliListFormated>
    <izvorni_sadrzaj>
      <item>Goran Jujnović Lučić punomoćnik sudionika u postupku Ante Ljubić</item>
      <item>ŽDO u Zagrebu punomoćnik sudionika u postupku RH MF Porezna uprava Područni ured Zagreb</item>
      <item>Viktorija Abramović punomoćnik sudionika u postupku KRAMP d.o.o.</item>
    </izvorni_sadrzaj>
    <derivirana_varijabla naziv="DomainObject.Predmet.OstaliListFormated_1">
      <item>Goran Jujnović Lučić punomoćnik sudionika u postupku Ante Ljubić</item>
      <item>ŽDO u Zagrebu punomoćnik sudionika u postupku RH MF Porezna uprava Područni ured Zagreb</item>
      <item>Viktorija Abramović punomoćnik sudionika u postupku KRAMP d.o.o.</item>
    </derivirana_varijabla>
  </DomainObject.Predmet.OstaliListFormated>
  <DomainObject.Predmet.OstaliListFormatedOIB>
    <izvorni_sadrzaj>
      <item>Goran Jujnović Lučić punomoćnik sudionika u postupku Ante Ljubić</item>
      <item>ŽDO u Zagrebu, OIB 16488001145 punomoćnik sudionika u postupku RH MF Porezna uprava Područni ured Zagreb</item>
      <item>Viktorija Abramović, OIB 54843288778 punomoćnik sudionika u postupku KRAMP d.o.o.</item>
    </izvorni_sadrzaj>
    <derivirana_varijabla naziv="DomainObject.Predmet.OstaliListFormatedOIB_1">
      <item>Goran Jujnović Lučić punomoćnik sudionika u postupku Ante Ljubić</item>
      <item>ŽDO u Zagrebu, OIB 16488001145 punomoćnik sudionika u postupku RH MF Porezna uprava Područni ured Zagreb</item>
      <item>Viktorija Abramović, OIB 54843288778 punomoćnik sudionika u postupku KRAMP d.o.o.</item>
    </derivirana_varijabla>
  </DomainObject.Predmet.OstaliListFormatedOIB>
  <DomainObject.Predmet.OstaliListFormatedWithAdress>
    <izvorni_sadrzaj>
      <item>Goran Jujnović Lučić, Strojarska cesta 20/XXII, 10000 Zagreb punomoćnik sudionika u postupku Ante Ljubić</item>
      <item>ŽDO u Zagrebu, Savska cesta 41, 10000 Zagreb punomoćnik sudionika u postupku RH MF Porezna uprava Područni ured Zagreb</item>
      <item>Viktorija Abramović, Hrvatskih branitelja 8, 23210 Pakoštane punomoćnik sudionika u postupku KRAMP d.o.o.</item>
    </izvorni_sadrzaj>
    <derivirana_varijabla naziv="DomainObject.Predmet.OstaliListFormatedWithAdress_1">
      <item>Goran Jujnović Lučić, Strojarska cesta 20/XXII, 10000 Zagreb punomoćnik sudionika u postupku Ante Ljubić</item>
      <item>ŽDO u Zagrebu, Savska cesta 41, 10000 Zagreb punomoćnik sudionika u postupku RH MF Porezna uprava Područni ured Zagreb</item>
      <item>Viktorija Abramović, Hrvatskih branitelja 8, 23210 Pakoštane punomoćnik sudionika u postupku KRAMP d.o.o.</item>
    </derivirana_varijabla>
  </DomainObject.Predmet.OstaliListFormatedWithAdress>
  <DomainObject.Predmet.OstaliListFormatedWithAdressOIB>
    <izvorni_sadrzaj>
      <item>Goran Jujnović Lučić, Strojarska cesta 20/XXII, 10000 Zagreb punomoćnik sudionika u postupku Ante Ljubić</item>
      <item>ŽDO u Zagrebu, OIB 16488001145, Savska cesta 41, 10000 Zagreb punomoćnik sudionika u postupku RH MF Porezna uprava Područni ured Zagreb</item>
      <item>Viktorija Abramović, OIB 54843288778, Hrvatskih branitelja 8, 23210 Pakoštane punomoćnik sudionika u postupku KRAMP d.o.o.</item>
    </izvorni_sadrzaj>
    <derivirana_varijabla naziv="DomainObject.Predmet.OstaliListFormatedWithAdressOIB_1">
      <item>Goran Jujnović Lučić, Strojarska cesta 20/XXII, 10000 Zagreb punomoćnik sudionika u postupku Ante Ljubić</item>
      <item>ŽDO u Zagrebu, OIB 16488001145, Savska cesta 41, 10000 Zagreb punomoćnik sudionika u postupku RH MF Porezna uprava Područni ured Zagreb</item>
      <item>Viktorija Abramović, OIB 54843288778, Hrvatskih branitelja 8, 23210 Pakoštane punomoćnik sudionika u postupku KRAMP d.o.o.</item>
    </derivirana_varijabla>
  </DomainObject.Predmet.OstaliListFormatedWithAdressOIB>
  <DomainObject.Predmet.OstaliListNazivFormated>
    <izvorni_sadrzaj>
      <item>Goran Jujnović Lučić</item>
      <item>ŽDO u Zagrebu</item>
      <item>Viktorija Abramović</item>
    </izvorni_sadrzaj>
    <derivirana_varijabla naziv="DomainObject.Predmet.OstaliListNazivFormated_1">
      <item>Goran Jujnović Lučić</item>
      <item>ŽDO u Zagrebu</item>
      <item>Viktorija Abramović</item>
    </derivirana_varijabla>
  </DomainObject.Predmet.OstaliListNazivFormated>
  <DomainObject.Predmet.OstaliListNazivFormatedOIB>
    <izvorni_sadrzaj>
      <item>Goran Jujnović Lučić</item>
      <item>ŽDO u Zagrebu, OIB 16488001145</item>
      <item>Viktorija Abramović, OIB 54843288778</item>
    </izvorni_sadrzaj>
    <derivirana_varijabla naziv="DomainObject.Predmet.OstaliListNazivFormatedOIB_1">
      <item>Goran Jujnović Lučić</item>
      <item>ŽDO u Zagrebu, OIB 16488001145</item>
      <item>Viktorija Abramović, OIB 54843288778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>St-6793/2016-43</izvorni_sadrzaj>
    <derivirana_varijabla naziv="DomainObject.PoslovniBrojDokumenta_1">St-6793/2016-43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KRAMP d.o.o.</izvorni_sadrzaj>
    <derivirana_varijabla naziv="DomainObject.Predmet.ProtustrankaIDrugi_1">KRAMP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KRAMP d.o.o., OIB 41860335476, Selska 46, 10000 Zagreb</izvorni_sadrzaj>
    <derivirana_varijabla naziv="DomainObject.Predmet.ProtustrankaIDrugiAdressOIB_1">KRAMP d.o.o., OIB 41860335476, Selska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KRAMP d.o.o.</item>
      <item>FINA Regionalni centar Zagreb</item>
      <item>Ante Ljubić</item>
      <item>Goran Jujnović Lučić</item>
      <item>RH MF Porezna uprava Područni ured Zagreb</item>
      <item>ŽDO u Zagrebu</item>
      <item>Viktorija Abramović</item>
    </izvorni_sadrzaj>
    <derivirana_varijabla naziv="DomainObject.Predmet.SudioniciListNaziv_1">
      <item>KRAMP d.o.o.</item>
      <item>FINA Regionalni centar Zagreb</item>
      <item>Ante Ljubić</item>
      <item>Goran Jujnović Lučić</item>
      <item>RH MF Porezna uprava Područni ured Zagreb</item>
      <item>ŽDO u Zagrebu</item>
      <item>Viktorija Abramović</item>
    </derivirana_varijabla>
  </DomainObject.Predmet.SudioniciListNaziv>
  <DomainObject.Predmet.SudioniciListAdressOIB>
    <izvorni_sadrzaj>
      <item>KRAMP d.o.o., OIB 41860335476, Selska 46,10000 Zagreb</item>
      <item>FINA Regionalni centar Zagreb, OIB 85821130368, Trg svibanjskih žrtava 1995. 1,10000 Zagreb</item>
      <item>Ante Ljubić, OIB 45977366295, Selska Cesta 44,10000 Zagreb</item>
      <item>Goran Jujnović Lučić, Strojarska cesta 20/XXII,10000 Zagreb</item>
      <item>RH MF Porezna uprava Područni ured Zagreb, OIB 18683136487</item>
      <item>ŽDO u Zagrebu, OIB 16488001145, Savska cesta 41,10000 Zagreb</item>
      <item>Viktorija Abramović, OIB 54843288778, Hrvatskih branitelja 8,23210 Pakoštane</item>
    </izvorni_sadrzaj>
    <derivirana_varijabla naziv="DomainObject.Predmet.SudioniciListAdressOIB_1">
      <item>KRAMP d.o.o., OIB 41860335476, Selska 46,10000 Zagreb</item>
      <item>FINA Regionalni centar Zagreb, OIB 85821130368, Trg svibanjskih žrtava 1995. 1,10000 Zagreb</item>
      <item>Ante Ljubić, OIB 45977366295, Selska Cesta 44,10000 Zagreb</item>
      <item>Goran Jujnović Lučić, Strojarska cesta 20/XXII,10000 Zagreb</item>
      <item>RH MF Porezna uprava Područni ured Zagreb, OIB 18683136487</item>
      <item>ŽDO u Zagrebu, OIB 16488001145, Savska cesta 41,10000 Zagreb</item>
      <item>Viktorija Abramović, OIB 54843288778, Hrvatskih branitelja 8,23210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41860335476</item>
      <item>, OIB 85821130368</item>
      <item>, OIB 45977366295</item>
      <item>, OIB null</item>
      <item>, OIB 16488001145</item>
      <item>, OIB 54843288778</item>
    </izvorni_sadrzaj>
    <derivirana_varijabla naziv="DomainObject.Predmet.SudioniciListNazivOIB_1">
      <item>, OIB 18683136487</item>
      <item>, OIB 41860335476</item>
      <item>, OIB 85821130368</item>
      <item>, OIB 45977366295</item>
      <item>, OIB null</item>
      <item>, OIB 16488001145</item>
      <item>, OIB 54843288778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513A3-EBE9-4D01-96E2-2A91978A72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872</properties:Words>
  <properties:Characters>4659</properties:Characters>
  <properties:Lines>112</properties:Lines>
  <properties:Paragraphs>57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5612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2019-05-06T11:18:00Z</dcterms:created>
  <dc:creator>user</dc:creator>
  <cp:lastModifiedBy>Vinka Mihalinčić</cp:lastModifiedBy>
  <cp:lastPrinted>2019-05-07T09:18:00Z</cp:lastPrinted>
  <dcterms:modified xmlns:xsi="http://www.w3.org/2001/XMLSchema-instance" xsi:type="dcterms:W3CDTF">2019-05-07T09:18:00Z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St-6793/2016-43 / Odluka - Zaključak - o prodaji (ZAKLJUČAK_O_PRODAJI_kod_FINE.docx)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