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4a6a" w14:paraId="91c4a6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B196F">
        <w:rPr>
          <w:sz w:val="24"/>
          <w:szCs w:val="24"/>
        </w:rPr>
        <w:t>70. St-2406</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007E6E" w:rsidRPr="00007E6E">
        <w:t xml:space="preserve"> </w:t>
      </w:r>
      <w:r w:rsidR="001D4492" w:rsidRPr="001D4492">
        <w:rPr>
          <w:sz w:val="24"/>
          <w:szCs w:val="24"/>
        </w:rPr>
        <w:t>OTVORENA TAJNA d.o.o.</w:t>
      </w:r>
      <w:r w:rsidR="001D4492">
        <w:t xml:space="preserve"> </w:t>
      </w:r>
      <w:r w:rsidR="00007E6E" w:rsidRPr="00007E6E">
        <w:rPr>
          <w:sz w:val="24"/>
          <w:szCs w:val="24"/>
        </w:rPr>
        <w:t>OIB:</w:t>
      </w:r>
      <w:r w:rsidR="001D4492" w:rsidRPr="001D4492">
        <w:rPr>
          <w:sz w:val="24"/>
          <w:szCs w:val="24"/>
        </w:rPr>
        <w:t>20750129999</w:t>
      </w:r>
      <w:r w:rsidR="001D4492">
        <w:rPr>
          <w:sz w:val="24"/>
          <w:szCs w:val="24"/>
        </w:rPr>
        <w:t xml:space="preserve">, </w:t>
      </w:r>
      <w:r w:rsidR="00007E6E" w:rsidRPr="00007E6E">
        <w:rPr>
          <w:sz w:val="24"/>
          <w:szCs w:val="24"/>
        </w:rPr>
        <w:t xml:space="preserve">Zagreb, </w:t>
      </w:r>
      <w:r w:rsidR="001D4492">
        <w:rPr>
          <w:sz w:val="24"/>
          <w:szCs w:val="24"/>
        </w:rPr>
        <w:t>Ulica Lavoslava Švarca 3</w:t>
      </w:r>
      <w:r w:rsidR="00DE75A4">
        <w:rPr>
          <w:sz w:val="24"/>
          <w:szCs w:val="24"/>
        </w:rPr>
        <w:t xml:space="preserve">, </w:t>
      </w:r>
      <w:r w:rsidR="001D4492">
        <w:rPr>
          <w:sz w:val="24"/>
          <w:szCs w:val="24"/>
        </w:rPr>
        <w:t>dana 26</w:t>
      </w:r>
      <w:r w:rsidR="00DC7DB6">
        <w:rPr>
          <w:sz w:val="24"/>
          <w:szCs w:val="24"/>
        </w:rPr>
        <w:t>.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007E6E">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F9301E">
        <w:rPr>
          <w:sz w:val="24"/>
          <w:szCs w:val="24"/>
        </w:rPr>
        <w:t xml:space="preserve"> </w:t>
      </w:r>
      <w:r w:rsidR="001D4492" w:rsidRPr="001D4492">
        <w:rPr>
          <w:sz w:val="24"/>
          <w:szCs w:val="24"/>
        </w:rPr>
        <w:t>OTVORENA TAJNA d.o.o. OIB:20750129999, Zagreb, Ulica Lavoslava Švarca 3</w:t>
      </w:r>
      <w:r w:rsidR="001D4492">
        <w:rPr>
          <w:sz w:val="24"/>
          <w:szCs w:val="24"/>
        </w:rPr>
        <w:t>.</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8B2534"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8B2534">
        <w:rPr>
          <w:sz w:val="24"/>
          <w:szCs w:val="24"/>
        </w:rPr>
        <w:t xml:space="preserve">Mira Šir, OIB: 20771298236 </w:t>
      </w:r>
      <w:r w:rsidR="008B2534" w:rsidRPr="008B2534">
        <w:rPr>
          <w:sz w:val="24"/>
          <w:szCs w:val="24"/>
        </w:rPr>
        <w:t xml:space="preserve">Zagreb, Ulica Lavoslava Švarca 3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E3340">
        <w:rPr>
          <w:b/>
          <w:sz w:val="24"/>
          <w:szCs w:val="24"/>
        </w:rPr>
        <w:t>30. siječnja</w:t>
      </w:r>
      <w:r w:rsidR="00354A7A">
        <w:rPr>
          <w:b/>
          <w:sz w:val="24"/>
          <w:szCs w:val="24"/>
        </w:rPr>
        <w:t xml:space="preserve"> </w:t>
      </w:r>
      <w:r w:rsidR="001E3340">
        <w:rPr>
          <w:b/>
          <w:sz w:val="24"/>
          <w:szCs w:val="24"/>
        </w:rPr>
        <w:t>2019</w:t>
      </w:r>
      <w:r w:rsidR="002F5694">
        <w:rPr>
          <w:b/>
          <w:sz w:val="24"/>
          <w:szCs w:val="24"/>
        </w:rPr>
        <w:t xml:space="preserve">. u </w:t>
      </w:r>
      <w:r w:rsidR="00F9301E">
        <w:rPr>
          <w:b/>
          <w:sz w:val="24"/>
          <w:szCs w:val="24"/>
        </w:rPr>
        <w:t>11</w:t>
      </w:r>
      <w:r w:rsidR="00757D6C">
        <w:rPr>
          <w:b/>
          <w:sz w:val="24"/>
          <w:szCs w:val="24"/>
        </w:rPr>
        <w:t>,</w:t>
      </w:r>
      <w:r w:rsidR="00DB196F">
        <w:rPr>
          <w:b/>
          <w:sz w:val="24"/>
          <w:szCs w:val="24"/>
        </w:rPr>
        <w:t>4</w:t>
      </w:r>
      <w:r w:rsidR="001E3340">
        <w:rPr>
          <w:b/>
          <w:sz w:val="24"/>
          <w:szCs w:val="24"/>
        </w:rPr>
        <w:t>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B196F" w:rsidP="000A5467" w:rsidR="00DB196F">
      <w:pPr>
        <w:jc w:val="both"/>
        <w:rPr>
          <w:sz w:val="24"/>
          <w:szCs w:val="24"/>
        </w:rPr>
      </w:pPr>
      <w:r>
        <w:rPr>
          <w:sz w:val="24"/>
          <w:szCs w:val="24"/>
        </w:rPr>
        <w:t>- Raiffeisenbank Austria d.d.</w:t>
      </w:r>
    </w:p>
    <w:p w:rsidRDefault="00D703AC" w:rsidP="003E3C29" w:rsidR="00D703AC">
      <w:pPr>
        <w:jc w:val="both"/>
        <w:rPr>
          <w:sz w:val="24"/>
          <w:szCs w:val="24"/>
        </w:rPr>
      </w:pPr>
      <w:r>
        <w:rPr>
          <w:sz w:val="24"/>
          <w:szCs w:val="24"/>
        </w:rPr>
        <w:t xml:space="preserve">- </w:t>
      </w:r>
      <w:r w:rsidR="00DB196F">
        <w:rPr>
          <w:sz w:val="24"/>
          <w:szCs w:val="24"/>
        </w:rPr>
        <w:t xml:space="preserve">Zagrebačka </w:t>
      </w:r>
      <w:r w:rsidR="00A369C3">
        <w:rPr>
          <w:sz w:val="24"/>
          <w:szCs w:val="24"/>
        </w:rPr>
        <w:t>banka Zagreb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470F7E">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F9301E">
        <w:rPr>
          <w:sz w:val="24"/>
          <w:szCs w:val="24"/>
        </w:rPr>
        <w:t xml:space="preserve"> </w:t>
      </w:r>
      <w:r w:rsidR="00470F7E" w:rsidRPr="00470F7E">
        <w:rPr>
          <w:sz w:val="24"/>
          <w:szCs w:val="24"/>
        </w:rPr>
        <w:t>OTVORENA TAJNA d.o.o. OIB:20750129999, Zagreb, Ulica Lavoslava Švarca 3</w:t>
      </w:r>
      <w:r w:rsidR="00470F7E">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387EB2">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A40F0">
        <w:rPr>
          <w:sz w:val="24"/>
          <w:szCs w:val="24"/>
        </w:rPr>
        <w:t>19</w:t>
      </w:r>
      <w:r w:rsidR="005B330D">
        <w:rPr>
          <w:sz w:val="24"/>
          <w:szCs w:val="24"/>
        </w:rPr>
        <w:t>.</w:t>
      </w:r>
      <w:r w:rsidR="00CA40F0">
        <w:rPr>
          <w:sz w:val="24"/>
          <w:szCs w:val="24"/>
        </w:rPr>
        <w:t>09</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CA40F0">
        <w:rPr>
          <w:sz w:val="24"/>
          <w:szCs w:val="24"/>
        </w:rPr>
        <w:t xml:space="preserve">35.457,55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7E6080">
        <w:rPr>
          <w:sz w:val="24"/>
          <w:szCs w:val="24"/>
        </w:rPr>
        <w:t>120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470F7E">
      <w:pPr>
        <w:jc w:val="both"/>
        <w:rPr>
          <w:sz w:val="24"/>
          <w:szCs w:val="24"/>
          <w:u w:val="single"/>
        </w:rPr>
      </w:pPr>
      <w:r w:rsidRPr="00470F7E">
        <w:rPr>
          <w:sz w:val="24"/>
          <w:szCs w:val="24"/>
          <w:u w:val="single"/>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CA40F0">
        <w:rPr>
          <w:sz w:val="24"/>
          <w:szCs w:val="24"/>
        </w:rPr>
        <w:t>26</w:t>
      </w:r>
      <w:r w:rsidR="00995903" w:rsidRPr="00995903">
        <w:rPr>
          <w:sz w:val="24"/>
          <w:szCs w:val="24"/>
        </w:rPr>
        <w:t>.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91A05">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91A05" w:rsidP="004F5146" w:rsidR="00F91A05">
      <w:pPr>
        <w:jc w:val="right"/>
        <w:rPr>
          <w:sz w:val="24"/>
        </w:rPr>
      </w:pPr>
      <w:r>
        <w:rPr>
          <w:sz w:val="24"/>
        </w:rPr>
        <w:t>za točnost otpravka-ovlašteni službenik</w:t>
      </w:r>
    </w:p>
    <w:p w:rsidRDefault="00F91A05" w:rsidP="004F5146" w:rsidR="00F91A05">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91A0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B196F">
      <w:rPr>
        <w:sz w:val="24"/>
        <w:szCs w:val="24"/>
      </w:rPr>
      <w:t>2406</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07E6E"/>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6DE7"/>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4492"/>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5599"/>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87EB2"/>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0F7E"/>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412B"/>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0EA1"/>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E6080"/>
    <w:rsid w:val="007F11F6"/>
    <w:rsid w:val="007F56FA"/>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B2534"/>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369C3"/>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C3101"/>
    <w:rsid w:val="00AD03A2"/>
    <w:rsid w:val="00AD1A8E"/>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37BD"/>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40F0"/>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196F"/>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2A32"/>
    <w:rsid w:val="00DE479D"/>
    <w:rsid w:val="00DE4B4D"/>
    <w:rsid w:val="00DE53F3"/>
    <w:rsid w:val="00DE75A4"/>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846D1"/>
    <w:rsid w:val="00F910D4"/>
    <w:rsid w:val="00F911F7"/>
    <w:rsid w:val="00F91A05"/>
    <w:rsid w:val="00F9301E"/>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91A05"/>
    <w:rPr>
      <w:color w:val="808080"/>
      <w:bdr w:space="0" w:sz="0" w:color="auto" w:val="none"/>
      <w:shd w:fill="auto" w:color="auto" w:val="clear"/>
    </w:rPr>
  </w:style>
  <w:style w:customStyle="true" w:styleId="eSPISCCParagraphDefaultFont" w:type="character">
    <w:name w:val="eSPIS_CC_Paragraph Default Font"/>
    <w:basedOn w:val="Zadanifontodlomka"/>
    <w:rsid w:val="00F91A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A05"/>
    <w:rPr>
      <w:bdr w:space="0" w:sz="0" w:color="auto" w:val="none"/>
      <w:shd w:fill="FFFFCC" w:color="auto" w:val="clear"/>
      <w:lang w:val="hr-HR"/>
    </w:rPr>
  </w:style>
  <w:style w:customStyle="true" w:styleId="PozadinaSvijetloCrvena" w:type="character">
    <w:name w:val="Pozadina_SvijetloCrvena"/>
    <w:basedOn w:val="eSPISCCParagraphDefaultFont"/>
    <w:rsid w:val="00F91A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A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91A05"/>
    <w:rPr>
      <w:color w:val="808080"/>
      <w:bdr w:color="auto" w:space="0" w:sz="0" w:val="none"/>
      <w:shd w:color="auto" w:fill="auto" w:val="clear"/>
    </w:rPr>
  </w:style>
  <w:style w:customStyle="1" w:styleId="eSPISCCParagraphDefaultFont" w:type="character">
    <w:name w:val="eSPIS_CC_Paragraph Default Font"/>
    <w:basedOn w:val="Zadanifontodlomka"/>
    <w:rsid w:val="00F91A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A05"/>
    <w:rPr>
      <w:bdr w:color="auto" w:space="0" w:sz="0" w:val="none"/>
      <w:shd w:color="auto" w:fill="FFFFCC" w:val="clear"/>
      <w:lang w:val="hr-HR"/>
    </w:rPr>
  </w:style>
  <w:style w:customStyle="1" w:styleId="PozadinaSvijetloCrvena" w:type="character">
    <w:name w:val="Pozadina_SvijetloCrvena"/>
    <w:basedOn w:val="eSPISCCParagraphDefaultFont"/>
    <w:rsid w:val="00F91A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A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St-2406/2018</izvorni_sadrzaj>
    <derivirana_varijabla naziv="DomainObject.Predmet.OznakaBroj_1">St-2406/2018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OTVORENA TAJNA d.o.o.</izvorni_sadrzaj>
    <derivirana_varijabla naziv="DomainObject.Predmet.ProtustrankaFormated_1">  OTVORENA TAJNA d.o.o.</derivirana_varijabla>
  </DomainObject.Predmet.ProtustrankaFormated>
  <DomainObject.Predmet.ProtustrankaFormatedOIB>
    <izvorni_sadrzaj>  OTVORENA TAJNA d.o.o., OIB 20750129999</izvorni_sadrzaj>
    <derivirana_varijabla naziv="DomainObject.Predmet.ProtustrankaFormatedOIB_1">  OTVORENA TAJNA d.o.o., OIB 20750129999</derivirana_varijabla>
  </DomainObject.Predmet.ProtustrankaFormatedOIB>
  <DomainObject.Predmet.ProtustrankaFormatedWithAdress>
    <izvorni_sadrzaj> OTVORENA TAJNA d.o.o., Ulica Lavoslava Švarca 3, 10000 Zagreb</izvorni_sadrzaj>
    <derivirana_varijabla naziv="DomainObject.Predmet.ProtustrankaFormatedWithAdress_1"> OTVORENA TAJNA d.o.o., Ulica Lavoslava Švarca 3, 10000 Zagreb</derivirana_varijabla>
  </DomainObject.Predmet.ProtustrankaFormatedWithAdress>
  <DomainObject.Predmet.ProtustrankaFormatedWithAdressOIB>
    <izvorni_sadrzaj> OTVORENA TAJNA d.o.o., OIB 20750129999, Ulica Lavoslava Švarca 3, 10000 Zagreb</izvorni_sadrzaj>
    <derivirana_varijabla naziv="DomainObject.Predmet.ProtustrankaFormatedWithAdressOIB_1"> OTVORENA TAJNA d.o.o., OIB 20750129999, Ulica Lavoslava Švarca 3, 10000 Zagreb</derivirana_varijabla>
  </DomainObject.Predmet.ProtustrankaFormatedWithAdressOIB>
  <DomainObject.Predmet.ProtustrankaWithAdress>
    <izvorni_sadrzaj>OTVORENA TAJNA d.o.o. Ulica Lavoslava Švarca 3, 10000 Zagreb</izvorni_sadrzaj>
    <derivirana_varijabla naziv="DomainObject.Predmet.ProtustrankaWithAdress_1">OTVORENA TAJNA d.o.o. Ulica Lavoslava Švarca 3, 10000 Zagreb</derivirana_varijabla>
  </DomainObject.Predmet.ProtustrankaWithAdress>
  <DomainObject.Predmet.ProtustrankaWithAdressOIB>
    <izvorni_sadrzaj>OTVORENA TAJNA d.o.o., OIB 20750129999, Ulica Lavoslava Švarca 3, 10000 Zagreb</izvorni_sadrzaj>
    <derivirana_varijabla naziv="DomainObject.Predmet.ProtustrankaWithAdressOIB_1">OTVORENA TAJNA d.o.o., OIB 20750129999, Ulica Lavoslava Švarca 3, 10000 Zagreb</derivirana_varijabla>
  </DomainObject.Predmet.ProtustrankaWithAdressOIB>
  <DomainObject.Predmet.ProtustrankaNazivFormated>
    <izvorni_sadrzaj>OTVORENA TAJNA d.o.o.</izvorni_sadrzaj>
    <derivirana_varijabla naziv="DomainObject.Predmet.ProtustrankaNazivFormated_1">OTVORENA TAJNA d.o.o.</derivirana_varijabla>
  </DomainObject.Predmet.ProtustrankaNazivFormated>
  <DomainObject.Predmet.ProtustrankaNazivFormatedOIB>
    <izvorni_sadrzaj>OTVORENA TAJNA d.o.o., OIB 20750129999</izvorni_sadrzaj>
    <derivirana_varijabla naziv="DomainObject.Predmet.ProtustrankaNazivFormatedOIB_1">OTVORENA TAJNA d.o.o., OIB 20750129999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OTVORENA TAJNA d.o.o.</item>
    </izvorni_sadrzaj>
    <derivirana_varijabla naziv="DomainObject.Predmet.ProtuStrankaListFormated_1">
      <item>OTVORENA TAJNA d.o.o.</item>
    </derivirana_varijabla>
  </DomainObject.Predmet.ProtuStrankaListFormated>
  <DomainObject.Predmet.ProtuStrankaListFormatedOIB>
    <izvorni_sadrzaj>
      <item>OTVORENA TAJNA d.o.o., OIB 20750129999</item>
    </izvorni_sadrzaj>
    <derivirana_varijabla naziv="DomainObject.Predmet.ProtuStrankaListFormatedOIB_1">
      <item>OTVORENA TAJNA d.o.o., OIB 20750129999</item>
    </derivirana_varijabla>
  </DomainObject.Predmet.ProtuStrankaListFormatedOIB>
  <DomainObject.Predmet.ProtuStrankaListFormatedWithAdress>
    <izvorni_sadrzaj>
      <item>OTVORENA TAJNA d.o.o., Ulica Lavoslava Švarca 3, 10000 Zagreb</item>
    </izvorni_sadrzaj>
    <derivirana_varijabla naziv="DomainObject.Predmet.ProtuStrankaListFormatedWithAdress_1">
      <item>OTVORENA TAJNA d.o.o., Ulica Lavoslava Švarca 3, 10000 Zagreb</item>
    </derivirana_varijabla>
  </DomainObject.Predmet.ProtuStrankaListFormatedWithAdress>
  <DomainObject.Predmet.ProtuStrankaListFormatedWithAdressOIB>
    <izvorni_sadrzaj>
      <item>OTVORENA TAJNA d.o.o., OIB 20750129999, Ulica Lavoslava Švarca 3, 10000 Zagreb</item>
    </izvorni_sadrzaj>
    <derivirana_varijabla naziv="DomainObject.Predmet.ProtuStrankaListFormatedWithAdressOIB_1">
      <item>OTVORENA TAJNA d.o.o., OIB 20750129999, Ulica Lavoslava Švarca 3, 10000 Zagreb</item>
    </derivirana_varijabla>
  </DomainObject.Predmet.ProtuStrankaListFormatedWithAdressOIB>
  <DomainObject.Predmet.ProtuStrankaListNazivFormated>
    <izvorni_sadrzaj>
      <item>OTVORENA TAJNA d.o.o.</item>
    </izvorni_sadrzaj>
    <derivirana_varijabla naziv="DomainObject.Predmet.ProtuStrankaListNazivFormated_1">
      <item>OTVORENA TAJNA d.o.o.</item>
    </derivirana_varijabla>
  </DomainObject.Predmet.ProtuStrankaListNazivFormated>
  <DomainObject.Predmet.ProtuStrankaListNazivFormatedOIB>
    <izvorni_sadrzaj>
      <item>OTVORENA TAJNA d.o.o., OIB 20750129999</item>
    </izvorni_sadrzaj>
    <derivirana_varijabla naziv="DomainObject.Predmet.ProtuStrankaListNazivFormatedOIB_1">
      <item>OTVORENA TAJNA d.o.o., OIB 20750129999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OTVORENA TAJNA d.o.o.</izvorni_sadrzaj>
    <derivirana_varijabla naziv="DomainObject.Predmet.ProtustrankaIDrugi_1">OTVORENA TAJNA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OTVORENA TAJNA d.o.o., OIB 20750129999, Ulica Lavoslava Švarca 3, 10000 Zagreb</izvorni_sadrzaj>
    <derivirana_varijabla naziv="DomainObject.Predmet.ProtustrankaIDrugiAdressOIB_1">OTVORENA TAJNA d.o.o., OIB 20750129999, Ulica Lavoslava Švarca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OTVORENA TAJNA d.o.o.</item>
    </izvorni_sadrzaj>
    <derivirana_varijabla naziv="DomainObject.Predmet.SudioniciListNaziv_1">
      <item>FINA Regionalni centar Zagreb</item>
      <item>OTVORENA TAJNA d.o.o.</item>
    </derivirana_varijabla>
  </DomainObject.Predmet.SudioniciListNaziv>
  <DomainObject.Predmet.SudioniciListAdressOIB>
    <izvorni_sadrzaj>
      <item>FINA Regionalni centar Zagreb, OIB 85821130368, Trg svibanjskih žrtava 1995. 1,10000 Zagreb</item>
      <item>OTVORENA TAJNA d.o.o., OIB 20750129999, Ulica Lavoslava Švarca 3,10000 Zagreb</item>
    </izvorni_sadrzaj>
    <derivirana_varijabla naziv="DomainObject.Predmet.SudioniciListAdressOIB_1">
      <item>FINA Regionalni centar Zagreb, OIB 85821130368, Trg svibanjskih žrtava 1995. 1,10000 Zagreb</item>
      <item>OTVORENA TAJNA d.o.o., OIB 20750129999, Ulica Lavoslava Švarca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20750129999</item>
    </izvorni_sadrzaj>
    <derivirana_varijabla naziv="DomainObject.Predmet.SudioniciListNazivOIB_1">
      <item>, OIB 85821130368</item>
      <item>, OIB 20750129999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57ADE3-BB0D-414F-83FC-E898F3950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5367</properties:Characters>
  <properties:Lines>130</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2018-11-26T09:03:00Z</dcterms:created>
  <dc:creator>Unknown</dc:creator>
  <cp:lastModifiedBy>Mirjana Gašparić</cp:lastModifiedBy>
  <cp:lastPrinted>2018-11-26T10:23:00Z</cp:lastPrinted>
  <dcterms:modified xmlns:xsi="http://www.w3.org/2001/XMLSchema-instance" xsi:type="dcterms:W3CDTF">2018-11-26T10:23:00Z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St-2406-18 FINA čl.110. SZ.docx)</vt:lpwstr>
  </prop:property>
  <prop:property name="CC_coloring" pid="4" fmtid="{D5CDD505-2E9C-101B-9397-08002B2CF9AE}">
    <vt:bool>false</vt:bool>
  </prop:property>
  <prop:property name="BrojStranica" pid="5" fmtid="{D5CDD505-2E9C-101B-9397-08002B2CF9AE}">
    <vt:i4>3</vt:i4>
  </prop:property>
</prop:Properties>
</file>