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f8f5be" w14:paraId="6f8f5b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9093C">
        <w:rPr>
          <w:rFonts w:hAnsi="Times New Roman" w:ascii="Times New Roman"/>
          <w:sz w:val="24"/>
        </w:rPr>
        <w:t>6627/16</w:t>
      </w:r>
      <w:r w:rsidR="00E83D0D">
        <w:rPr>
          <w:rFonts w:hAnsi="Times New Roman" w:ascii="Times New Roman"/>
          <w:sz w:val="24"/>
        </w:rPr>
        <w:t>-9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9093C">
        <w:rPr>
          <w:rFonts w:hAnsi="Times New Roman" w:ascii="Times New Roman"/>
          <w:sz w:val="24"/>
        </w:rPr>
        <w:t xml:space="preserve">BGB NEKRETNINE d.o.o. Zagreb, Boškovićeva 7, OIB: 15653482743,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A9093C">
        <w:rPr>
          <w:rFonts w:hAnsi="Times New Roman" w:ascii="Times New Roman"/>
          <w:sz w:val="24"/>
        </w:rPr>
        <w:t>Republike Hrvatske, Ministarstva financija, Porezne uprave, zastupane po zakonskom zastupniku Županijskom državnom odvjetništvu u Zagrebu, 20. prosinca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A9093C">
        <w:rPr>
          <w:lang w:val="hr-HR"/>
        </w:rPr>
        <w:t>p</w:t>
      </w:r>
      <w:r w:rsidR="00545C55" w:rsidRPr="00AA4DD7">
        <w:rPr>
          <w:lang w:val="hr-HR"/>
        </w:rPr>
        <w:t xml:space="preserve">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A9093C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A9093C" w:rsidRPr="00A9093C">
        <w:rPr>
          <w:lang w:val="hr-HR"/>
        </w:rPr>
        <w:t>BGB NEKRETNINE d.o.o. Zagreb, Boškovićeva 7, OIB: 15653482743</w:t>
      </w:r>
      <w:r w:rsidR="00A9093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A9093C">
        <w:rPr>
          <w:rFonts w:hAnsi="Times New Roman" w:ascii="Times New Roman"/>
          <w:sz w:val="24"/>
        </w:rPr>
        <w:t>Zlatko Kosec, Dubovica 4, Mali Bukovec, OIB: 70875793577.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9093C">
        <w:rPr>
          <w:rFonts w:hAnsi="Times New Roman" w:ascii="Times New Roman"/>
          <w:b/>
          <w:sz w:val="24"/>
        </w:rPr>
        <w:t xml:space="preserve"> </w:t>
      </w:r>
      <w:r w:rsidR="00A9093C">
        <w:rPr>
          <w:rFonts w:hAnsi="Times New Roman" w:ascii="Times New Roman"/>
          <w:b/>
          <w:sz w:val="24"/>
          <w:u w:val="single"/>
        </w:rPr>
        <w:t xml:space="preserve">17. siječnja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A9093C">
        <w:rPr>
          <w:rFonts w:hAnsi="Times New Roman" w:ascii="Times New Roman"/>
          <w:b/>
          <w:sz w:val="24"/>
          <w:u w:val="single"/>
        </w:rPr>
        <w:t>7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A9093C">
        <w:rPr>
          <w:rFonts w:hAnsi="Times New Roman" w:ascii="Times New Roman"/>
          <w:b/>
          <w:sz w:val="24"/>
          <w:u w:val="single"/>
        </w:rPr>
        <w:t>10.15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9093C">
        <w:rPr>
          <w:rFonts w:hAnsi="Times New Roman" w:ascii="Times New Roman"/>
          <w:sz w:val="24"/>
        </w:rPr>
        <w:t>64</w:t>
      </w:r>
      <w:r w:rsidR="00AA4DD7" w:rsidRPr="00AA4DD7">
        <w:rPr>
          <w:rFonts w:hAnsi="Times New Roman" w:ascii="Times New Roman"/>
          <w:sz w:val="24"/>
        </w:rPr>
        <w:t>/</w:t>
      </w:r>
      <w:r w:rsidR="00A9093C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 (</w:t>
      </w:r>
      <w:r w:rsidR="00A9093C">
        <w:rPr>
          <w:rFonts w:hAnsi="Times New Roman" w:ascii="Times New Roman"/>
          <w:sz w:val="24"/>
        </w:rPr>
        <w:t>dvorišna zgrada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9093C" w:rsidP="00317DF9" w:rsidR="007368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Zahtjev za provedbu skraćenog stečajnog postupka nad dužnikom podnijela je Financijska agencija na temelju članka 444. stavak 1. Stečajnog zakona (Narodne novine, 71/15; nastavno: SZ), koji postupak je obustavljen rješenjem ovoga suda posl. broj St-</w:t>
      </w:r>
      <w:r w:rsidR="00736887">
        <w:rPr>
          <w:rFonts w:hAnsi="Times New Roman" w:ascii="Times New Roman"/>
          <w:sz w:val="24"/>
        </w:rPr>
        <w:t>4403/15 od 2. rujna 2016., budući da je Republika Hrvatska kao vjerovnik predložila otvaranje stečajnog postupka navodeći da dužnik posjeduje nekretnine u svom vlasništvu.</w:t>
      </w:r>
    </w:p>
    <w:p w:rsidRDefault="00736887" w:rsidP="00317DF9" w:rsidR="00736887">
      <w:pPr>
        <w:rPr>
          <w:rFonts w:hAnsi="Times New Roman" w:ascii="Times New Roman"/>
          <w:sz w:val="24"/>
        </w:rPr>
      </w:pPr>
    </w:p>
    <w:p w:rsidRDefault="00736887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</w:t>
      </w:r>
      <w:r w:rsidR="00976BEE"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36887">
        <w:rPr>
          <w:rFonts w:hAnsi="Times New Roman" w:ascii="Times New Roman"/>
          <w:sz w:val="24"/>
        </w:rPr>
        <w:t>20.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83D0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83D0D" w:rsidP="00482439" w:rsidR="00E83D0D">
      <w:pPr>
        <w:rPr>
          <w:rFonts w:hAnsi="Times New Roman" w:ascii="Times New Roman"/>
          <w:sz w:val="24"/>
        </w:rPr>
      </w:pPr>
    </w:p>
    <w:p w:rsidRDefault="00E83D0D" w:rsidP="00482439" w:rsidR="00E83D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83D0D" w:rsidP="00482439" w:rsidR="00E83D0D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83D0D">
      <w:p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Predlagatelju</w:t>
      </w:r>
      <w:r w:rsidR="00736887" w:rsidRPr="00E83D0D">
        <w:rPr>
          <w:rFonts w:hAnsi="Times New Roman" w:ascii="Times New Roman"/>
          <w:color w:themeColor="background1" w:val="FFFFFF"/>
          <w:sz w:val="24"/>
        </w:rPr>
        <w:t xml:space="preserve"> – Republika Hrvatska, po zz. Županijskom državnom odvjetništvu u Zagrebu</w:t>
      </w:r>
    </w:p>
    <w:p w:rsidRDefault="00E2116A" w:rsidP="001E35C6" w:rsidR="00E2116A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36887" w:rsidRPr="00E83D0D">
        <w:rPr>
          <w:rFonts w:hAnsi="Times New Roman" w:ascii="Times New Roman"/>
          <w:color w:themeColor="background1" w:val="FFFFFF"/>
          <w:sz w:val="24"/>
        </w:rPr>
        <w:t xml:space="preserve"> (pošta 42231)</w:t>
      </w:r>
      <w:r w:rsidR="00182AAF" w:rsidRPr="00E83D0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E83D0D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E83D0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E83D0D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E83D0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736887" w:rsidP="001E35C6" w:rsidR="00736887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Ministarstvo pravosuđa</w:t>
      </w:r>
    </w:p>
    <w:p w:rsidRDefault="00F926D5" w:rsidP="001E35C6" w:rsidR="001F6BAC" w:rsidRPr="00E83D0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83D0D">
        <w:rPr>
          <w:rFonts w:hAnsi="Times New Roman" w:ascii="Times New Roman"/>
          <w:color w:themeColor="background1" w:val="FFFFFF"/>
          <w:sz w:val="24"/>
        </w:rPr>
        <w:t>Oglasna ploča</w:t>
      </w:r>
      <w:r w:rsidRPr="00E83D0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E83D0D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E83D0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E83D0D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E83D0D">
      <w:pPr>
        <w:rPr>
          <w:rFonts w:hAnsi="Times New Roman" w:ascii="Times New Roman"/>
          <w:color w:themeColor="background1" w:val="FFFFFF"/>
          <w:szCs w:val="22"/>
        </w:rPr>
      </w:pPr>
      <w:r w:rsidRPr="00E83D0D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1E35C6" w:rsidRPr="00E83D0D">
      <w:pPr>
        <w:rPr>
          <w:rFonts w:hAnsi="Times New Roman" w:ascii="Times New Roman"/>
          <w:color w:themeColor="background1" w:val="FFFFFF"/>
          <w:szCs w:val="22"/>
        </w:rPr>
      </w:pPr>
      <w:r w:rsidRPr="00E83D0D">
        <w:rPr>
          <w:rFonts w:hAnsi="Times New Roman" w:ascii="Times New Roman"/>
          <w:color w:themeColor="background1" w:val="FFFFFF"/>
          <w:szCs w:val="22"/>
        </w:rPr>
        <w:t>1. S</w:t>
      </w:r>
      <w:r w:rsidR="001E35C6" w:rsidRPr="00E83D0D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E83D0D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E83D0D">
      <w:pPr>
        <w:rPr>
          <w:rFonts w:hAnsi="Times New Roman" w:ascii="Times New Roman"/>
          <w:color w:themeColor="background1" w:val="FFFFFF"/>
          <w:szCs w:val="22"/>
        </w:rPr>
      </w:pPr>
      <w:r w:rsidRPr="00E83D0D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E83D0D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E83D0D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E83D0D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F93D16">
        <w:rPr>
          <w:rFonts w:hAnsi="Times New Roman" w:ascii="Times New Roman"/>
          <w:noProof/>
          <w:color w:themeColor="background1" w:val="FFFFFF"/>
          <w:szCs w:val="22"/>
        </w:rPr>
        <w:t>20.12.16.</w:t>
      </w:r>
      <w:r w:rsidRPr="00E83D0D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E83D0D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E83D0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748" w:rsidR="00A47748">
      <w:r>
        <w:separator/>
      </w:r>
    </w:p>
  </w:endnote>
  <w:endnote w:id="0" w:type="continuationSeparator">
    <w:p w:rsidRDefault="00A47748" w:rsidR="00A4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748" w:rsidR="00A47748">
      <w:r>
        <w:separator/>
      </w:r>
    </w:p>
  </w:footnote>
  <w:footnote w:id="0" w:type="continuationSeparator">
    <w:p w:rsidRDefault="00A47748" w:rsidR="00A47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93D1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9093C">
      <w:rPr>
        <w:rFonts w:hAnsi="Times New Roman" w:ascii="Times New Roman"/>
        <w:sz w:val="24"/>
      </w:rPr>
      <w:t>6627/16</w:t>
    </w:r>
    <w:r w:rsidR="00E83D0D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93C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77D2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3688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47748"/>
    <w:rsid w:val="00A53527"/>
    <w:rsid w:val="00A77C9E"/>
    <w:rsid w:val="00A9093C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83D0D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93D16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D1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D1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3096</properties:Characters>
  <properties:Lines>91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2016-12-20T13:19:00Z</dcterms:created>
  <dc:creator>MK</dc:creator>
  <cp:lastModifiedBy>Sonja Pilić</cp:lastModifiedBy>
  <cp:lastPrinted>2016-12-20T13:21:00Z</cp:lastPrinted>
  <dcterms:modified xmlns:xsi="http://www.w3.org/2001/XMLSchema-instance" xsi:type="dcterms:W3CDTF">2016-12-20T13:23:00Z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