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b8b5" w14:paraId="22bb8b5" w:rsidRDefault="00BD2806" w:rsidP="00E377A8" w:rsidR="00F8184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descr="C:\Users\zplivelic\Desktop\slika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plivelic\Desktop\slika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806" w:rsidP="00E377A8" w:rsidR="00BD2806"/>
    <w:p w:rsidRDefault="00E377A8" w:rsidP="00E377A8" w:rsidR="00E377A8" w:rsidRPr="00F8184D">
      <w:r w:rsidRPr="00F8184D">
        <w:t>REPUBLIKA  HRVATSKA</w:t>
      </w:r>
    </w:p>
    <w:p w:rsidRDefault="00E377A8" w:rsidP="00E377A8" w:rsidR="00E377A8" w:rsidRPr="00F8184D">
      <w:pPr>
        <w:rPr>
          <w:bCs/>
        </w:rPr>
      </w:pPr>
      <w:r w:rsidRPr="00F8184D">
        <w:rPr>
          <w:bCs/>
        </w:rPr>
        <w:t>TRGOVAČKI SUD U ZAGREBU</w:t>
      </w:r>
    </w:p>
    <w:p w:rsidRDefault="00E377A8" w:rsidP="00E377A8" w:rsidR="007102B3" w:rsidRPr="00F8184D">
      <w:r w:rsidRPr="00F8184D">
        <w:rPr>
          <w:bCs/>
        </w:rPr>
        <w:t xml:space="preserve">ZAGREB, </w:t>
      </w:r>
      <w:proofErr w:type="spellStart"/>
      <w:r w:rsidRPr="00F8184D">
        <w:rPr>
          <w:bCs/>
        </w:rPr>
        <w:t>Amruševa</w:t>
      </w:r>
      <w:proofErr w:type="spellEnd"/>
      <w:r w:rsidRPr="00F8184D">
        <w:rPr>
          <w:bCs/>
        </w:rPr>
        <w:t xml:space="preserve"> 2/II</w:t>
      </w:r>
      <w:r w:rsidRPr="00F8184D">
        <w:rPr>
          <w:bCs/>
        </w:rPr>
        <w:tab/>
      </w:r>
    </w:p>
    <w:p w:rsidRDefault="00BD2806" w:rsidP="00BD2806" w:rsidR="008310BE">
      <w:pPr>
        <w:ind w:firstLine="708" w:left="4956"/>
        <w:jc w:val="center"/>
      </w:pPr>
      <w:r>
        <w:t xml:space="preserve">            </w:t>
      </w:r>
      <w:r w:rsidR="001B6432" w:rsidRPr="00F8184D">
        <w:t>48</w:t>
      </w:r>
      <w:r>
        <w:t>.</w:t>
      </w:r>
      <w:r w:rsidR="001B6432" w:rsidRPr="00F8184D">
        <w:t xml:space="preserve"> St</w:t>
      </w:r>
      <w:r w:rsidR="00C75808" w:rsidRPr="00F8184D">
        <w:t>-</w:t>
      </w:r>
      <w:r w:rsidR="000540DE" w:rsidRPr="00F8184D">
        <w:t>6922</w:t>
      </w:r>
      <w:r w:rsidR="00456113" w:rsidRPr="00F8184D">
        <w:t>/</w:t>
      </w:r>
      <w:r w:rsidR="00F82E0A" w:rsidRPr="00F8184D">
        <w:t>16</w:t>
      </w:r>
    </w:p>
    <w:p w:rsidRDefault="00BD2806" w:rsidP="00182D49" w:rsidR="00BD2806">
      <w:pPr>
        <w:jc w:val="right"/>
      </w:pPr>
    </w:p>
    <w:p w:rsidRDefault="00BD2806" w:rsidP="00BD2806" w:rsidR="00182D49" w:rsidRPr="00F8184D">
      <w:pPr>
        <w:jc w:val="center"/>
      </w:pPr>
      <w:r>
        <w:t xml:space="preserve">REPUBLIKA HRVATSKA </w:t>
      </w:r>
    </w:p>
    <w:p w:rsidRDefault="00182D49" w:rsidP="00BD2806" w:rsidR="00182D49" w:rsidRPr="00F8184D">
      <w:pPr>
        <w:jc w:val="center"/>
      </w:pPr>
      <w:r w:rsidRPr="00F8184D">
        <w:t xml:space="preserve">R J E Š E NJ E </w:t>
      </w:r>
    </w:p>
    <w:p w:rsidRDefault="00C75808" w:rsidP="001B6432" w:rsidR="001B6432" w:rsidRPr="00F8184D">
      <w:pPr>
        <w:pStyle w:val="Uvuenotijeloteksta"/>
        <w:jc w:val="both"/>
      </w:pPr>
      <w:r w:rsidRPr="00F8184D">
        <w:tab/>
      </w:r>
      <w:r w:rsidRPr="00F8184D">
        <w:tab/>
      </w:r>
    </w:p>
    <w:p w:rsidRDefault="001B6432" w:rsidP="00456113" w:rsidR="000540DE">
      <w:pPr>
        <w:pStyle w:val="Uvuenotijeloteksta"/>
        <w:ind w:left="0"/>
        <w:jc w:val="both"/>
      </w:pPr>
      <w:r w:rsidRPr="00F8184D">
        <w:tab/>
      </w:r>
      <w:r w:rsidR="00456113" w:rsidRPr="00F8184D">
        <w:t>Trgovački sud u Zagrebu po sucu toga suda Vesni Sremac Šoštar u stečajnom postupku nad dužnikom KONDOR D.B.B. d.o.o. iz Zagreba, V Poljanice 14, MBS: 080244870, OIB: 91308143718, dana 18. siječnja 2017</w:t>
      </w:r>
      <w:r w:rsidR="000540DE" w:rsidRPr="00F8184D">
        <w:t>.</w:t>
      </w:r>
      <w:r w:rsidR="00BD2806">
        <w:t xml:space="preserve"> g.</w:t>
      </w:r>
    </w:p>
    <w:p w:rsidRDefault="00BD2806" w:rsidP="00456113" w:rsidR="00BD2806">
      <w:pPr>
        <w:pStyle w:val="Uvuenotijeloteksta"/>
        <w:ind w:left="0"/>
        <w:jc w:val="both"/>
      </w:pPr>
    </w:p>
    <w:p w:rsidRDefault="006F0FFA" w:rsidR="006F0FFA" w:rsidRPr="00BD2806">
      <w:pPr>
        <w:jc w:val="center"/>
        <w:rPr>
          <w:bCs/>
        </w:rPr>
      </w:pPr>
      <w:r w:rsidRPr="00BD2806">
        <w:rPr>
          <w:bCs/>
        </w:rPr>
        <w:t>r i j</w:t>
      </w:r>
      <w:r w:rsidR="003F2CEF" w:rsidRPr="00BD2806">
        <w:rPr>
          <w:bCs/>
        </w:rPr>
        <w:t xml:space="preserve"> </w:t>
      </w:r>
      <w:r w:rsidR="00BD2806">
        <w:rPr>
          <w:bCs/>
        </w:rPr>
        <w:t xml:space="preserve">e š i o    j </w:t>
      </w:r>
      <w:r w:rsidRPr="00BD2806">
        <w:rPr>
          <w:bCs/>
        </w:rPr>
        <w:t xml:space="preserve">e </w:t>
      </w:r>
    </w:p>
    <w:p w:rsidRDefault="00F82E0A" w:rsidP="00F82E0A" w:rsidR="00F82E0A" w:rsidRPr="00F8184D"/>
    <w:p w:rsidRDefault="00907D21" w:rsidP="00BD2806" w:rsidR="00907D21" w:rsidRPr="00F8184D">
      <w:pPr>
        <w:ind w:left="705"/>
        <w:jc w:val="both"/>
      </w:pPr>
      <w:r w:rsidRPr="00F8184D">
        <w:t xml:space="preserve">Odbacuje se prijedlog za pokretanje stečajnog postupka nad predloženim dužnikom </w:t>
      </w:r>
      <w:r w:rsidR="00456113" w:rsidRPr="00F8184D">
        <w:t>KONDOR D.B.B. d.o.o. iz Zagreba, V Poljanice 14, MBS: 080244870, OIB: 91308143718</w:t>
      </w:r>
      <w:r w:rsidRPr="00F8184D">
        <w:t>.</w:t>
      </w:r>
    </w:p>
    <w:p w:rsidRDefault="00907D21" w:rsidP="00907D21" w:rsidR="00907D21" w:rsidRPr="00F8184D">
      <w:r w:rsidRPr="00F8184D">
        <w:t xml:space="preserve">                                                               </w:t>
      </w:r>
    </w:p>
    <w:p w:rsidRDefault="00907D21" w:rsidP="00907D21" w:rsidR="00907D21" w:rsidRPr="00F8184D">
      <w:r w:rsidRPr="00F8184D">
        <w:t xml:space="preserve">                                                                Obrazloženje</w:t>
      </w:r>
    </w:p>
    <w:p w:rsidRDefault="00907D21" w:rsidP="00F82E0A" w:rsidR="00907D21" w:rsidRPr="00F8184D">
      <w:r w:rsidRPr="00F8184D">
        <w:tab/>
        <w:t xml:space="preserve"> </w:t>
      </w:r>
    </w:p>
    <w:p w:rsidRDefault="00456113" w:rsidP="00BD2806" w:rsidR="00456113">
      <w:pPr>
        <w:jc w:val="both"/>
      </w:pPr>
      <w:r w:rsidRPr="00F8184D">
        <w:t xml:space="preserve">                Po zahtjevu Financijske agencije, ovaj je sud </w:t>
      </w:r>
      <w:r w:rsidR="000540DE" w:rsidRPr="00F8184D">
        <w:t xml:space="preserve">najprije </w:t>
      </w:r>
      <w:r w:rsidRPr="00F8184D">
        <w:t xml:space="preserve">pokrenuo skraćeni stečajni postupak nad gore navedenim dužnikom, </w:t>
      </w:r>
      <w:r w:rsidR="000540DE" w:rsidRPr="00F8184D">
        <w:t xml:space="preserve">pod brojem St-1912/15, </w:t>
      </w:r>
      <w:r w:rsidRPr="00F8184D">
        <w:t>sukladno odredbi članaka 444. stavak 1 Stečajnog zakona (NN 71/15), ali je isti o</w:t>
      </w:r>
      <w:r w:rsidR="000540DE" w:rsidRPr="00F8184D">
        <w:t xml:space="preserve">bustavljen rješenjem ovog suda </w:t>
      </w:r>
      <w:r w:rsidRPr="00F8184D">
        <w:t>od 27. rujna 2016.</w:t>
      </w:r>
      <w:r w:rsidR="000540DE" w:rsidRPr="00F8184D">
        <w:t xml:space="preserve">, koje rješenje je postalo pravomoćno i ovršno 1.12.2016. </w:t>
      </w:r>
    </w:p>
    <w:p w:rsidRDefault="00BD2806" w:rsidP="00BD2806" w:rsidR="00BD2806" w:rsidRPr="00F8184D">
      <w:pPr>
        <w:jc w:val="both"/>
      </w:pPr>
    </w:p>
    <w:p w:rsidRDefault="000540DE" w:rsidP="00BD2806" w:rsidR="00456113">
      <w:pPr>
        <w:jc w:val="both"/>
      </w:pPr>
      <w:r w:rsidRPr="00F8184D">
        <w:t xml:space="preserve">                </w:t>
      </w:r>
      <w:r w:rsidR="00456113" w:rsidRPr="00F8184D">
        <w:t xml:space="preserve">Uvidom u </w:t>
      </w:r>
      <w:r w:rsidRPr="00F8184D">
        <w:t xml:space="preserve">sustav </w:t>
      </w:r>
      <w:proofErr w:type="spellStart"/>
      <w:r w:rsidR="00456113" w:rsidRPr="00F8184D">
        <w:t>eSpis</w:t>
      </w:r>
      <w:proofErr w:type="spellEnd"/>
      <w:r w:rsidR="00456113" w:rsidRPr="00F8184D">
        <w:t xml:space="preserve"> ovaj sud je utvrdio da je već u tijeku isti postupak nad istim dužnikom, koji se vodi pod brojem St-113/14.</w:t>
      </w:r>
    </w:p>
    <w:p w:rsidRDefault="00BD2806" w:rsidP="00BD2806" w:rsidR="00BD2806" w:rsidRPr="00F8184D">
      <w:pPr>
        <w:jc w:val="both"/>
      </w:pPr>
    </w:p>
    <w:p w:rsidRDefault="00907D21" w:rsidP="00BD2806" w:rsidR="000540DE" w:rsidRPr="00F8184D">
      <w:pPr>
        <w:jc w:val="both"/>
      </w:pPr>
      <w:r w:rsidRPr="00F8184D">
        <w:tab/>
      </w:r>
      <w:r w:rsidR="000540DE" w:rsidRPr="00F8184D">
        <w:t xml:space="preserve">    </w:t>
      </w:r>
      <w:r w:rsidR="00456113" w:rsidRPr="00F8184D">
        <w:t xml:space="preserve">Budući da se o istom zahtjevu i među istim strankama ne </w:t>
      </w:r>
      <w:r w:rsidR="000540DE" w:rsidRPr="00F8184D">
        <w:t xml:space="preserve">može ponovno odlučivati, na što </w:t>
      </w:r>
      <w:r w:rsidR="00456113" w:rsidRPr="00F8184D">
        <w:t>ovaj sud pazi po službenoj dužno</w:t>
      </w:r>
      <w:r w:rsidR="000540DE" w:rsidRPr="00F8184D">
        <w:t>sti, temeljem članka 194. stavaka</w:t>
      </w:r>
      <w:r w:rsidR="00456113" w:rsidRPr="00F8184D">
        <w:t xml:space="preserve"> 3 i 4 ZPP-a, ovakav prijedlog nije dopušten i valjalo ga je odbaciti, uz primjenu odredbi članka </w:t>
      </w:r>
      <w:r w:rsidR="000540DE" w:rsidRPr="00F8184D">
        <w:t>10 SZ-a (NN 71/15).</w:t>
      </w:r>
    </w:p>
    <w:p w:rsidRDefault="008E2683" w:rsidP="00BD2806" w:rsidR="008E2683" w:rsidRPr="00F8184D">
      <w:pPr>
        <w:jc w:val="both"/>
      </w:pPr>
    </w:p>
    <w:p w:rsidRDefault="006F0FFA" w:rsidP="00BD2806" w:rsidR="006F0FFA" w:rsidRPr="00BD2806">
      <w:pPr>
        <w:jc w:val="center"/>
      </w:pPr>
      <w:r w:rsidRPr="00BD2806">
        <w:t xml:space="preserve">U Zagrebu, </w:t>
      </w:r>
      <w:r w:rsidR="000540DE" w:rsidRPr="00BD2806">
        <w:t>18. siječnja 2017</w:t>
      </w:r>
      <w:r w:rsidRPr="00BD2806">
        <w:t>. g.</w:t>
      </w:r>
    </w:p>
    <w:p w:rsidRDefault="006F0FFA" w:rsidR="006F0FFA" w:rsidRPr="00BD2806"/>
    <w:p w:rsidRDefault="006F0FFA" w:rsidR="006F0FFA" w:rsidRPr="00BD2806"/>
    <w:p w:rsidRDefault="006F0FFA" w:rsidP="00BD2806" w:rsidR="006F0FFA" w:rsidRPr="00BD2806">
      <w:pPr>
        <w:jc w:val="right"/>
      </w:pP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  <w:t>S U D A C :</w:t>
      </w:r>
    </w:p>
    <w:p w:rsidRDefault="00867E58" w:rsidP="00BD2806" w:rsidR="00AD3339" w:rsidRPr="00BD2806">
      <w:pPr>
        <w:jc w:val="right"/>
      </w:pP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="002323C4" w:rsidRPr="00BD2806">
        <w:t>V</w:t>
      </w:r>
      <w:r w:rsidR="00BD2806">
        <w:t>esna Sremac Šoštar</w:t>
      </w:r>
      <w:r w:rsidR="004A615E">
        <w:t>, v.r.</w:t>
      </w:r>
    </w:p>
    <w:p w:rsidRDefault="00182D49" w:rsidP="00BD2806" w:rsidR="00182D49" w:rsidRPr="00F8184D">
      <w:pPr>
        <w:jc w:val="right"/>
        <w:rPr>
          <w:b/>
        </w:rPr>
      </w:pPr>
    </w:p>
    <w:p w:rsidRDefault="00BD2806" w:rsidP="00182D49" w:rsidR="00BD2806">
      <w:pPr>
        <w:jc w:val="both"/>
      </w:pPr>
    </w:p>
    <w:p w:rsidRDefault="00BD2806" w:rsidP="00182D49" w:rsidR="00BD2806">
      <w:pPr>
        <w:jc w:val="both"/>
      </w:pPr>
    </w:p>
    <w:p w:rsidRDefault="00BD2806" w:rsidP="00182D49" w:rsidR="00BD2806">
      <w:pPr>
        <w:jc w:val="both"/>
      </w:pPr>
    </w:p>
    <w:p w:rsidRDefault="00BD2806" w:rsidP="00182D49" w:rsidR="00BD2806">
      <w:pPr>
        <w:jc w:val="both"/>
      </w:pPr>
    </w:p>
    <w:p w:rsidRDefault="00BD2806" w:rsidP="00182D49" w:rsidR="00182D49" w:rsidRPr="00F8184D">
      <w:pPr>
        <w:jc w:val="both"/>
      </w:pPr>
      <w:r>
        <w:t>UPUTA</w:t>
      </w:r>
      <w:r w:rsidR="00182D49" w:rsidRPr="00F8184D">
        <w:t xml:space="preserve"> O PRAVNOM LIJEKU:</w:t>
      </w:r>
    </w:p>
    <w:p w:rsidRDefault="00182D49" w:rsidP="00182D49" w:rsidR="00182D49" w:rsidRPr="00F8184D">
      <w:pPr>
        <w:jc w:val="both"/>
      </w:pPr>
      <w:r w:rsidRPr="00F8184D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F82E0A" w:rsidP="006F0FFA" w:rsidR="000540DE" w:rsidRPr="00F8184D">
      <w:pPr>
        <w:rPr>
          <w:b/>
        </w:rPr>
      </w:pPr>
      <w:r w:rsidRPr="00F8184D">
        <w:rPr>
          <w:b/>
        </w:rPr>
        <w:t xml:space="preserve">                                                                                                                       </w:t>
      </w:r>
    </w:p>
    <w:p w:rsidRDefault="000540DE" w:rsidP="00BD2806" w:rsidR="00F82E0A" w:rsidRPr="00F8184D">
      <w:r w:rsidRPr="00F8184D">
        <w:rPr>
          <w:b/>
        </w:rPr>
        <w:t xml:space="preserve">                                                                </w:t>
      </w:r>
    </w:p>
    <w:p w:rsidRDefault="004A615E" w:rsidP="004A615E" w:rsidR="006F0FF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4A615E" w:rsidP="004A615E" w:rsidR="004A615E" w:rsidRPr="00F8184D">
      <w:pPr>
        <w:jc w:val="right"/>
      </w:pPr>
      <w:r>
        <w:t>Zlatka Plivelić</w:t>
      </w:r>
    </w:p>
    <w:sectPr w:rsidSect="00BD2806" w:rsidR="004A615E" w:rsidRPr="00F8184D">
      <w:headerReference w:type="default" r:id="rId11"/>
      <w:pgSz w:h="16838" w:w="11906"/>
      <w:pgMar w:gutter="0" w:footer="720" w:header="720" w:left="1620" w:bottom="1440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806" w:rsidP="00BD2806" w:rsidR="00BD2806">
      <w:r>
        <w:separator/>
      </w:r>
    </w:p>
  </w:endnote>
  <w:endnote w:id="0" w:type="continuationSeparator">
    <w:p w:rsidRDefault="00BD2806" w:rsidP="00BD2806" w:rsidR="00BD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806" w:rsidP="00BD2806" w:rsidR="00BD2806">
      <w:r>
        <w:separator/>
      </w:r>
    </w:p>
  </w:footnote>
  <w:footnote w:id="0" w:type="continuationSeparator">
    <w:p w:rsidRDefault="00BD2806" w:rsidP="00BD2806" w:rsidR="00BD28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806" w:rsidP="00BD2806" w:rsidR="00BD2806">
    <w:pPr>
      <w:pStyle w:val="Zaglavlje"/>
      <w:tabs>
        <w:tab w:pos="9072" w:val="clear"/>
        <w:tab w:pos="7680" w:val="left"/>
      </w:tabs>
    </w:pPr>
    <w:r>
      <w:tab/>
      <w:t>2</w:t>
    </w:r>
    <w:r>
      <w:tab/>
      <w:t>48.St-6922/16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DA4"/>
    <w:multiLevelType w:val="hybridMultilevel"/>
    <w:tmpl w:val="C72201C0"/>
    <w:lvl w:tplc="F6CC8BD4" w:ilvl="0">
      <w:start w:val="1"/>
      <w:numFmt w:val="bullet"/>
      <w:lvlText w:val="-"/>
      <w:lvlJc w:val="left"/>
      <w:pPr>
        <w:tabs>
          <w:tab w:pos="6030" w:val="num"/>
        </w:tabs>
        <w:ind w:hanging="360" w:left="60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50" w:val="num"/>
        </w:tabs>
        <w:ind w:hanging="360" w:left="675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70" w:val="num"/>
        </w:tabs>
        <w:ind w:hanging="360" w:left="74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90" w:val="num"/>
        </w:tabs>
        <w:ind w:hanging="360" w:left="81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10" w:val="num"/>
        </w:tabs>
        <w:ind w:hanging="360" w:left="891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30" w:val="num"/>
        </w:tabs>
        <w:ind w:hanging="360" w:left="96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50" w:val="num"/>
        </w:tabs>
        <w:ind w:hanging="360" w:left="103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70" w:val="num"/>
        </w:tabs>
        <w:ind w:hanging="360" w:left="1107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90" w:val="num"/>
        </w:tabs>
        <w:ind w:hanging="360" w:left="11790"/>
      </w:pPr>
      <w:rPr>
        <w:rFonts w:hAnsi="Wingdings" w:ascii="Wingdings" w:hint="default"/>
      </w:rPr>
    </w:lvl>
  </w:abstractNum>
  <w:abstractNum w:abstractNumId="1">
    <w:nsid w:val="217132D6"/>
    <w:multiLevelType w:val="hybridMultilevel"/>
    <w:tmpl w:val="827C47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8408B6"/>
    <w:multiLevelType w:val="hybridMultilevel"/>
    <w:tmpl w:val="956E1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7339E1"/>
    <w:multiLevelType w:val="hybridMultilevel"/>
    <w:tmpl w:val="26501F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1B2189"/>
    <w:multiLevelType w:val="hybridMultilevel"/>
    <w:tmpl w:val="E86AB31E"/>
    <w:lvl w:tplc="21CCF274" w:ilvl="0">
      <w:start w:val="4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FFA"/>
    <w:rsid w:val="00003501"/>
    <w:rsid w:val="00037E03"/>
    <w:rsid w:val="000540DE"/>
    <w:rsid w:val="00091DBF"/>
    <w:rsid w:val="00107AFF"/>
    <w:rsid w:val="00182D49"/>
    <w:rsid w:val="001856D0"/>
    <w:rsid w:val="001B6432"/>
    <w:rsid w:val="002323C4"/>
    <w:rsid w:val="00286B13"/>
    <w:rsid w:val="00362206"/>
    <w:rsid w:val="00394F71"/>
    <w:rsid w:val="003D050F"/>
    <w:rsid w:val="003F2CEF"/>
    <w:rsid w:val="00456113"/>
    <w:rsid w:val="004971DA"/>
    <w:rsid w:val="004A615E"/>
    <w:rsid w:val="00524DC8"/>
    <w:rsid w:val="0052523A"/>
    <w:rsid w:val="005A417E"/>
    <w:rsid w:val="00614864"/>
    <w:rsid w:val="006F0FFA"/>
    <w:rsid w:val="007102B3"/>
    <w:rsid w:val="00730B0B"/>
    <w:rsid w:val="00811C70"/>
    <w:rsid w:val="008310BE"/>
    <w:rsid w:val="00840F9C"/>
    <w:rsid w:val="00867E58"/>
    <w:rsid w:val="00873159"/>
    <w:rsid w:val="00876D53"/>
    <w:rsid w:val="008E03C9"/>
    <w:rsid w:val="008E2683"/>
    <w:rsid w:val="00907D21"/>
    <w:rsid w:val="00923131"/>
    <w:rsid w:val="009B486E"/>
    <w:rsid w:val="009C77C5"/>
    <w:rsid w:val="00AD3339"/>
    <w:rsid w:val="00BD2806"/>
    <w:rsid w:val="00C75808"/>
    <w:rsid w:val="00CC6A3E"/>
    <w:rsid w:val="00D74A4F"/>
    <w:rsid w:val="00DC1A61"/>
    <w:rsid w:val="00E377A8"/>
    <w:rsid w:val="00E4182B"/>
    <w:rsid w:val="00F26AEF"/>
    <w:rsid w:val="00F8184D"/>
    <w:rsid w:val="00F8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Zaglavlje" w:type="paragraph">
    <w:name w:val="header"/>
    <w:basedOn w:val="Normal"/>
    <w:link w:val="ZaglavljeChar"/>
    <w:rsid w:val="00BD28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2806"/>
    <w:rPr>
      <w:sz w:val="24"/>
      <w:szCs w:val="24"/>
    </w:rPr>
  </w:style>
  <w:style w:styleId="Podnoje" w:type="paragraph">
    <w:name w:val="footer"/>
    <w:basedOn w:val="Normal"/>
    <w:link w:val="PodnojeChar"/>
    <w:rsid w:val="00BD28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280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6D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D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D5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D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D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Zaglavlje" w:type="paragraph">
    <w:name w:val="header"/>
    <w:basedOn w:val="Normal"/>
    <w:link w:val="ZaglavljeChar"/>
    <w:rsid w:val="00BD28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2806"/>
    <w:rPr>
      <w:sz w:val="24"/>
      <w:szCs w:val="24"/>
    </w:rPr>
  </w:style>
  <w:style w:styleId="Podnoje" w:type="paragraph">
    <w:name w:val="footer"/>
    <w:basedOn w:val="Normal"/>
    <w:link w:val="PodnojeChar"/>
    <w:rsid w:val="00BD28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280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6D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D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D5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D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D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6922</izvorni_sadrzaj>
    <derivirana_varijabla naziv="DomainObject.Predmet.Broj_1">6922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St-6922/2016</izvorni_sadrzaj>
    <derivirana_varijabla naziv="DomainObject.Predmet.OznakaBroj_1">St-6922/2016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KONDOR D.B.B. d.o.o.</izvorni_sadrzaj>
    <derivirana_varijabla naziv="DomainObject.Predmet.ProtustrankaFormated_1">  KONDOR D.B.B. d.o.o.</derivirana_varijabla>
  </DomainObject.Predmet.ProtustrankaFormated>
  <DomainObject.Predmet.ProtustrankaFormatedOIB>
    <izvorni_sadrzaj>  KONDOR D.B.B. d.o.o., OIB 91308143718</izvorni_sadrzaj>
    <derivirana_varijabla naziv="DomainObject.Predmet.ProtustrankaFormatedOIB_1">  KONDOR D.B.B. d.o.o., OIB 91308143718</derivirana_varijabla>
  </DomainObject.Predmet.ProtustrankaFormatedOIB>
  <DomainObject.Predmet.ProtustrankaFormatedWithAdress>
    <izvorni_sadrzaj> KONDOR D.B.B. d.o.o., V Poljanice 14, 10000 Zagreb</izvorni_sadrzaj>
    <derivirana_varijabla naziv="DomainObject.Predmet.ProtustrankaFormatedWithAdress_1"> KONDOR D.B.B. d.o.o., V Poljanice 14, 10000 Zagreb</derivirana_varijabla>
  </DomainObject.Predmet.ProtustrankaFormatedWithAdress>
  <DomainObject.Predmet.ProtustrankaFormatedWithAdressOIB>
    <izvorni_sadrzaj> KONDOR D.B.B. d.o.o., OIB 91308143718, V Poljanice 14, 10000 Zagreb</izvorni_sadrzaj>
    <derivirana_varijabla naziv="DomainObject.Predmet.ProtustrankaFormatedWithAdressOIB_1"> KONDOR D.B.B. d.o.o., OIB 91308143718, V Poljanice 14, 10000 Zagreb</derivirana_varijabla>
  </DomainObject.Predmet.ProtustrankaFormatedWithAdressOIB>
  <DomainObject.Predmet.ProtustrankaWithAdress>
    <izvorni_sadrzaj>KONDOR D.B.B. d.o.o. V Poljanice 14, 10000 Zagreb</izvorni_sadrzaj>
    <derivirana_varijabla naziv="DomainObject.Predmet.ProtustrankaWithAdress_1">KONDOR D.B.B. d.o.o. V Poljanice 14, 10000 Zagreb</derivirana_varijabla>
  </DomainObject.Predmet.ProtustrankaWithAdress>
  <DomainObject.Predmet.ProtustrankaWithAdressOIB>
    <izvorni_sadrzaj>KONDOR D.B.B. d.o.o., OIB 91308143718, V Poljanice 14, 10000 Zagreb</izvorni_sadrzaj>
    <derivirana_varijabla naziv="DomainObject.Predmet.ProtustrankaWithAdressOIB_1">KONDOR D.B.B. d.o.o., OIB 91308143718, V Poljanice 14, 10000 Zagreb</derivirana_varijabla>
  </DomainObject.Predmet.ProtustrankaWithAdressOIB>
  <DomainObject.Predmet.ProtustrankaNazivFormated>
    <izvorni_sadrzaj>KONDOR D.B.B. d.o.o.</izvorni_sadrzaj>
    <derivirana_varijabla naziv="DomainObject.Predmet.ProtustrankaNazivFormated_1">KONDOR D.B.B. d.o.o.</derivirana_varijabla>
  </DomainObject.Predmet.ProtustrankaNazivFormated>
  <DomainObject.Predmet.ProtustrankaNazivFormatedOIB>
    <izvorni_sadrzaj>KONDOR D.B.B. d.o.o., OIB 91308143718</izvorni_sadrzaj>
    <derivirana_varijabla naziv="DomainObject.Predmet.ProtustrankaNazivFormatedOIB_1">KONDOR D.B.B. d.o.o., OIB 91308143718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INDUSTRIE CARTARIE TRONCHETTI s.p.a. zastupanog po punomoćniku ABEL &amp; GRENAC odvjetničko društvo d.o.o.</izvorni_sadrzaj>
    <derivirana_varijabla naziv="DomainObject.Predmet.StrankaFormated_1">  FINA Regionalni centar Zagreb; INDUSTRIE CARTARIE TRONCHETTI s.p.a. zastupanog po punomoćniku ABEL &amp; GRENAC odvjetničko društvo d.o.o.</derivirana_varijabla>
  </DomainObject.Predmet.StrankaFormated>
  <DomainObject.Predmet.StrankaFormatedOIB>
    <izvorni_sadrzaj>  FINA Regionalni centar Zagreb, OIB 85821130368; INDUSTRIE CARTARIE TRONCHETTI s.p.a., OIB 32824964091 zastupanog po punomoćniku ABEL &amp; GRENAC odvjetničko društvo d.o.o.</izvorni_sadrzaj>
    <derivirana_varijabla naziv="DomainObject.Predmet.StrankaFormatedOIB_1">  FINA Regionalni centar Zagreb, OIB 85821130368; INDUSTRIE CARTARIE TRONCHETTI s.p.a., OIB 32824964091 zastupanog po punomoćniku ABEL &amp; GRENAC odvjetničko društvo d.o.o.</derivirana_varijabla>
  </DomainObject.Predmet.StrankaFormatedOIB>
  <DomainObject.Predmet.StrankaFormatedWithAdress>
    <izvorni_sadrzaj> FINA Regionalni centar Zagreb, Trg svibanjskih žrtava 1995. 1, 10000 Zagreb; INDUSTRIE CARTARIE TRONCHETTI s.p.a., Borgo a Mazzano, Lucca zastupanog po punomoćniku ABEL &amp; GRENAC odvjetničko društvo d.o.o.</izvorni_sadrzaj>
    <derivirana_varijabla naziv="DomainObject.Predmet.StrankaFormatedWithAdress_1"> FINA Regionalni centar Zagreb, Trg svibanjskih žrtava 1995. 1, 10000 Zagreb; INDUSTRIE CARTARIE TRONCHETTI s.p.a., Borgo a Mazzano, Lucca zastupanog po punomoćniku ABEL &amp; GRENAC odvjetničko društvo d.o.o.</derivirana_varijabla>
  </DomainObject.Predmet.StrankaFormatedWithAdress>
  <DomainObject.Predmet.StrankaFormatedWithAdressOIB>
    <izvorni_sadrzaj> FINA Regionalni centar Zagreb, OIB 85821130368, Trg svibanjskih žrtava 1995. 1, 10000 Zagreb; INDUSTRIE CARTARIE TRONCHETTI s.p.a., OIB 32824964091, Borgo a Mazzano, Lucca zastupanog po punomoćniku ABEL &amp; GRENAC odvjetničko društvo d.o.o.</izvorni_sadrzaj>
    <derivirana_varijabla naziv="DomainObject.Predmet.StrankaFormatedWithAdressOIB_1"> FINA Regionalni centar Zagreb, OIB 85821130368, Trg svibanjskih žrtava 1995. 1, 10000 Zagreb; INDUSTRIE CARTARIE TRONCHETTI s.p.a., OIB 32824964091, Borgo a Mazzano, Lucca zastupanog po punomoćniku ABEL &amp; GRENAC odvjetničko društvo d.o.o.</derivirana_varijabla>
  </DomainObject.Predmet.StrankaFormatedWithAdressOIB>
  <DomainObject.Predmet.StrankaWithAdress>
    <izvorni_sadrzaj>FINA Regionalni centar Zagreb Trg svibanjskih žrtava 1995. 1,10000 Zagreb,INDUSTRIE CARTARIE TRONCHETTI s.p.a. Borgo a Mazzano,Lucca</izvorni_sadrzaj>
    <derivirana_varijabla naziv="DomainObject.Predmet.StrankaWithAdress_1">FINA Regionalni centar Zagreb Trg svibanjskih žrtava 1995. 1,10000 Zagreb,INDUSTRIE CARTARIE TRONCHETTI s.p.a. Borgo a Mazzano,Lucca</derivirana_varijabla>
  </DomainObject.Predmet.StrankaWithAdress>
  <DomainObject.Predmet.StrankaWithAdressOIB>
    <izvorni_sadrzaj>FINA Regionalni centar Zagreb, OIB 85821130368, Trg svibanjskih žrtava 1995. 1,10000 Zagreb,INDUSTRIE CARTARIE TRONCHETTI s.p.a., OIB 32824964091, Borgo a Mazzano,Lucca</izvorni_sadrzaj>
    <derivirana_varijabla naziv="DomainObject.Predmet.StrankaWithAdressOIB_1">FINA Regionalni centar Zagreb, OIB 85821130368, Trg svibanjskih žrtava 1995. 1,10000 Zagreb,INDUSTRIE CARTARIE TRONCHETTI s.p.a., OIB 32824964091, Borgo a Mazzano,Lucca</derivirana_varijabla>
  </DomainObject.Predmet.StrankaWithAdressOIB>
  <DomainObject.Predmet.StrankaNazivFormated>
    <izvorni_sadrzaj>FINA Regionalni centar Zagreb,INDUSTRIE CARTARIE TRONCHETTI s.p.a.</izvorni_sadrzaj>
    <derivirana_varijabla naziv="DomainObject.Predmet.StrankaNazivFormated_1">FINA Regionalni centar Zagreb,INDUSTRIE CARTARIE TRONCHETTI s.p.a.</derivirana_varijabla>
  </DomainObject.Predmet.StrankaNazivFormated>
  <DomainObject.Predmet.StrankaNazivFormatedOIB>
    <izvorni_sadrzaj>FINA Regionalni centar Zagreb, OIB 85821130368,INDUSTRIE CARTARIE TRONCHETTI s.p.a., OIB 32824964091</izvorni_sadrzaj>
    <derivirana_varijabla naziv="DomainObject.Predmet.StrankaNazivFormatedOIB_1">FINA Regionalni centar Zagreb, OIB 85821130368,INDUSTRIE CARTARIE TRONCHETTI s.p.a., OIB 32824964091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INDUSTRIE CARTARIE TRONCHETTI s.p.a. zastupanog po punomoćniku ABEL &amp; GRENAC odvjetničko društvo d.o.o.</item>
    </izvorni_sadrzaj>
    <derivirana_varijabla naziv="DomainObject.Predmet.StrankaListFormated_1">
      <item>FINA Regionalni centar Zagreb</item>
      <item>INDUSTRIE CARTARIE TRONCHETTI s.p.a. zastupanog po punomoćniku ABEL &amp; GRENAC odvjetničko društvo d.o.o.</item>
    </derivirana_varijabla>
  </DomainObject.Predmet.StrankaListFormated>
  <DomainObject.Predmet.StrankaListFormatedOIB>
    <izvorni_sadrzaj>
      <item>FINA Regionalni centar Zagreb, OIB 85821130368</item>
      <item>INDUSTRIE CARTARIE TRONCHETTI s.p.a., OIB 32824964091 zastupanog po punomoćniku ABEL &amp; GRENAC odvjetničko društvo d.o.o.</item>
    </izvorni_sadrzaj>
    <derivirana_varijabla naziv="DomainObject.Predmet.StrankaListFormatedOIB_1">
      <item>FINA Regionalni centar Zagreb, OIB 85821130368</item>
      <item>INDUSTRIE CARTARIE TRONCHETTI s.p.a., OIB 32824964091 zastupanog po punomoćniku ABEL &amp; GRENAC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INDUSTRIE CARTARIE TRONCHETTI s.p.a., Borgo a Mazzano, Lucca zastupanog po punomoćniku ABEL &amp; GRENAC odvjetničko društvo d.o.o.</item>
    </izvorni_sadrzaj>
    <derivirana_varijabla naziv="DomainObject.Predmet.StrankaListFormatedWithAdress_1">
      <item>FINA Regionalni centar Zagreb, Trg svibanjskih žrtava 1995. 1, 10000 Zagreb</item>
      <item>INDUSTRIE CARTARIE TRONCHETTI s.p.a., Borgo a Mazzano, Lucca zastupanog po punomoćniku ABEL &amp; GRENAC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INDUSTRIE CARTARIE TRONCHETTI s.p.a., OIB 32824964091, Borgo a Mazzano, Lucca zastupanog po punomoćniku ABEL &amp; GRENAC odvjetničko društvo d.o.o.</item>
    </izvorni_sadrzaj>
    <derivirana_varijabla naziv="DomainObject.Predmet.StrankaListFormatedWithAdressOIB_1">
      <item>FINA Regionalni centar Zagreb, OIB 85821130368, Trg svibanjskih žrtava 1995. 1, 10000 Zagreb</item>
      <item>INDUSTRIE CARTARIE TRONCHETTI s.p.a., OIB 32824964091, Borgo a Mazzano, Lucca zastupanog po punomoćniku ABEL &amp; GRENAC odvjetničko društvo d.o.o.</item>
    </derivirana_varijabla>
  </DomainObject.Predmet.StrankaListFormatedWithAdressOIB>
  <DomainObject.Predmet.StrankaListNazivFormated>
    <izvorni_sadrzaj>
      <item>FINA Regionalni centar Zagreb</item>
      <item>INDUSTRIE CARTARIE TRONCHETTI s.p.a.</item>
    </izvorni_sadrzaj>
    <derivirana_varijabla naziv="DomainObject.Predmet.StrankaListNazivFormated_1">
      <item>FINA Regionalni centar Zagreb</item>
      <item>INDUSTRIE CARTARIE TRONCHETTI s.p.a.</item>
    </derivirana_varijabla>
  </DomainObject.Predmet.StrankaListNazivFormated>
  <DomainObject.Predmet.StrankaListNazivFormatedOIB>
    <izvorni_sadrzaj>
      <item>FINA Regionalni centar Zagreb, OIB 85821130368</item>
      <item>INDUSTRIE CARTARIE TRONCHETTI s.p.a., OIB 32824964091</item>
    </izvorni_sadrzaj>
    <derivirana_varijabla naziv="DomainObject.Predmet.StrankaListNazivFormatedOIB_1">
      <item>FINA Regionalni centar Zagreb, OIB 85821130368</item>
      <item>INDUSTRIE CARTARIE TRONCHETTI s.p.a., OIB 32824964091</item>
    </derivirana_varijabla>
  </DomainObject.Predmet.StrankaListNazivFormatedOIB>
  <DomainObject.Predmet.ProtuStrankaListFormated>
    <izvorni_sadrzaj>
      <item>KONDOR D.B.B. d.o.o.</item>
    </izvorni_sadrzaj>
    <derivirana_varijabla naziv="DomainObject.Predmet.ProtuStrankaListFormated_1">
      <item>KONDOR D.B.B. d.o.o.</item>
    </derivirana_varijabla>
  </DomainObject.Predmet.ProtuStrankaListFormated>
  <DomainObject.Predmet.ProtuStrankaListFormatedOIB>
    <izvorni_sadrzaj>
      <item>KONDOR D.B.B. d.o.o., OIB 91308143718</item>
    </izvorni_sadrzaj>
    <derivirana_varijabla naziv="DomainObject.Predmet.ProtuStrankaListFormatedOIB_1">
      <item>KONDOR D.B.B. d.o.o., OIB 91308143718</item>
    </derivirana_varijabla>
  </DomainObject.Predmet.ProtuStrankaListFormatedOIB>
  <DomainObject.Predmet.ProtuStrankaListFormatedWithAdress>
    <izvorni_sadrzaj>
      <item>KONDOR D.B.B. d.o.o., V Poljanice 14, 10000 Zagreb</item>
    </izvorni_sadrzaj>
    <derivirana_varijabla naziv="DomainObject.Predmet.ProtuStrankaListFormatedWithAdress_1">
      <item>KONDOR D.B.B. d.o.o., V Poljanice 14, 10000 Zagreb</item>
    </derivirana_varijabla>
  </DomainObject.Predmet.ProtuStrankaListFormatedWithAdress>
  <DomainObject.Predmet.ProtuStrankaListFormatedWithAdressOIB>
    <izvorni_sadrzaj>
      <item>KONDOR D.B.B. d.o.o., OIB 91308143718, V Poljanice 14, 10000 Zagreb</item>
    </izvorni_sadrzaj>
    <derivirana_varijabla naziv="DomainObject.Predmet.ProtuStrankaListFormatedWithAdressOIB_1">
      <item>KONDOR D.B.B. d.o.o., OIB 91308143718, V Poljanice 14, 10000 Zagreb</item>
    </derivirana_varijabla>
  </DomainObject.Predmet.ProtuStrankaListFormatedWithAdressOIB>
  <DomainObject.Predmet.ProtuStrankaListNazivFormated>
    <izvorni_sadrzaj>
      <item>KONDOR D.B.B. d.o.o.</item>
    </izvorni_sadrzaj>
    <derivirana_varijabla naziv="DomainObject.Predmet.ProtuStrankaListNazivFormated_1">
      <item>KONDOR D.B.B. d.o.o.</item>
    </derivirana_varijabla>
  </DomainObject.Predmet.ProtuStrankaListNazivFormated>
  <DomainObject.Predmet.ProtuStrankaListNazivFormatedOIB>
    <izvorni_sadrzaj>
      <item>KONDOR D.B.B. d.o.o., OIB 91308143718</item>
    </izvorni_sadrzaj>
    <derivirana_varijabla naziv="DomainObject.Predmet.ProtuStrankaListNazivFormatedOIB_1">
      <item>KONDOR D.B.B. d.o.o., OIB 91308143718</item>
    </derivirana_varijabla>
  </DomainObject.Predmet.ProtuStrankaListNazivFormatedOIB>
  <DomainObject.Predmet.OstaliListFormated>
    <izvorni_sadrzaj>
      <item>ABEL &amp; GRENAC odvjetničko društvo d.o.o. punomoćnik sudionika u postupku INDUSTRIE CARTARIE TRONCHETTI s.p.a.</item>
    </izvorni_sadrzaj>
    <derivirana_varijabla naziv="DomainObject.Predmet.OstaliListFormated_1">
      <item>ABEL &amp; GRENAC odvjetničko društvo d.o.o. punomoćnik sudionika u postupku INDUSTRIE CARTARIE TRONCHETTI s.p.a.</item>
    </derivirana_varijabla>
  </DomainObject.Predmet.OstaliListFormated>
  <DomainObject.Predmet.OstaliListFormatedOIB>
    <izvorni_sadrzaj>
      <item>ABEL &amp; GRENAC odvjetničko društvo d.o.o., OIB 87123014761 punomoćnik sudionika u postupku INDUSTRIE CARTARIE TRONCHETTI s.p.a.</item>
    </izvorni_sadrzaj>
    <derivirana_varijabla naziv="DomainObject.Predmet.OstaliListFormatedOIB_1">
      <item>ABEL &amp; GRENAC odvjetničko društvo d.o.o., OIB 87123014761 punomoćnik sudionika u postupku INDUSTRIE CARTARIE TRONCHETTI s.p.a.</item>
    </derivirana_varijabla>
  </DomainObject.Predmet.OstaliListFormatedOIB>
  <DomainObject.Predmet.OstaliListFormatedWithAdress>
    <izvorni_sadrzaj>
      <item>ABEL &amp; GRENAC odvjetničko društvo d.o.o., Kralja Držislava 4, 10000 Zagreb punomoćnik sudionika u postupku INDUSTRIE CARTARIE TRONCHETTI s.p.a.</item>
    </izvorni_sadrzaj>
    <derivirana_varijabla naziv="DomainObject.Predmet.OstaliListFormatedWithAdress_1">
      <item>ABEL &amp; GRENAC odvjetničko društvo d.o.o., Kralja Držislava 4, 10000 Zagreb punomoćnik sudionika u postupku INDUSTRIE CARTARIE TRONCHETTI s.p.a.</item>
    </derivirana_varijabla>
  </DomainObject.Predmet.OstaliListFormatedWithAdress>
  <DomainObject.Predmet.OstaliListFormatedWithAdressOIB>
    <izvorni_sadrzaj>
      <item>ABEL &amp; GRENAC odvjetničko društvo d.o.o., OIB 87123014761, Kralja Držislava 4, 10000 Zagreb punomoćnik sudionika u postupku INDUSTRIE CARTARIE TRONCHETTI s.p.a.</item>
    </izvorni_sadrzaj>
    <derivirana_varijabla naziv="DomainObject.Predmet.OstaliListFormatedWithAdressOIB_1">
      <item>ABEL &amp; GRENAC odvjetničko društvo d.o.o., OIB 87123014761, Kralja Držislava 4, 10000 Zagreb punomoćnik sudionika u postupku INDUSTRIE CARTARIE TRONCHETTI s.p.a.</item>
    </derivirana_varijabla>
  </DomainObject.Predmet.OstaliListFormatedWithAdressOIB>
  <DomainObject.Predmet.OstaliListNazivFormated>
    <izvorni_sadrzaj>
      <item>ABEL &amp; GRENAC odvjetničko društvo d.o.o.</item>
    </izvorni_sadrzaj>
    <derivirana_varijabla naziv="DomainObject.Predmet.OstaliListNazivFormated_1">
      <item>ABEL &amp; GRENAC odvjetničko društvo d.o.o.</item>
    </derivirana_varijabla>
  </DomainObject.Predmet.OstaliListNazivFormated>
  <DomainObject.Predmet.OstaliListNazivFormatedOIB>
    <izvorni_sadrzaj>
      <item>ABEL &amp; GRENAC odvjetničko društvo d.o.o., OIB 87123014761</item>
    </izvorni_sadrzaj>
    <derivirana_varijabla naziv="DomainObject.Predmet.OstaliListNazivFormatedOIB_1">
      <item>ABEL &amp; GRENAC odvjetničko društvo d.o.o., OIB 87123014761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KONDOR D.B.B. d.o.o.</izvorni_sadrzaj>
    <derivirana_varijabla naziv="DomainObject.Predmet.ProtustrankaIDrugi_1">KONDOR D.B.B.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KONDOR D.B.B. d.o.o., OIB 91308143718, V Poljanice 14, 10000 Zagreb</izvorni_sadrzaj>
    <derivirana_varijabla naziv="DomainObject.Predmet.ProtustrankaIDrugiAdressOIB_1">KONDOR D.B.B. d.o.o., OIB 91308143718, V Poljanice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KONDOR D.B.B. d.o.o.</item>
      <item>FINA Regionalni centar Zagreb</item>
      <item>INDUSTRIE CARTARIE TRONCHETTI s.p.a.</item>
      <item>ABEL &amp; GRENAC odvjetničko društvo d.o.o.</item>
    </izvorni_sadrzaj>
    <derivirana_varijabla naziv="DomainObject.Predmet.SudioniciListNaziv_1">
      <item>KONDOR D.B.B. d.o.o.</item>
      <item>FINA Regionalni centar Zagreb</item>
      <item>INDUSTRIE CARTARIE TRONCHETTI s.p.a.</item>
      <item>ABEL &amp; GRENAC odvjetničko društvo d.o.o.</item>
    </derivirana_varijabla>
  </DomainObject.Predmet.SudioniciListNaziv>
  <DomainObject.Predmet.SudioniciListAdressOIB>
    <izvorni_sadrzaj>
      <item>KONDOR D.B.B. d.o.o., OIB 91308143718, V Poljanice 14,10000 Zagreb</item>
      <item>FINA Regionalni centar Zagreb, OIB 85821130368, Trg svibanjskih žrtava 1995. 1,10000 Zagreb</item>
      <item>INDUSTRIE CARTARIE TRONCHETTI s.p.a., OIB 32824964091, Borgo a Mazzano,Lucca</item>
      <item>ABEL &amp; GRENAC odvjetničko društvo d.o.o., OIB 87123014761, Kralja Držislava 4,10000 Zagreb</item>
    </izvorni_sadrzaj>
    <derivirana_varijabla naziv="DomainObject.Predmet.SudioniciListAdressOIB_1">
      <item>KONDOR D.B.B. d.o.o., OIB 91308143718, V Poljanice 14,10000 Zagreb</item>
      <item>FINA Regionalni centar Zagreb, OIB 85821130368, Trg svibanjskih žrtava 1995. 1,10000 Zagreb</item>
      <item>INDUSTRIE CARTARIE TRONCHETTI s.p.a., OIB 32824964091, Borgo a Mazzano,Lucca</item>
      <item>ABEL &amp; GRENAC odvjetničko društvo d.o.o., OIB 87123014761,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91308143718</item>
      <item>, OIB 85821130368</item>
      <item>, OIB 32824964091</item>
      <item>, OIB 87123014761</item>
    </izvorni_sadrzaj>
    <derivirana_varijabla naziv="DomainObject.Predmet.SudioniciListNazivOIB_1">
      <item>, OIB 91308143718</item>
      <item>, OIB 85821130368</item>
      <item>, OIB 32824964091</item>
      <item>, OIB 87123014761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304AD-72EB-43C9-A357-B38733371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267</properties:Words>
  <properties:Characters>1343</properties:Characters>
  <properties:Lines>53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2017-01-18T12:59:00Z</dcterms:created>
  <dc:creator>VESNA SREMAC-ŠOŠTAR</dc:creator>
  <cp:lastModifiedBy>Zlatka Plivelić</cp:lastModifiedBy>
  <cp:lastPrinted>2017-01-18T13:06:00Z</cp:lastPrinted>
  <dcterms:modified xmlns:xsi="http://www.w3.org/2001/XMLSchema-instance" xsi:type="dcterms:W3CDTF">2017-01-18T13:10:00Z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