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56f04" w14:paraId="da56f04" w:rsidRDefault="00000E31" w:rsidP="00000E31" w:rsidR="00000E31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bCs/>
          <w:sz w:val="24"/>
          <w:szCs w:val="24"/>
        </w:rPr>
        <w:t xml:space="preserve">                     </w:t>
      </w:r>
      <w:r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Opis: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000E31" w:rsidP="00000E31" w:rsidR="00000E3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REPUBLIKA HRVATSKA</w:t>
      </w:r>
    </w:p>
    <w:p w:rsidRDefault="00000E31" w:rsidP="00000E31" w:rsidR="00000E3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TRGOVAČKI SUD U VARAŽDINU</w:t>
      </w:r>
    </w:p>
    <w:p w:rsidRDefault="00000E31" w:rsidP="00000E31" w:rsidR="00000E31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B. Radić 2</w:t>
      </w:r>
      <w:r>
        <w:rPr>
          <w:rFonts w:hAnsi="Times New Roman" w:ascii="Times New Roman"/>
          <w:bCs/>
          <w:sz w:val="24"/>
          <w:szCs w:val="24"/>
        </w:rPr>
        <w:t xml:space="preserve">                   </w:t>
      </w:r>
    </w:p>
    <w:p w:rsidRDefault="005C2CC4" w:rsidP="005C2CC4" w:rsidR="005C2CC4">
      <w:pPr>
        <w:rPr>
          <w:rFonts w:cs="Times New Roman" w:hAnsi="Times New Roman" w:ascii="Times New Roman"/>
          <w:sz w:val="24"/>
          <w:szCs w:val="24"/>
        </w:rPr>
      </w:pPr>
    </w:p>
    <w:p w:rsidRDefault="00000E31" w:rsidP="005C2CC4" w:rsidR="00000E31">
      <w:pPr>
        <w:rPr>
          <w:rFonts w:cs="Times New Roman" w:hAnsi="Times New Roman" w:ascii="Times New Roman"/>
          <w:sz w:val="24"/>
          <w:szCs w:val="24"/>
        </w:rPr>
      </w:pPr>
    </w:p>
    <w:p w:rsidRDefault="00000E31" w:rsidP="005C2CC4" w:rsidR="00000E31" w:rsidRPr="005C2CC4">
      <w:pPr>
        <w:rPr>
          <w:rFonts w:cs="Times New Roman" w:hAnsi="Times New Roman" w:ascii="Times New Roman"/>
          <w:sz w:val="24"/>
          <w:szCs w:val="24"/>
        </w:rPr>
      </w:pPr>
    </w:p>
    <w:p w:rsidRDefault="005C2CC4" w:rsidP="00000E31" w:rsidR="005C2CC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C2CC4">
        <w:rPr>
          <w:rFonts w:cs="Times New Roman" w:hAnsi="Times New Roman" w:ascii="Times New Roman"/>
          <w:sz w:val="24"/>
          <w:szCs w:val="24"/>
        </w:rPr>
        <w:tab/>
        <w:t>Trgovački sud u Varaždinu, po sucu toga suda Kseniji Flack-Makitan, u stečajnom predmetu koji se vodi nad stečajnim dužnikom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000E31">
        <w:rPr>
          <w:rFonts w:cs="Times New Roman" w:hAnsi="Times New Roman" w:ascii="Times New Roman"/>
          <w:sz w:val="24"/>
          <w:szCs w:val="24"/>
        </w:rPr>
        <w:t>BETEX d.o.o. u stečaju, Belica Braće Radića 48, OIB: 49614188237, 20</w:t>
      </w:r>
      <w:r>
        <w:rPr>
          <w:rFonts w:cs="Times New Roman" w:hAnsi="Times New Roman" w:ascii="Times New Roman"/>
          <w:sz w:val="24"/>
          <w:szCs w:val="24"/>
        </w:rPr>
        <w:t>. rujna 2016.</w:t>
      </w:r>
      <w:r w:rsidR="00000E31">
        <w:rPr>
          <w:rFonts w:cs="Times New Roman" w:hAnsi="Times New Roman" w:ascii="Times New Roman"/>
          <w:sz w:val="24"/>
          <w:szCs w:val="24"/>
        </w:rPr>
        <w:t xml:space="preserve"> donosi sljedeći</w:t>
      </w:r>
    </w:p>
    <w:p w:rsidRDefault="00000E31" w:rsidP="005C2CC4" w:rsidR="00000E31" w:rsidRPr="005C2CC4">
      <w:pPr>
        <w:rPr>
          <w:rFonts w:cs="Times New Roman" w:hAnsi="Times New Roman" w:ascii="Times New Roman"/>
          <w:sz w:val="24"/>
          <w:szCs w:val="24"/>
        </w:rPr>
      </w:pPr>
    </w:p>
    <w:p w:rsidRDefault="005C2CC4" w:rsidP="005C2CC4" w:rsidR="005C2CC4">
      <w:pPr>
        <w:jc w:val="center"/>
        <w:rPr>
          <w:rFonts w:cs="Times New Roman" w:hAnsi="Times New Roman" w:ascii="Times New Roman"/>
          <w:sz w:val="24"/>
          <w:szCs w:val="24"/>
        </w:rPr>
      </w:pPr>
      <w:r w:rsidRPr="005C2CC4">
        <w:rPr>
          <w:rFonts w:cs="Times New Roman" w:hAnsi="Times New Roman" w:ascii="Times New Roman"/>
          <w:sz w:val="24"/>
          <w:szCs w:val="24"/>
        </w:rPr>
        <w:t>Z A K LJ U Č A K</w:t>
      </w:r>
    </w:p>
    <w:p w:rsidRDefault="00000E31" w:rsidP="005C2CC4" w:rsidR="00000E31" w:rsidRPr="005C2CC4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5C2CC4" w:rsidP="00000E31" w:rsidR="005C2CC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C2CC4">
        <w:rPr>
          <w:rFonts w:cs="Times New Roman" w:hAnsi="Times New Roman" w:ascii="Times New Roman"/>
          <w:sz w:val="24"/>
          <w:szCs w:val="24"/>
        </w:rPr>
        <w:t>I.</w:t>
      </w:r>
      <w:r w:rsidRPr="005C2CC4">
        <w:rPr>
          <w:rFonts w:cs="Times New Roman" w:hAnsi="Times New Roman" w:ascii="Times New Roman"/>
          <w:sz w:val="24"/>
          <w:szCs w:val="24"/>
        </w:rPr>
        <w:tab/>
        <w:t xml:space="preserve">Na temelju  rješenja o dosudi  ovoga suda </w:t>
      </w:r>
      <w:r>
        <w:rPr>
          <w:rFonts w:cs="Times New Roman" w:hAnsi="Times New Roman" w:ascii="Times New Roman"/>
          <w:sz w:val="24"/>
          <w:szCs w:val="24"/>
        </w:rPr>
        <w:t xml:space="preserve">27. lipnja 2016., broj St-88/13-288 </w:t>
      </w:r>
      <w:r w:rsidRPr="005C2CC4">
        <w:rPr>
          <w:rFonts w:cs="Times New Roman" w:hAnsi="Times New Roman" w:ascii="Times New Roman"/>
          <w:sz w:val="24"/>
          <w:szCs w:val="24"/>
        </w:rPr>
        <w:t>određuje se upis prava vlasništva na nekretninama stečajnog dužnika BETEX d.o.o. u stečaju, Belica, Braće Radića 48, OIB 49614188237,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5C2CC4">
        <w:rPr>
          <w:rFonts w:cs="Times New Roman" w:hAnsi="Times New Roman" w:ascii="Times New Roman"/>
          <w:sz w:val="24"/>
          <w:szCs w:val="24"/>
        </w:rPr>
        <w:t>i to</w:t>
      </w:r>
      <w:r w:rsidR="00781201">
        <w:rPr>
          <w:rFonts w:cs="Times New Roman" w:hAnsi="Times New Roman" w:ascii="Times New Roman"/>
          <w:sz w:val="24"/>
          <w:szCs w:val="24"/>
        </w:rPr>
        <w:t xml:space="preserve">: Tekstilna </w:t>
      </w:r>
      <w:r>
        <w:rPr>
          <w:rFonts w:cs="Times New Roman" w:hAnsi="Times New Roman" w:ascii="Times New Roman"/>
          <w:sz w:val="24"/>
          <w:szCs w:val="24"/>
        </w:rPr>
        <w:t>konfekcija „BETEX“ (Stari pogon) u Belici, Braće Radić 44, nekretnina je upisana kod Općinskog suda u Čakovcu u z.k.</w:t>
      </w:r>
      <w:r w:rsidR="00000E31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ul.</w:t>
      </w:r>
      <w:r w:rsidR="00000E31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br.</w:t>
      </w:r>
      <w:r w:rsidR="00000E31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4038, k.o. Belica, čkbr.</w:t>
      </w:r>
      <w:r w:rsidR="00000E31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404/A/1/2/2 poslovni objekti, tekst. konfekcija i dvor, ukupno 966 čhv, u 1/1 dijela, u naravi Stari pogon,-Tekstilna konfekcija Betex</w:t>
      </w:r>
      <w:r w:rsidR="00000E31">
        <w:rPr>
          <w:rFonts w:cs="Times New Roman" w:hAnsi="Times New Roman" w:ascii="Times New Roman"/>
          <w:sz w:val="24"/>
          <w:szCs w:val="24"/>
        </w:rPr>
        <w:t xml:space="preserve"> u Belici</w:t>
      </w:r>
      <w:r>
        <w:rPr>
          <w:rFonts w:cs="Times New Roman" w:hAnsi="Times New Roman" w:ascii="Times New Roman"/>
          <w:sz w:val="24"/>
          <w:szCs w:val="24"/>
        </w:rPr>
        <w:t>, Braće Radića 48, u korist kupca B.TEX d.o.o., Belic</w:t>
      </w:r>
      <w:r w:rsidR="00000E31">
        <w:rPr>
          <w:rFonts w:cs="Times New Roman" w:hAnsi="Times New Roman" w:ascii="Times New Roman"/>
          <w:sz w:val="24"/>
          <w:szCs w:val="24"/>
        </w:rPr>
        <w:t>a, Braće Radić 48, OIB: 060380043</w:t>
      </w:r>
      <w:r>
        <w:rPr>
          <w:rFonts w:cs="Times New Roman" w:hAnsi="Times New Roman" w:ascii="Times New Roman"/>
          <w:sz w:val="24"/>
          <w:szCs w:val="24"/>
        </w:rPr>
        <w:t>45.</w:t>
      </w:r>
    </w:p>
    <w:p w:rsidRDefault="005C2CC4" w:rsidP="00000E31" w:rsidR="005C2CC4" w:rsidRPr="005C2CC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C2CC4">
        <w:rPr>
          <w:rFonts w:cs="Times New Roman" w:hAnsi="Times New Roman" w:ascii="Times New Roman"/>
          <w:sz w:val="24"/>
          <w:szCs w:val="24"/>
        </w:rPr>
        <w:t>II.</w:t>
      </w:r>
      <w:r w:rsidRPr="005C2CC4">
        <w:rPr>
          <w:rFonts w:cs="Times New Roman" w:hAnsi="Times New Roman" w:ascii="Times New Roman"/>
          <w:sz w:val="24"/>
          <w:szCs w:val="24"/>
        </w:rPr>
        <w:tab/>
        <w:t>Potvrđuje se da je kupac B.TEX d.o.</w:t>
      </w:r>
      <w:r w:rsidR="00000E31">
        <w:rPr>
          <w:rFonts w:cs="Times New Roman" w:hAnsi="Times New Roman" w:ascii="Times New Roman"/>
          <w:sz w:val="24"/>
          <w:szCs w:val="24"/>
        </w:rPr>
        <w:t xml:space="preserve">o., Belica, Braće Radić 48, OIB: </w:t>
      </w:r>
      <w:r w:rsidRPr="005C2CC4">
        <w:rPr>
          <w:rFonts w:cs="Times New Roman" w:hAnsi="Times New Roman" w:ascii="Times New Roman"/>
          <w:sz w:val="24"/>
          <w:szCs w:val="24"/>
        </w:rPr>
        <w:t>06038004245</w:t>
      </w:r>
      <w:r>
        <w:rPr>
          <w:rFonts w:cs="Times New Roman" w:hAnsi="Times New Roman" w:ascii="Times New Roman"/>
          <w:sz w:val="24"/>
          <w:szCs w:val="24"/>
        </w:rPr>
        <w:t xml:space="preserve"> uplatio</w:t>
      </w:r>
      <w:r w:rsidRPr="005C2CC4">
        <w:rPr>
          <w:rFonts w:cs="Times New Roman" w:hAnsi="Times New Roman" w:ascii="Times New Roman"/>
          <w:sz w:val="24"/>
          <w:szCs w:val="24"/>
        </w:rPr>
        <w:t xml:space="preserve"> u cijelosti kupovninu za nekretnine navedene u toč.I izreke ovog </w:t>
      </w:r>
      <w:r>
        <w:rPr>
          <w:rFonts w:cs="Times New Roman" w:hAnsi="Times New Roman" w:ascii="Times New Roman"/>
          <w:sz w:val="24"/>
          <w:szCs w:val="24"/>
        </w:rPr>
        <w:t xml:space="preserve">zaključka u iznosu od </w:t>
      </w:r>
      <w:r w:rsidR="002655A2">
        <w:rPr>
          <w:rFonts w:cs="Times New Roman" w:hAnsi="Times New Roman" w:ascii="Times New Roman"/>
          <w:sz w:val="24"/>
          <w:szCs w:val="24"/>
        </w:rPr>
        <w:t xml:space="preserve"> 1.299.683,59</w:t>
      </w:r>
      <w:r w:rsidRPr="005C2CC4">
        <w:rPr>
          <w:rFonts w:cs="Times New Roman" w:hAnsi="Times New Roman" w:ascii="Times New Roman"/>
          <w:sz w:val="24"/>
          <w:szCs w:val="24"/>
        </w:rPr>
        <w:t xml:space="preserve"> kn. </w:t>
      </w:r>
    </w:p>
    <w:p w:rsidRDefault="005C2CC4" w:rsidP="00000E31" w:rsidR="005C2CC4" w:rsidRPr="005C2CC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C2CC4">
        <w:rPr>
          <w:rFonts w:cs="Times New Roman" w:hAnsi="Times New Roman" w:ascii="Times New Roman"/>
          <w:sz w:val="24"/>
          <w:szCs w:val="24"/>
        </w:rPr>
        <w:t>III.</w:t>
      </w:r>
      <w:r w:rsidRPr="005C2CC4">
        <w:rPr>
          <w:rFonts w:cs="Times New Roman" w:hAnsi="Times New Roman" w:ascii="Times New Roman"/>
          <w:sz w:val="24"/>
          <w:szCs w:val="24"/>
        </w:rPr>
        <w:tab/>
        <w:t xml:space="preserve">Nalaže se Zemljišno-knjižnoj službi Općinskog suda u Čakovcu da izvrši upis prava vlasništva  u korist kupca </w:t>
      </w:r>
      <w:r w:rsidR="002655A2" w:rsidRPr="002655A2">
        <w:rPr>
          <w:rFonts w:cs="Times New Roman" w:hAnsi="Times New Roman" w:ascii="Times New Roman"/>
          <w:sz w:val="24"/>
          <w:szCs w:val="24"/>
        </w:rPr>
        <w:t xml:space="preserve">B.TEX d.o.o., Belica, Braće Radić 48, </w:t>
      </w:r>
      <w:r w:rsidR="00000E31">
        <w:rPr>
          <w:rFonts w:cs="Times New Roman" w:hAnsi="Times New Roman" w:ascii="Times New Roman"/>
          <w:sz w:val="24"/>
          <w:szCs w:val="24"/>
        </w:rPr>
        <w:t xml:space="preserve">OIB: </w:t>
      </w:r>
      <w:r w:rsidR="00000E31" w:rsidRPr="005C2CC4">
        <w:rPr>
          <w:rFonts w:cs="Times New Roman" w:hAnsi="Times New Roman" w:ascii="Times New Roman"/>
          <w:sz w:val="24"/>
          <w:szCs w:val="24"/>
        </w:rPr>
        <w:t>06038004245</w:t>
      </w:r>
      <w:r w:rsidR="00000E31">
        <w:rPr>
          <w:rFonts w:cs="Times New Roman" w:hAnsi="Times New Roman" w:ascii="Times New Roman"/>
          <w:sz w:val="24"/>
          <w:szCs w:val="24"/>
        </w:rPr>
        <w:t xml:space="preserve">, </w:t>
      </w:r>
      <w:r w:rsidRPr="005C2CC4">
        <w:rPr>
          <w:rFonts w:cs="Times New Roman" w:hAnsi="Times New Roman" w:ascii="Times New Roman"/>
          <w:sz w:val="24"/>
          <w:szCs w:val="24"/>
        </w:rPr>
        <w:t>na nekretnini navedenoj u toč.</w:t>
      </w:r>
      <w:r w:rsidR="00000E31">
        <w:rPr>
          <w:rFonts w:cs="Times New Roman" w:hAnsi="Times New Roman" w:ascii="Times New Roman"/>
          <w:sz w:val="24"/>
          <w:szCs w:val="24"/>
        </w:rPr>
        <w:t xml:space="preserve"> </w:t>
      </w:r>
      <w:r w:rsidRPr="005C2CC4">
        <w:rPr>
          <w:rFonts w:cs="Times New Roman" w:hAnsi="Times New Roman" w:ascii="Times New Roman"/>
          <w:sz w:val="24"/>
          <w:szCs w:val="24"/>
        </w:rPr>
        <w:t>I</w:t>
      </w:r>
      <w:r w:rsidR="00000E31">
        <w:rPr>
          <w:rFonts w:cs="Times New Roman" w:hAnsi="Times New Roman" w:ascii="Times New Roman"/>
          <w:sz w:val="24"/>
          <w:szCs w:val="24"/>
        </w:rPr>
        <w:t>.</w:t>
      </w:r>
      <w:r w:rsidRPr="005C2CC4">
        <w:rPr>
          <w:rFonts w:cs="Times New Roman" w:hAnsi="Times New Roman" w:ascii="Times New Roman"/>
          <w:sz w:val="24"/>
          <w:szCs w:val="24"/>
        </w:rPr>
        <w:t xml:space="preserve"> izreke ovog zaključka i brisanje</w:t>
      </w:r>
      <w:r w:rsidR="00781201">
        <w:rPr>
          <w:rFonts w:cs="Times New Roman" w:hAnsi="Times New Roman" w:ascii="Times New Roman"/>
          <w:sz w:val="24"/>
          <w:szCs w:val="24"/>
        </w:rPr>
        <w:t xml:space="preserve"> zabilježbi i tereta kako slijedi</w:t>
      </w:r>
      <w:r w:rsidRPr="005C2CC4">
        <w:rPr>
          <w:rFonts w:cs="Times New Roman" w:hAnsi="Times New Roman" w:ascii="Times New Roman"/>
          <w:sz w:val="24"/>
          <w:szCs w:val="24"/>
        </w:rPr>
        <w:t>:</w:t>
      </w:r>
    </w:p>
    <w:p w:rsidRDefault="002655A2" w:rsidP="00000E31" w:rsidR="002655A2" w:rsidRPr="002655A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2655A2">
        <w:rPr>
          <w:rFonts w:cs="Times New Roman" w:hAnsi="Times New Roman" w:ascii="Times New Roman"/>
          <w:sz w:val="24"/>
          <w:szCs w:val="24"/>
        </w:rPr>
        <w:t xml:space="preserve"> Zaprimljeno 28.06.2016.g. pod brojem Z-5884/2016</w:t>
      </w:r>
    </w:p>
    <w:p w:rsidRDefault="002655A2" w:rsidP="004D4CCA" w:rsidR="002655A2" w:rsidRPr="002655A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655A2">
        <w:rPr>
          <w:rFonts w:cs="Times New Roman" w:hAnsi="Times New Roman" w:ascii="Times New Roman"/>
          <w:sz w:val="24"/>
          <w:szCs w:val="24"/>
        </w:rPr>
        <w:t>N</w:t>
      </w:r>
      <w:r w:rsidR="00000E31">
        <w:rPr>
          <w:rFonts w:cs="Times New Roman" w:hAnsi="Times New Roman" w:ascii="Times New Roman"/>
          <w:sz w:val="24"/>
          <w:szCs w:val="24"/>
        </w:rPr>
        <w:t>a temelju nepravomoćnog Rješenja</w:t>
      </w:r>
      <w:r w:rsidRPr="002655A2">
        <w:rPr>
          <w:rFonts w:cs="Times New Roman" w:hAnsi="Times New Roman" w:ascii="Times New Roman"/>
          <w:sz w:val="24"/>
          <w:szCs w:val="24"/>
        </w:rPr>
        <w:t xml:space="preserve"> o dosudi Trgovačkog suda u Varaždinu br.</w:t>
      </w:r>
    </w:p>
    <w:p w:rsidRDefault="002655A2" w:rsidP="004D4CCA" w:rsidR="005C2CC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655A2">
        <w:rPr>
          <w:rFonts w:cs="Times New Roman" w:hAnsi="Times New Roman" w:ascii="Times New Roman"/>
          <w:sz w:val="24"/>
          <w:szCs w:val="24"/>
        </w:rPr>
        <w:t>St-88/13-288 od 27. lipnja 2016. godine zabilježba rješenja o dosudi nekret</w:t>
      </w:r>
      <w:r>
        <w:rPr>
          <w:rFonts w:cs="Times New Roman" w:hAnsi="Times New Roman" w:ascii="Times New Roman"/>
          <w:sz w:val="24"/>
          <w:szCs w:val="24"/>
        </w:rPr>
        <w:t xml:space="preserve">nine kupcu B.TEX d.o.o. Belica, </w:t>
      </w:r>
      <w:r w:rsidRPr="002655A2">
        <w:rPr>
          <w:rFonts w:cs="Times New Roman" w:hAnsi="Times New Roman" w:ascii="Times New Roman"/>
          <w:sz w:val="24"/>
          <w:szCs w:val="24"/>
        </w:rPr>
        <w:t>Braće Radić 48, OIB: 06038004345</w:t>
      </w:r>
      <w:r w:rsidR="004D4CCA">
        <w:rPr>
          <w:rFonts w:cs="Times New Roman" w:hAnsi="Times New Roman" w:ascii="Times New Roman"/>
          <w:sz w:val="24"/>
          <w:szCs w:val="24"/>
        </w:rPr>
        <w:t>.</w:t>
      </w:r>
    </w:p>
    <w:p w:rsidRDefault="004D4CCA" w:rsidP="004D4CCA" w:rsidR="004D4CC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655A2" w:rsidP="00000E31" w:rsidR="002655A2" w:rsidRPr="002655A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2655A2">
        <w:rPr>
          <w:rFonts w:cs="Times New Roman" w:hAnsi="Times New Roman" w:ascii="Times New Roman"/>
          <w:sz w:val="24"/>
          <w:szCs w:val="24"/>
        </w:rPr>
        <w:t>Primljeno: 13.02.2007. Z - 1095/07.</w:t>
      </w:r>
    </w:p>
    <w:p w:rsidRDefault="002655A2" w:rsidP="00000E31" w:rsidR="002655A2" w:rsidRPr="002655A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655A2">
        <w:rPr>
          <w:rFonts w:cs="Times New Roman" w:hAnsi="Times New Roman" w:ascii="Times New Roman"/>
          <w:sz w:val="24"/>
          <w:szCs w:val="24"/>
        </w:rPr>
        <w:t>Na temelju Ugovora o međusobnom poslovnom odnosu sa zasnivanjem založnog prava</w:t>
      </w:r>
    </w:p>
    <w:p w:rsidRDefault="002655A2" w:rsidP="00000E31" w:rsidR="002655A2" w:rsidRPr="002655A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655A2">
        <w:rPr>
          <w:rFonts w:cs="Times New Roman" w:hAnsi="Times New Roman" w:ascii="Times New Roman"/>
          <w:sz w:val="24"/>
          <w:szCs w:val="24"/>
        </w:rPr>
        <w:t>na nekretninama broj 5/2007 od 09.02.2007. god. uknjižuje se pravo zaloga za iznos od</w:t>
      </w:r>
    </w:p>
    <w:p w:rsidRDefault="002655A2" w:rsidP="00000E31" w:rsidR="002655A2" w:rsidRPr="002655A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655A2">
        <w:rPr>
          <w:rFonts w:cs="Times New Roman" w:hAnsi="Times New Roman" w:ascii="Times New Roman"/>
          <w:sz w:val="24"/>
          <w:szCs w:val="24"/>
        </w:rPr>
        <w:t>5.000.000,00 EUR-a (slovima: petmilijunaeura), protuvrijednost u kunama, uvećano za</w:t>
      </w:r>
    </w:p>
    <w:p w:rsidRDefault="002655A2" w:rsidP="00000E31" w:rsidR="002655A2" w:rsidRPr="002655A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655A2">
        <w:rPr>
          <w:rFonts w:cs="Times New Roman" w:hAnsi="Times New Roman" w:ascii="Times New Roman"/>
          <w:sz w:val="24"/>
          <w:szCs w:val="24"/>
        </w:rPr>
        <w:t>pripadajuće kamate, naknade i ostale troškove, za korist:</w:t>
      </w:r>
    </w:p>
    <w:p w:rsidRDefault="002655A2" w:rsidP="00000E31" w:rsidR="002655A2" w:rsidRPr="002655A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655A2">
        <w:rPr>
          <w:rFonts w:cs="Times New Roman" w:hAnsi="Times New Roman" w:ascii="Times New Roman"/>
          <w:sz w:val="24"/>
          <w:szCs w:val="24"/>
        </w:rPr>
        <w:t>MEĐIMURSKA BANKA D.D., ČAKOVEC, V. MORANDINIJA 37, MB 3108899</w:t>
      </w:r>
    </w:p>
    <w:p w:rsidRDefault="002655A2" w:rsidP="00000E31" w:rsidR="002655A2" w:rsidRPr="002655A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-</w:t>
      </w:r>
      <w:r w:rsidRPr="002655A2">
        <w:rPr>
          <w:rFonts w:cs="Times New Roman" w:hAnsi="Times New Roman" w:ascii="Times New Roman"/>
          <w:sz w:val="24"/>
          <w:szCs w:val="24"/>
        </w:rPr>
        <w:t>Zaprimljeno 19.01.2011. broj Z-453/11</w:t>
      </w:r>
    </w:p>
    <w:p w:rsidRDefault="002655A2" w:rsidP="00000E31" w:rsidR="002655A2" w:rsidRPr="002655A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655A2">
        <w:rPr>
          <w:rFonts w:cs="Times New Roman" w:hAnsi="Times New Roman" w:ascii="Times New Roman"/>
          <w:sz w:val="24"/>
          <w:szCs w:val="24"/>
        </w:rPr>
        <w:t>Na temelju Brisovnog očitovanja od 11. 01. 2011. god. uknjižuje se brisanje prava zaloga</w:t>
      </w:r>
    </w:p>
    <w:p w:rsidRDefault="002655A2" w:rsidP="00000E31" w:rsidR="002655A2" w:rsidRPr="002655A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655A2">
        <w:rPr>
          <w:rFonts w:cs="Times New Roman" w:hAnsi="Times New Roman" w:ascii="Times New Roman"/>
          <w:sz w:val="24"/>
          <w:szCs w:val="24"/>
        </w:rPr>
        <w:t>pod Z-1095/07. u iznosu od 4.000.000,00 EUR (slovima: četirimilijunaeura), u</w:t>
      </w:r>
    </w:p>
    <w:p w:rsidRDefault="002655A2" w:rsidP="00000E31" w:rsidR="002655A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655A2">
        <w:rPr>
          <w:rFonts w:cs="Times New Roman" w:hAnsi="Times New Roman" w:ascii="Times New Roman"/>
          <w:sz w:val="24"/>
          <w:szCs w:val="24"/>
        </w:rPr>
        <w:t>protuvrijednosti Kuna.</w:t>
      </w:r>
    </w:p>
    <w:p w:rsidRDefault="00000E31" w:rsidP="00000E31" w:rsidR="00000E31" w:rsidRPr="002655A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655A2" w:rsidP="00000E31" w:rsidR="002655A2" w:rsidRPr="002655A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2655A2">
        <w:rPr>
          <w:rFonts w:cs="Times New Roman" w:hAnsi="Times New Roman" w:ascii="Times New Roman"/>
          <w:sz w:val="24"/>
          <w:szCs w:val="24"/>
        </w:rPr>
        <w:t xml:space="preserve"> Zaprimljeno 19.01.2011. broj Z-453/11</w:t>
      </w:r>
    </w:p>
    <w:p w:rsidRDefault="002655A2" w:rsidP="00000E31" w:rsidR="002655A2" w:rsidRPr="002655A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655A2">
        <w:rPr>
          <w:rFonts w:cs="Times New Roman" w:hAnsi="Times New Roman" w:ascii="Times New Roman"/>
          <w:sz w:val="24"/>
          <w:szCs w:val="24"/>
        </w:rPr>
        <w:t>Na temelju Brisovnog očitovanja od 11. 01. 2011. zabilježuje se da je zajednička hipoteka</w:t>
      </w:r>
    </w:p>
    <w:p w:rsidRDefault="002655A2" w:rsidP="00000E31" w:rsidR="002655A2" w:rsidRPr="002655A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655A2">
        <w:rPr>
          <w:rFonts w:cs="Times New Roman" w:hAnsi="Times New Roman" w:ascii="Times New Roman"/>
          <w:sz w:val="24"/>
          <w:szCs w:val="24"/>
        </w:rPr>
        <w:t>upisana pod brojem Z-1095/07 u z.k. ul. br. 4038 k.o. Belica, kao glavnom z.k. ulošku, te</w:t>
      </w:r>
    </w:p>
    <w:p w:rsidRDefault="002655A2" w:rsidP="00000E31" w:rsidR="002655A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655A2">
        <w:rPr>
          <w:rFonts w:cs="Times New Roman" w:hAnsi="Times New Roman" w:ascii="Times New Roman"/>
          <w:sz w:val="24"/>
          <w:szCs w:val="24"/>
        </w:rPr>
        <w:t>u z.k. ul. br. 7775 k.o. Goričan, kao sporednom z.k. ulošku.</w:t>
      </w:r>
    </w:p>
    <w:p w:rsidRDefault="00000E31" w:rsidP="00000E31" w:rsidR="00000E31" w:rsidRPr="002655A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655A2" w:rsidP="00000E31" w:rsidR="002655A2" w:rsidRPr="002655A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2655A2">
        <w:rPr>
          <w:rFonts w:cs="Times New Roman" w:hAnsi="Times New Roman" w:ascii="Times New Roman"/>
          <w:sz w:val="24"/>
          <w:szCs w:val="24"/>
        </w:rPr>
        <w:t xml:space="preserve"> Zaprimljeno 25.09.2014. broj Z-5911/14</w:t>
      </w:r>
    </w:p>
    <w:p w:rsidRDefault="002655A2" w:rsidP="004D4CCA" w:rsidR="002655A2" w:rsidRPr="002655A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655A2">
        <w:rPr>
          <w:rFonts w:cs="Times New Roman" w:hAnsi="Times New Roman" w:ascii="Times New Roman"/>
          <w:sz w:val="24"/>
          <w:szCs w:val="24"/>
        </w:rPr>
        <w:t>Na temelju Rješenja Trgovačkog suda u Varaždinu, broj St-88/13-116, od 23.09.2014.</w:t>
      </w:r>
    </w:p>
    <w:p w:rsidRDefault="002655A2" w:rsidP="004D4CCA" w:rsidR="002655A2" w:rsidRPr="002655A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655A2">
        <w:rPr>
          <w:rFonts w:cs="Times New Roman" w:hAnsi="Times New Roman" w:ascii="Times New Roman"/>
          <w:sz w:val="24"/>
          <w:szCs w:val="24"/>
        </w:rPr>
        <w:t>god., zabilježuje se prodaja nekretnina stečajnog dužnika BETEX d.o.o. u stečaju, Belica,</w:t>
      </w:r>
    </w:p>
    <w:p w:rsidRDefault="00000E31" w:rsidP="004D4CCA" w:rsidR="002655A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Braće Radića 48, OIB:</w:t>
      </w:r>
      <w:r w:rsidR="002655A2" w:rsidRPr="002655A2">
        <w:rPr>
          <w:rFonts w:cs="Times New Roman" w:hAnsi="Times New Roman" w:ascii="Times New Roman"/>
          <w:sz w:val="24"/>
          <w:szCs w:val="24"/>
        </w:rPr>
        <w:t xml:space="preserve"> 49614188237.</w:t>
      </w:r>
    </w:p>
    <w:p w:rsidRDefault="004D4CCA" w:rsidP="004D4CCA" w:rsidR="004D4CC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D4CCA" w:rsidP="004D4CCA" w:rsidR="004D4CCA" w:rsidRPr="002655A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C2CC4" w:rsidP="00000E31" w:rsidR="005C2CC4" w:rsidRPr="005C2CC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C2CC4">
        <w:rPr>
          <w:rFonts w:cs="Times New Roman" w:hAnsi="Times New Roman" w:ascii="Times New Roman"/>
          <w:sz w:val="24"/>
          <w:szCs w:val="24"/>
        </w:rPr>
        <w:t>IV.</w:t>
      </w:r>
      <w:r w:rsidRPr="005C2CC4">
        <w:rPr>
          <w:rFonts w:cs="Times New Roman" w:hAnsi="Times New Roman" w:ascii="Times New Roman"/>
          <w:sz w:val="24"/>
          <w:szCs w:val="24"/>
        </w:rPr>
        <w:tab/>
        <w:t>Određuje se predaja u posjed kupcu kupljene nekretnine iz toč. I. ovog zaključka.</w:t>
      </w:r>
    </w:p>
    <w:p w:rsidRDefault="005C2CC4" w:rsidP="00000E31" w:rsidR="005C2CC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C2CC4">
        <w:rPr>
          <w:rFonts w:cs="Times New Roman" w:hAnsi="Times New Roman" w:ascii="Times New Roman"/>
          <w:sz w:val="24"/>
          <w:szCs w:val="24"/>
        </w:rPr>
        <w:t xml:space="preserve">V. </w:t>
      </w:r>
      <w:r w:rsidR="00000E31">
        <w:rPr>
          <w:rFonts w:cs="Times New Roman" w:hAnsi="Times New Roman" w:ascii="Times New Roman"/>
          <w:sz w:val="24"/>
          <w:szCs w:val="24"/>
        </w:rPr>
        <w:tab/>
      </w:r>
      <w:r w:rsidRPr="005C2CC4">
        <w:rPr>
          <w:rFonts w:cs="Times New Roman" w:hAnsi="Times New Roman" w:ascii="Times New Roman"/>
          <w:sz w:val="24"/>
          <w:szCs w:val="24"/>
        </w:rPr>
        <w:t>Nalaže se stečajnom upravitelju da izvrši primopredaju kupljene imovine, te da nakon predaje u posjed o tome pismeno izvijesti sud.</w:t>
      </w:r>
    </w:p>
    <w:p w:rsidRDefault="00000E31" w:rsidP="00000E31" w:rsidR="00000E31" w:rsidRPr="005C2CC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5C2CC4" w:rsidP="00893F59" w:rsidR="00000E31">
      <w:pPr>
        <w:jc w:val="center"/>
        <w:rPr>
          <w:rFonts w:cs="Times New Roman" w:hAnsi="Times New Roman" w:ascii="Times New Roman"/>
          <w:sz w:val="24"/>
          <w:szCs w:val="24"/>
        </w:rPr>
      </w:pPr>
      <w:r w:rsidRPr="005C2CC4">
        <w:rPr>
          <w:rFonts w:cs="Times New Roman" w:hAnsi="Times New Roman" w:ascii="Times New Roman"/>
          <w:sz w:val="24"/>
          <w:szCs w:val="24"/>
        </w:rPr>
        <w:t>Obrazloženje</w:t>
      </w:r>
    </w:p>
    <w:p w:rsidRDefault="00893F59" w:rsidP="00893F59" w:rsidR="00893F59" w:rsidRPr="005C2CC4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5C2CC4" w:rsidP="00000E31" w:rsidR="00893F5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C2CC4">
        <w:rPr>
          <w:rFonts w:cs="Times New Roman" w:hAnsi="Times New Roman" w:ascii="Times New Roman"/>
          <w:sz w:val="24"/>
          <w:szCs w:val="24"/>
        </w:rPr>
        <w:tab/>
        <w:t xml:space="preserve"> Računovodstvo ovoga suda izvijestilo je stečajnog suca da je kupac uplatio kupovninu u iznosu od</w:t>
      </w:r>
      <w:r w:rsidR="00893F59">
        <w:rPr>
          <w:rFonts w:cs="Times New Roman" w:hAnsi="Times New Roman" w:ascii="Times New Roman"/>
          <w:sz w:val="24"/>
          <w:szCs w:val="24"/>
        </w:rPr>
        <w:t xml:space="preserve"> 1.299.683,59</w:t>
      </w:r>
      <w:r w:rsidR="00893F59" w:rsidRPr="005C2CC4">
        <w:rPr>
          <w:rFonts w:cs="Times New Roman" w:hAnsi="Times New Roman" w:ascii="Times New Roman"/>
          <w:sz w:val="24"/>
          <w:szCs w:val="24"/>
        </w:rPr>
        <w:t xml:space="preserve"> kn</w:t>
      </w:r>
      <w:r w:rsidRPr="005C2CC4">
        <w:rPr>
          <w:rFonts w:cs="Times New Roman" w:hAnsi="Times New Roman" w:ascii="Times New Roman"/>
          <w:sz w:val="24"/>
          <w:szCs w:val="24"/>
        </w:rPr>
        <w:t xml:space="preserve">, čime je u cijelosti izvršio plaćanje prodajne cijene za kupljene nekretnine navedene u toč. I. izreke ovog zaključka. </w:t>
      </w:r>
    </w:p>
    <w:p w:rsidRDefault="005C2CC4" w:rsidP="00893F59" w:rsidR="00893F59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C2CC4">
        <w:rPr>
          <w:rFonts w:cs="Times New Roman" w:hAnsi="Times New Roman" w:ascii="Times New Roman"/>
          <w:sz w:val="24"/>
          <w:szCs w:val="24"/>
        </w:rPr>
        <w:t>S obzirom na činjenicu da je kupac platio kupovninu</w:t>
      </w:r>
      <w:r w:rsidR="002655A2">
        <w:rPr>
          <w:rFonts w:cs="Times New Roman" w:hAnsi="Times New Roman" w:ascii="Times New Roman"/>
          <w:sz w:val="24"/>
          <w:szCs w:val="24"/>
        </w:rPr>
        <w:t xml:space="preserve"> u iznosu od </w:t>
      </w:r>
      <w:r w:rsidR="002655A2" w:rsidRPr="002655A2">
        <w:rPr>
          <w:rFonts w:cs="Times New Roman" w:hAnsi="Times New Roman" w:ascii="Times New Roman"/>
          <w:sz w:val="24"/>
          <w:szCs w:val="24"/>
        </w:rPr>
        <w:t>1.299.683,59 kn</w:t>
      </w:r>
      <w:r w:rsidRPr="005C2CC4">
        <w:rPr>
          <w:rFonts w:cs="Times New Roman" w:hAnsi="Times New Roman" w:ascii="Times New Roman"/>
          <w:sz w:val="24"/>
          <w:szCs w:val="24"/>
        </w:rPr>
        <w:t>, valjalo je donijeti ovaj zaključak temeljem čl. 101. Ovršnog zakona (dalje OZ, Narodne novine br. 121/12, 25/13 i 93/14</w:t>
      </w:r>
      <w:r w:rsidR="00893F59">
        <w:rPr>
          <w:rFonts w:cs="Times New Roman" w:hAnsi="Times New Roman" w:ascii="Times New Roman"/>
          <w:sz w:val="24"/>
          <w:szCs w:val="24"/>
        </w:rPr>
        <w:t>)</w:t>
      </w:r>
      <w:r w:rsidRPr="005C2CC4">
        <w:rPr>
          <w:rFonts w:cs="Times New Roman" w:hAnsi="Times New Roman" w:ascii="Times New Roman"/>
          <w:sz w:val="24"/>
          <w:szCs w:val="24"/>
        </w:rPr>
        <w:t>, a u vezi s čl. 164. Stečajnog zakona (Narodne novine br.</w:t>
      </w:r>
      <w:r w:rsidR="00893F59">
        <w:rPr>
          <w:rFonts w:cs="Times New Roman" w:hAnsi="Times New Roman" w:ascii="Times New Roman"/>
          <w:sz w:val="24"/>
          <w:szCs w:val="24"/>
        </w:rPr>
        <w:t xml:space="preserve"> </w:t>
      </w:r>
      <w:r w:rsidRPr="005C2CC4">
        <w:rPr>
          <w:rFonts w:cs="Times New Roman" w:hAnsi="Times New Roman" w:ascii="Times New Roman"/>
          <w:sz w:val="24"/>
          <w:szCs w:val="24"/>
        </w:rPr>
        <w:t>44/96, 29/99, 129/00, 123/03, 82/06, 116/10 i 25/12) i dozvoliti upis prava vlasništva u korist kupca kao i brisanje zabilježbi koje se tiču kupljene imovine. Također je valjalo odrediti i predaju kupljene imovine u posjed kupcu.</w:t>
      </w:r>
    </w:p>
    <w:p w:rsidRDefault="00893F59" w:rsidP="00893F59" w:rsidR="00893F59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Varaždinu, 20. rujna 2016</w:t>
      </w:r>
      <w:r w:rsidRPr="00E4447F">
        <w:rPr>
          <w:rFonts w:cs="Times New Roman" w:hAnsi="Times New Roman" w:ascii="Times New Roman"/>
          <w:sz w:val="24"/>
          <w:szCs w:val="24"/>
        </w:rPr>
        <w:t>. godine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893F59" w:rsidP="00893F59" w:rsidR="00893F59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893F59" w:rsidP="00893F59" w:rsidR="00893F59" w:rsidRPr="00985145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985145">
        <w:rPr>
          <w:rFonts w:cs="Times New Roman" w:hAnsi="Times New Roman" w:ascii="Times New Roman"/>
          <w:sz w:val="24"/>
          <w:szCs w:val="24"/>
        </w:rPr>
        <w:t>SUDAC</w:t>
      </w:r>
    </w:p>
    <w:p w:rsidRDefault="00893F59" w:rsidP="00893F59" w:rsidR="00893F59" w:rsidRPr="00985145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985145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893F59" w:rsidP="00893F59" w:rsidR="00893F59" w:rsidRPr="00985145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985145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893F59" w:rsidP="00893F59" w:rsidR="00893F5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93F59" w:rsidP="00893F59" w:rsidR="00893F5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POUKA O PRAVNOM LIJEKU:</w:t>
      </w:r>
    </w:p>
    <w:p w:rsidRDefault="00893F59" w:rsidP="00893F59" w:rsidR="00893F5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20D61">
        <w:rPr>
          <w:rFonts w:cs="Times New Roman" w:hAnsi="Times New Roman" w:ascii="Times New Roman"/>
          <w:sz w:val="24"/>
          <w:szCs w:val="24"/>
        </w:rPr>
        <w:t>Protiv ovog zaključka nije dopuštena žalba (čl.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C20D61">
        <w:rPr>
          <w:rFonts w:cs="Times New Roman" w:hAnsi="Times New Roman" w:ascii="Times New Roman"/>
          <w:sz w:val="24"/>
          <w:szCs w:val="24"/>
        </w:rPr>
        <w:t>18. Stečajnog zakona).</w:t>
      </w:r>
    </w:p>
    <w:p w:rsidRDefault="00893F59" w:rsidP="00893F59" w:rsidR="00893F59">
      <w:pPr>
        <w:rPr>
          <w:rFonts w:cs="Times New Roman" w:hAnsi="Times New Roman" w:ascii="Times New Roman"/>
          <w:sz w:val="24"/>
          <w:szCs w:val="24"/>
        </w:rPr>
      </w:pPr>
    </w:p>
    <w:p w:rsidRDefault="00893F59" w:rsidP="00893F59" w:rsidR="00893F59">
      <w:pPr>
        <w:rPr>
          <w:rFonts w:cs="Times New Roman" w:hAnsi="Times New Roman" w:ascii="Times New Roman"/>
          <w:sz w:val="24"/>
          <w:szCs w:val="24"/>
        </w:rPr>
      </w:pPr>
    </w:p>
    <w:p w:rsidRDefault="00893F59" w:rsidP="00893F59" w:rsidR="00893F59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893F59" w:rsidP="00893F59" w:rsidR="00893F59" w:rsidRPr="00A12A20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12A20">
        <w:rPr>
          <w:rFonts w:cs="Times New Roman" w:hAnsi="Times New Roman" w:ascii="Times New Roman"/>
          <w:sz w:val="24"/>
          <w:szCs w:val="24"/>
        </w:rPr>
        <w:t>Stečajni upravitelj Zvonko Hrain, Varaždin, Zagrebačka 51,</w:t>
      </w:r>
    </w:p>
    <w:p w:rsidRDefault="00893F59" w:rsidP="00893F59" w:rsidR="00893F59" w:rsidRPr="00A12A20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12A20">
        <w:rPr>
          <w:rFonts w:cs="Times New Roman" w:hAnsi="Times New Roman" w:ascii="Times New Roman"/>
          <w:sz w:val="24"/>
          <w:szCs w:val="24"/>
        </w:rPr>
        <w:t xml:space="preserve">Kupac, </w:t>
      </w:r>
      <w:r w:rsidRPr="00117BF4">
        <w:rPr>
          <w:rFonts w:cs="Times New Roman" w:hAnsi="Times New Roman" w:ascii="Times New Roman"/>
          <w:sz w:val="24"/>
          <w:szCs w:val="24"/>
        </w:rPr>
        <w:t xml:space="preserve">B.TEX d.o.o., Belica, </w:t>
      </w:r>
      <w:r>
        <w:rPr>
          <w:rFonts w:cs="Times New Roman" w:hAnsi="Times New Roman" w:ascii="Times New Roman"/>
          <w:sz w:val="24"/>
          <w:szCs w:val="24"/>
        </w:rPr>
        <w:t>Braće Radić 48,</w:t>
      </w:r>
    </w:p>
    <w:p w:rsidRDefault="00893F59" w:rsidP="00893F59" w:rsidR="00893F59" w:rsidRPr="00A12A20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12A20">
        <w:rPr>
          <w:rFonts w:cs="Times New Roman" w:hAnsi="Times New Roman" w:ascii="Times New Roman"/>
          <w:sz w:val="24"/>
          <w:szCs w:val="24"/>
        </w:rPr>
        <w:t>Općinski sud u Čakovcu, Zemljišno-knjižni odjel, R. Boškovića 18,</w:t>
      </w:r>
      <w:r>
        <w:rPr>
          <w:rFonts w:cs="Times New Roman" w:hAnsi="Times New Roman" w:ascii="Times New Roman"/>
          <w:sz w:val="24"/>
          <w:szCs w:val="24"/>
        </w:rPr>
        <w:t xml:space="preserve"> uz rješenje o dosudi</w:t>
      </w:r>
      <w:r w:rsidR="003E2269">
        <w:rPr>
          <w:rFonts w:cs="Times New Roman" w:hAnsi="Times New Roman" w:ascii="Times New Roman"/>
          <w:sz w:val="24"/>
          <w:szCs w:val="24"/>
        </w:rPr>
        <w:t xml:space="preserve"> od 27. lipnja 2016., broj St-88/13-288,</w:t>
      </w:r>
      <w:r>
        <w:rPr>
          <w:rFonts w:cs="Times New Roman" w:hAnsi="Times New Roman" w:ascii="Times New Roman"/>
          <w:sz w:val="24"/>
          <w:szCs w:val="24"/>
        </w:rPr>
        <w:t xml:space="preserve"> s klauzulom pravomoćnosti,</w:t>
      </w:r>
    </w:p>
    <w:p w:rsidRDefault="00893F59" w:rsidP="00893F59" w:rsidR="00893F59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12A20">
        <w:rPr>
          <w:rFonts w:cs="Times New Roman" w:hAnsi="Times New Roman" w:ascii="Times New Roman"/>
          <w:sz w:val="24"/>
          <w:szCs w:val="24"/>
        </w:rPr>
        <w:t>Županijsko državno odvjetništvo u Varaždinu, Građansko-upravni odjel, Varaždin, B. Radić 2</w:t>
      </w:r>
    </w:p>
    <w:p w:rsidRDefault="00893F59" w:rsidP="00893F59" w:rsidR="00893F59" w:rsidRPr="00A12A20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Privredna banka Zagreb d.d., Zagreb, Radnička cesta 50,</w:t>
      </w:r>
    </w:p>
    <w:p w:rsidRDefault="00893F59" w:rsidP="00893F59" w:rsidR="00893F59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12A20">
        <w:rPr>
          <w:rFonts w:cs="Times New Roman" w:hAnsi="Times New Roman" w:ascii="Times New Roman"/>
          <w:sz w:val="24"/>
          <w:szCs w:val="24"/>
        </w:rPr>
        <w:t>E-oglasna ploča suda,</w:t>
      </w:r>
    </w:p>
    <w:p w:rsidRDefault="00893F59" w:rsidP="00893F59" w:rsidR="00893F59">
      <w:pPr>
        <w:rPr>
          <w:rFonts w:cs="Times New Roman" w:hAnsi="Times New Roman" w:ascii="Times New Roman"/>
          <w:sz w:val="24"/>
          <w:szCs w:val="24"/>
        </w:rPr>
      </w:pPr>
    </w:p>
    <w:p w:rsidRDefault="004D4CCA" w:rsidP="00000E31" w:rsidR="004D4CC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4D4CCA" w:rsidP="00000E31" w:rsidR="004D4CCA" w:rsidRPr="005C2CC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2655A2" w:rsidP="005C2CC4" w:rsidR="002655A2" w:rsidRPr="005C2CC4">
      <w:pPr>
        <w:rPr>
          <w:rFonts w:cs="Times New Roman" w:hAnsi="Times New Roman" w:ascii="Times New Roman"/>
          <w:sz w:val="24"/>
          <w:szCs w:val="24"/>
        </w:rPr>
      </w:pPr>
    </w:p>
    <w:sectPr w:rsidSect="00000E31" w:rsidR="002655A2" w:rsidRPr="005C2CC4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3FB2" w:rsidP="00000E31" w:rsidR="004C3FB2">
      <w:pPr>
        <w:spacing w:lineRule="auto" w:line="240" w:after="0"/>
      </w:pPr>
      <w:r>
        <w:separator/>
      </w:r>
    </w:p>
  </w:endnote>
  <w:endnote w:id="0" w:type="continuationSeparator">
    <w:p w:rsidRDefault="004C3FB2" w:rsidP="00000E31" w:rsidR="004C3FB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3FB2" w:rsidP="00000E31" w:rsidR="004C3FB2">
      <w:pPr>
        <w:spacing w:lineRule="auto" w:line="240" w:after="0"/>
      </w:pPr>
      <w:r>
        <w:separator/>
      </w:r>
    </w:p>
  </w:footnote>
  <w:footnote w:id="0" w:type="continuationSeparator">
    <w:p w:rsidRDefault="004C3FB2" w:rsidP="00000E31" w:rsidR="004C3FB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1706425"/>
      <w:docPartObj>
        <w:docPartGallery w:val="Page Numbers (Top of Page)"/>
        <w:docPartUnique/>
      </w:docPartObj>
    </w:sdtPr>
    <w:sdtEndPr/>
    <w:sdtContent>
      <w:p w:rsidRDefault="00000E31" w:rsidR="00000E31" w:rsidRPr="00000E31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000E3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000E3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000E3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9358A2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000E31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893F59" w:rsidR="00000E31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  <w:t>Poslovni broj: 5 St-88/13-303</w:t>
        </w:r>
      </w:p>
      <w:p w:rsidRDefault="009358A2" w:rsidR="00000E31">
        <w:pPr>
          <w:pStyle w:val="Zaglavlje"/>
          <w:jc w:val="center"/>
        </w:pPr>
      </w:p>
    </w:sdtContent>
  </w:sdt>
  <w:p w:rsidRDefault="00000E31" w:rsidR="00000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0E31" w:rsidR="00000E31">
    <w:pPr>
      <w:pStyle w:val="Zaglavlje"/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  <w:t>Poslovni broj: 5 St-88/13-</w:t>
    </w:r>
    <w:r w:rsidR="00893F59">
      <w:rPr>
        <w:rFonts w:cs="Times New Roman" w:hAnsi="Times New Roman" w:ascii="Times New Roman"/>
        <w:sz w:val="24"/>
        <w:szCs w:val="24"/>
      </w:rPr>
      <w:t>303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4D3789"/>
    <w:multiLevelType w:val="hybridMultilevel"/>
    <w:tmpl w:val="94DADF4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41616FB"/>
    <w:multiLevelType w:val="hybridMultilevel"/>
    <w:tmpl w:val="95568692"/>
    <w:lvl w:tplc="2FF67CE4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2CC4"/>
    <w:rsid w:val="00000E31"/>
    <w:rsid w:val="002655A2"/>
    <w:rsid w:val="002E5E6F"/>
    <w:rsid w:val="003E2269"/>
    <w:rsid w:val="004C3FB2"/>
    <w:rsid w:val="004D4CCA"/>
    <w:rsid w:val="005C2CC4"/>
    <w:rsid w:val="00742A80"/>
    <w:rsid w:val="00781201"/>
    <w:rsid w:val="00893F59"/>
    <w:rsid w:val="009358A2"/>
    <w:rsid w:val="00AC1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00E3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00E3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00E3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00E31"/>
  </w:style>
  <w:style w:styleId="Podnoje" w:type="paragraph">
    <w:name w:val="footer"/>
    <w:basedOn w:val="Normal"/>
    <w:link w:val="PodnojeChar"/>
    <w:uiPriority w:val="99"/>
    <w:unhideWhenUsed/>
    <w:rsid w:val="00000E3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00E31"/>
  </w:style>
  <w:style w:styleId="Odlomakpopisa" w:type="paragraph">
    <w:name w:val="List Paragraph"/>
    <w:basedOn w:val="Normal"/>
    <w:uiPriority w:val="34"/>
    <w:qFormat/>
    <w:rsid w:val="00893F5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58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58A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58A2"/>
    <w:rPr>
      <w:rFonts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58A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58A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00E3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00E3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00E3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00E31"/>
  </w:style>
  <w:style w:styleId="Podnoje" w:type="paragraph">
    <w:name w:val="footer"/>
    <w:basedOn w:val="Normal"/>
    <w:link w:val="PodnojeChar"/>
    <w:uiPriority w:val="99"/>
    <w:unhideWhenUsed/>
    <w:rsid w:val="00000E3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00E31"/>
  </w:style>
  <w:style w:styleId="Odlomakpopisa" w:type="paragraph">
    <w:name w:val="List Paragraph"/>
    <w:basedOn w:val="Normal"/>
    <w:uiPriority w:val="34"/>
    <w:qFormat/>
    <w:rsid w:val="00893F5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58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58A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58A2"/>
    <w:rPr>
      <w:rFonts w:ascii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58A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58A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2013.</izvorni_sadrzaj>
    <derivirana_varijabla naziv="DomainObject.Predmet.DatumOsnivanja_1">28.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PRILEŽI ZBOG UVIDA NA 6 P-914/10</izvorni_sadrzaj>
    <derivirana_varijabla naziv="DomainObject.Predmet.Opis_1">PRILEŽI ZBOG UVIDA NA 6 P-914/10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St-88/2013</izvorni_sadrzaj>
    <derivirana_varijabla naziv="DomainObject.Predmet.OznakaBroj_1">St-88/2013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račun za objavu oglasa u NN. 62 na str.34 od 24.5.2013</izvorni_sadrzaj>
    <derivirana_varijabla naziv="DomainObject.Predmet.PrimjedbaSuca_1">račun za objavu oglasa u NN. 62 na str.34 od 24.5.2013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BETEX, tekstilno, proizvodno i trgovačko društvo s ograničenom odgovornošću "u stečaju"</izvorni_sadrzaj>
    <derivirana_varijabla naziv="DomainObject.Predmet.ProtustrankaFormated_1">  BETEX, tekstilno, proizvodno i trgovačko društvo s ograničenom odgovornošću "u stečaju"</derivirana_varijabla>
  </DomainObject.Predmet.ProtustrankaFormated>
  <DomainObject.Predmet.ProtustrankaFormatedOIB>
    <izvorni_sadrzaj>  BETEX, tekstilno, proizvodno i trgovačko društvo s ograničenom odgovornošću "u stečaju", OIB 49614188237</izvorni_sadrzaj>
    <derivirana_varijabla naziv="DomainObject.Predmet.ProtustrankaFormatedOIB_1">  BETEX, tekstilno, proizvodno i trgovačko društvo s ograničenom odgovornošću "u stečaju", OIB 49614188237</derivirana_varijabla>
  </DomainObject.Predmet.ProtustrankaFormatedOIB>
  <DomainObject.Predmet.ProtustrankaFormatedWithAdress>
    <izvorni_sadrzaj> BETEX, tekstilno, proizvodno i trgovačko društvo s ograničenom odgovornošću "u stečaju", Braće Radića 48, 40000 Belica</izvorni_sadrzaj>
    <derivirana_varijabla naziv="DomainObject.Predmet.ProtustrankaFormatedWithAdress_1"> BETEX, tekstilno, proizvodno i trgovačko društvo s ograničenom odgovornošću "u stečaju", Braće Radića 48, 40000 Belica</derivirana_varijabla>
  </DomainObject.Predmet.ProtustrankaFormatedWithAdress>
  <DomainObject.Predmet.ProtustrankaFormatedWithAdressOIB>
    <izvorni_sadrzaj> BETEX, tekstilno, proizvodno i trgovačko društvo s ograničenom odgovornošću "u stečaju", OIB 49614188237, Braće Radića 48, 40000 Belica</izvorni_sadrzaj>
    <derivirana_varijabla naziv="DomainObject.Predmet.ProtustrankaFormatedWithAdressOIB_1"> BETEX, tekstilno, proizvodno i trgovačko društvo s ograničenom odgovornošću "u stečaju", OIB 49614188237, Braće Radića 48, 40000 Belica</derivirana_varijabla>
  </DomainObject.Predmet.ProtustrankaFormatedWithAdressOIB>
  <DomainObject.Predmet.ProtustrankaWithAdress>
    <izvorni_sadrzaj>BETEX, tekstilno, proizvodno i trgovačko društvo s ograničenom odgovornošću "u stečaju" Braće Radića 48, 40000 Belica</izvorni_sadrzaj>
    <derivirana_varijabla naziv="DomainObject.Predmet.ProtustrankaWithAdress_1">BETEX, tekstilno, proizvodno i trgovačko društvo s ograničenom odgovornošću "u stečaju" Braće Radića 48, 40000 Belica</derivirana_varijabla>
  </DomainObject.Predmet.ProtustrankaWithAdress>
  <DomainObject.Predmet.ProtustrankaWithAdressOIB>
    <izvorni_sadrzaj>BETEX, tekstilno, proizvodno i trgovačko društvo s ograničenom odgovornošću "u stečaju", OIB 49614188237, Braće Radića 48, 40000 Belica</izvorni_sadrzaj>
    <derivirana_varijabla naziv="DomainObject.Predmet.ProtustrankaWithAdressOIB_1">BETEX, tekstilno, proizvodno i trgovačko društvo s ograničenom odgovornošću "u stečaju", OIB 49614188237, Braće Radića 48, 40000 Belica</derivirana_varijabla>
  </DomainObject.Predmet.ProtustrankaWithAdressOIB>
  <DomainObject.Predmet.ProtustrankaNazivFormated>
    <izvorni_sadrzaj>BETEX, tekstilno, proizvodno i trgovačko društvo s ograničenom odgovornošću "u stečaju"</izvorni_sadrzaj>
    <derivirana_varijabla naziv="DomainObject.Predmet.ProtustrankaNazivFormated_1">BETEX, tekstilno, proizvodno i trgovačko društvo s ograničenom odgovornošću "u stečaju"</derivirana_varijabla>
  </DomainObject.Predmet.ProtustrankaNazivFormated>
  <DomainObject.Predmet.ProtustrankaNazivFormatedOIB>
    <izvorni_sadrzaj>BETEX, tekstilno, proizvodno i trgovačko društvo s ograničenom odgovornošću "u stečaju", OIB 49614188237</izvorni_sadrzaj>
    <derivirana_varijabla naziv="DomainObject.Predmet.ProtustrankaNazivFormatedOIB_1">BETEX, tekstilno, proizvodno i trgovačko društvo s ograničenom odgovornošću "u stečaju", OIB 49614188237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BETEX, tekstilno, proizvodno i trgovačko društvo s ograničenom odgovornošću "u stečaju"</item>
    </izvorni_sadrzaj>
    <derivirana_varijabla naziv="DomainObject.Predmet.ProtuStrankaListFormated_1">
      <item>BETEX, tekstilno, proizvodno i trgovačko društvo s ograničenom odgovornošću "u stečaju"</item>
    </derivirana_varijabla>
  </DomainObject.Predmet.ProtuStrankaListFormated>
  <DomainObject.Predmet.ProtuStrankaListFormatedOIB>
    <izvorni_sadrzaj>
      <item>BETEX, tekstilno, proizvodno i trgovačko društvo s ograničenom odgovornošću "u stečaju", OIB 49614188237</item>
    </izvorni_sadrzaj>
    <derivirana_varijabla naziv="DomainObject.Predmet.ProtuStrankaListFormatedOIB_1">
      <item>BETEX, tekstilno, proizvodno i trgovačko društvo s ograničenom odgovornošću "u stečaju", OIB 49614188237</item>
    </derivirana_varijabla>
  </DomainObject.Predmet.ProtuStrankaListFormatedOIB>
  <DomainObject.Predmet.ProtuStrankaListFormatedWithAdress>
    <izvorni_sadrzaj>
      <item>BETEX, tekstilno, proizvodno i trgovačko društvo s ograničenom odgovornošću "u stečaju", Braće Radića 48, 40000 Belica</item>
    </izvorni_sadrzaj>
    <derivirana_varijabla naziv="DomainObject.Predmet.ProtuStrankaListFormatedWithAdress_1">
      <item>BETEX, tekstilno, proizvodno i trgovačko društvo s ograničenom odgovornošću "u stečaju", Braće Radića 48, 40000 Belica</item>
    </derivirana_varijabla>
  </DomainObject.Predmet.ProtuStrankaListFormatedWithAdress>
  <DomainObject.Predmet.ProtuStrankaListFormatedWithAdressOIB>
    <izvorni_sadrzaj>
      <item>BETEX, tekstilno, proizvodno i trgovačko društvo s ograničenom odgovornošću "u stečaju", OIB 49614188237, Braće Radića 48, 40000 Belica</item>
    </izvorni_sadrzaj>
    <derivirana_varijabla naziv="DomainObject.Predmet.ProtuStrankaListFormatedWithAdressOIB_1">
      <item>BETEX, tekstilno, proizvodno i trgovačko društvo s ograničenom odgovornošću "u stečaju", OIB 49614188237, Braće Radića 48, 40000 Belica</item>
    </derivirana_varijabla>
  </DomainObject.Predmet.ProtuStrankaListFormatedWithAdressOIB>
  <DomainObject.Predmet.ProtuStrankaListNazivFormated>
    <izvorni_sadrzaj>
      <item>BETEX, tekstilno, proizvodno i trgovačko društvo s ograničenom odgovornošću "u stečaju"</item>
    </izvorni_sadrzaj>
    <derivirana_varijabla naziv="DomainObject.Predmet.ProtuStrankaListNazivFormated_1">
      <item>BETEX, tekstilno, proizvodno i trgovačko društvo s ograničenom odgovornošću "u stečaju"</item>
    </derivirana_varijabla>
  </DomainObject.Predmet.ProtuStrankaListNazivFormated>
  <DomainObject.Predmet.ProtuStrankaListNazivFormatedOIB>
    <izvorni_sadrzaj>
      <item>BETEX, tekstilno, proizvodno i trgovačko društvo s ograničenom odgovornošću "u stečaju", OIB 49614188237</item>
    </izvorni_sadrzaj>
    <derivirana_varijabla naziv="DomainObject.Predmet.ProtuStrankaListNazivFormatedOIB_1">
      <item>BETEX, tekstilno, proizvodno i trgovačko društvo s ograničenom odgovornošću "u stečaju", OIB 49614188237</item>
    </derivirana_varijabla>
  </DomainObject.Predmet.ProtuStrankaListNazivFormatedOIB>
  <DomainObject.Predmet.OstaliListFormated>
    <izvorni_sadrzaj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izvorni_sadrzaj>
    <derivirana_varijabla naziv="DomainObject.Predmet.OstaliListFormated_1"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derivirana_varijabla>
  </DomainObject.Predmet.OstaliListFormated>
  <DomainObject.Predmet.OstaliListFormatedOIB>
    <izvorni_sadrzaj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</izvorni_sadrzaj>
    <derivirana_varijabla naziv="DomainObject.Predmet.OstaliListFormatedOIB_1"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</derivirana_varijabla>
  </DomainObject.Predmet.OstaliListFormatedOIB>
  <DomainObject.Predmet.OstaliListFormatedWithAdress>
    <izvorni_sadrzaj>
      <item>ZVONKO HRAIN, ZAGREBAČKA 51, 42000 Varaždin</item>
      <item>ŽUPANIJSKO DRŽAVNO ODVJETNIŠTVO U VARAŽDINU, 42000 Varaždin</item>
      <item>Tamara Ilićm odvjetnica, Jurišićeva Ulica 30, 10000 Zagreb</item>
      <item>Općinski sud u Čakovcu</item>
      <item>PODRAVSKA BANKA dioničko društvo, Opatička 3, 48000 Koprivnica</item>
      <item>ADDIKO BANK d.d.,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Perjavička putina 8 A, 10000 Zagreb</item>
      <item>Marko Tušek, odvjetnik, Aleja Kralja Zvonimira 11, 42000 Varaždin</item>
      <item>Stjepan Đurkin, Braće Radića 6, 40000 Belica</item>
    </izvorni_sadrzaj>
    <derivirana_varijabla naziv="DomainObject.Predmet.OstaliListFormatedWithAdress_1">
      <item>ZVONKO HRAIN, ZAGREBAČKA 51, 42000 Varaždin</item>
      <item>ŽUPANIJSKO DRŽAVNO ODVJETNIŠTVO U VARAŽDINU, 42000 Varaždin</item>
      <item>Tamara Ilićm odvjetnica, Jurišićeva Ulica 30, 10000 Zagreb</item>
      <item>Općinski sud u Čakovcu</item>
      <item>PODRAVSKA BANKA dioničko društvo, Opatička 3, 48000 Koprivnica</item>
      <item>ADDIKO BANK d.d.,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Perjavička putina 8 A, 10000 Zagreb</item>
      <item>Marko Tušek, odvjetnik, Aleja Kralja Zvonimira 11, 42000 Varaždin</item>
      <item>Stjepan Đurkin, Braće Radića 6, 40000 Belica</item>
    </derivirana_varijabla>
  </DomainObject.Predmet.OstaliListFormatedWithAdress>
  <DomainObject.Predmet.OstaliListFormatedWithAdressOIB>
    <izvorni_sadrzaj>
      <item>ZVONKO HRAIN, OIB 25731960062, ZAGREBAČKA 51, 42000 Varaždin</item>
      <item>ŽUPANIJSKO DRŽAVNO ODVJETNIŠTVO U VARAŽDINU, 42000 Varaždin</item>
      <item>Tamara Ilićm odvjetnica, OIB 88040149543, Jurišićeva Ulica 30, 10000 Zagreb</item>
      <item>Općinski sud u Čakovcu</item>
      <item>PODRAVSKA BANKA dioničko društvo, OIB 97326283154, Opatička 3, 48000 Koprivnica</item>
      <item>ADDIKO BANK d.d.,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OIB 22110729246, Perjavička putina 8 A, 10000 Zagreb</item>
      <item>Marko Tušek, odvjetnik, Aleja Kralja Zvonimira 11, 42000 Varaždin</item>
      <item>Stjepan Đurkin, OIB 24217541177, Braće Radića 6, 40000 Belica</item>
    </izvorni_sadrzaj>
    <derivirana_varijabla naziv="DomainObject.Predmet.OstaliListFormatedWithAdressOIB_1">
      <item>ZVONKO HRAIN, OIB 25731960062, ZAGREBAČKA 51, 42000 Varaždin</item>
      <item>ŽUPANIJSKO DRŽAVNO ODVJETNIŠTVO U VARAŽDINU, 42000 Varaždin</item>
      <item>Tamara Ilićm odvjetnica, OIB 88040149543, Jurišićeva Ulica 30, 10000 Zagreb</item>
      <item>Općinski sud u Čakovcu</item>
      <item>PODRAVSKA BANKA dioničko društvo, OIB 97326283154, Opatička 3, 48000 Koprivnica</item>
      <item>ADDIKO BANK d.d.,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OIB 22110729246, Perjavička putina 8 A, 10000 Zagreb</item>
      <item>Marko Tušek, odvjetnik, Aleja Kralja Zvonimira 11, 42000 Varaždin</item>
      <item>Stjepan Đurkin, OIB 24217541177, Braće Radića 6, 40000 Belica</item>
    </derivirana_varijabla>
  </DomainObject.Predmet.OstaliListFormatedWithAdressOIB>
  <DomainObject.Predmet.OstaliListNazivFormated>
    <izvorni_sadrzaj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izvorni_sadrzaj>
    <derivirana_varijabla naziv="DomainObject.Predmet.OstaliListNazivFormated_1"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derivirana_varijabla>
  </DomainObject.Predmet.OstaliListNazivFormated>
  <DomainObject.Predmet.OstaliListNazivFormatedOIB>
    <izvorni_sadrzaj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</izvorni_sadrzaj>
    <derivirana_varijabla naziv="DomainObject.Predmet.OstaliListNazivFormatedOIB_1"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BETEX, tekstilno, proizvodno i trgovačko društvo s ograničenom odgovornošću "u stečaju"</izvorni_sadrzaj>
    <derivirana_varijabla naziv="DomainObject.Predmet.ProtustrankaIDrugi_1">BETEX, tekstilno, proizvodno i trgovačko društvo s ograničenom odgovornošću "u stečaju"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BETEX, tekstilno, proizvodno i trgovačko društvo s ograničenom odgovornošću "u stečaju", OIB 49614188237, Braće Radića 48, 40000 Belica</izvorni_sadrzaj>
    <derivirana_varijabla naziv="DomainObject.Predmet.ProtustrankaIDrugiAdressOIB_1">BETEX, tekstilno, proizvodno i trgovačko društvo s ograničenom odgovornošću "u stečaju", OIB 49614188237, Braće Radića 48, 40000 Belica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BETEX, tekstilno, proizvodno i trgovačko društvo s ograničenom odgovornošću "u stečaju"</item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izvorni_sadrzaj>
    <derivirana_varijabla naziv="DomainObject.Predmet.SudioniciListNaziv_1">
      <item>Financijska agencija</item>
      <item>BETEX, tekstilno, proizvodno i trgovačko društvo s ograničenom odgovornošću "u stečaju"</item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derivirana_varijabla>
  </DomainObject.Predmet.SudioniciListNaziv>
  <DomainObject.Predmet.SudioniciListAdressOIB>
    <izvorni_sadrzaj>
      <item>Financijska agencija, OIB 85821130368</item>
      <item>BETEX, tekstilno, proizvodno i trgovačko društvo s ograničenom odgovornošću "u stečaju", OIB 49614188237, Braće Radića 48,40000 Belica</item>
      <item>ZVONKO HRAIN, OIB 25731960062, ZAGREBAČKA 51,42000 Varaždin</item>
      <item>ŽUPANIJSKO DRŽAVNO ODVJETNIŠTVO U VARAŽDINU, 42000 Varaždin</item>
      <item>Tamara Ilićm odvjetnica, OIB 88040149543, Jurišićeva Ulica 30,10000 Zagreb</item>
      <item>Općinski sud u Čakovcu</item>
      <item>PODRAVSKA BANKA dioničko društvo, OIB 97326283154, Opatička 3,48000 Koprivnica</item>
      <item>ADDIKO BANK d.d., SLAVONSKA AVENIJA 6,10000 Zagreb</item>
      <item>SANJA MIHALIĆ, A. STEPINCA 1,42000 Varaždin</item>
      <item>ODVJETNIK: IVICA ŠKUNCA, DOMAGOJEVA 14,10000 Zagreb</item>
      <item>H-ABDUCO d.o.o., SLAVONSKA AVENIJA 6a,10000 Zagreb</item>
      <item>POREZNA UPRAVA ČAKOVEC, *,40000 Čakovec</item>
      <item>TP VARAŽDIN, Optujska 26,42000 Varaždin</item>
      <item>COUTURE CONFECTION d.o.o. za proizvodnju i trgovinu, OIB 22110729246, Perjavička putina 8 A,10000 Zagreb</item>
      <item>Marko Tušek, odvjetnik, Aleja Kralja Zvonimira 11,42000 Varaždin</item>
      <item>Stjepan Đurkin, OIB 24217541177, Braće Radića 6,40000 Belica</item>
    </izvorni_sadrzaj>
    <derivirana_varijabla naziv="DomainObject.Predmet.SudioniciListAdressOIB_1">
      <item>Financijska agencija, OIB 85821130368</item>
      <item>BETEX, tekstilno, proizvodno i trgovačko društvo s ograničenom odgovornošću "u stečaju", OIB 49614188237, Braće Radića 48,40000 Belica</item>
      <item>ZVONKO HRAIN, OIB 25731960062, ZAGREBAČKA 51,42000 Varaždin</item>
      <item>ŽUPANIJSKO DRŽAVNO ODVJETNIŠTVO U VARAŽDINU, 42000 Varaždin</item>
      <item>Tamara Ilićm odvjetnica, OIB 88040149543, Jurišićeva Ulica 30,10000 Zagreb</item>
      <item>Općinski sud u Čakovcu</item>
      <item>PODRAVSKA BANKA dioničko društvo, OIB 97326283154, Opatička 3,48000 Koprivnica</item>
      <item>ADDIKO BANK d.d., SLAVONSKA AVENIJA 6,10000 Zagreb</item>
      <item>SANJA MIHALIĆ, A. STEPINCA 1,42000 Varaždin</item>
      <item>ODVJETNIK: IVICA ŠKUNCA, DOMAGOJEVA 14,10000 Zagreb</item>
      <item>H-ABDUCO d.o.o., SLAVONSKA AVENIJA 6a,10000 Zagreb</item>
      <item>POREZNA UPRAVA ČAKOVEC, *,40000 Čakovec</item>
      <item>TP VARAŽDIN, Optujska 26,42000 Varaždin</item>
      <item>COUTURE CONFECTION d.o.o. za proizvodnju i trgovinu, OIB 22110729246, Perjavička putina 8 A,10000 Zagreb</item>
      <item>Marko Tušek, odvjetnik, Aleja Kralja Zvonimira 11,42000 Varaždin</item>
      <item>Stjepan Đurkin, OIB 24217541177, Braće Radića 6,40000 Belica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49614188237</item>
      <item>, OIB 25731960062</item>
      <item>, OIB null</item>
      <item>, OIB 88040149543</item>
      <item>, OIB null</item>
      <item>, OIB 97326283154</item>
      <item>, OIB null</item>
      <item>, OIB null</item>
      <item>, OIB null</item>
      <item>, OIB null</item>
      <item>, OIB null</item>
      <item>, OIB null</item>
      <item>, OIB 22110729246</item>
      <item>, OIB null</item>
      <item>, OIB 24217541177</item>
    </izvorni_sadrzaj>
    <derivirana_varijabla naziv="DomainObject.Predmet.SudioniciListNazivOIB_1">
      <item>, OIB 85821130368</item>
      <item>, OIB 49614188237</item>
      <item>, OIB 25731960062</item>
      <item>, OIB null</item>
      <item>, OIB 88040149543</item>
      <item>, OIB null</item>
      <item>, OIB 97326283154</item>
      <item>, OIB null</item>
      <item>, OIB null</item>
      <item>, OIB null</item>
      <item>, OIB null</item>
      <item>, OIB null</item>
      <item>, OIB null</item>
      <item>, OIB 22110729246</item>
      <item>, OIB null</item>
      <item>, OIB 24217541177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Hrain, OIB 25731960062, Zagrebačka 51 Varaždin</item>
    </izvorni_sadrzaj>
    <derivirana_varijabla naziv="DomainObject.Predmet.StecajniUpraviteljiListAddressOIB_1">
      <item>Zvonko Hrain, OIB 25731960062, Zagrebačka 51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665</properties:Words>
  <properties:Characters>3754</properties:Characters>
  <properties:Lines>90</properties:Lines>
  <properties:Paragraphs>47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2016-09-19T09:08:00Z</dcterms:created>
  <dc:creator>Ksenija Flack Makitan</dc:creator>
  <cp:lastModifiedBy>Lea Rogina</cp:lastModifiedBy>
  <cp:lastPrinted>2016-09-20T08:54:00Z</cp:lastPrinted>
  <dcterms:modified xmlns:xsi="http://www.w3.org/2001/XMLSchema-instance" xsi:type="dcterms:W3CDTF">2016-09-20T09:54:00Z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