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e693" w14:paraId="164e693" w:rsidRDefault="000C68F1" w:rsidR="000C68F1" w:rsidRPr="00E73800">
      <w:pPr>
        <w15:collapsed w:val="false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   </w:t>
      </w:r>
    </w:p>
    <w:p w:rsidRDefault="00DB663D" w:rsidR="007659E8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noProof/>
          <w:color w:val="000000"/>
        </w:rPr>
        <w:t xml:space="preserve">                 </w:t>
      </w:r>
      <w:r w:rsidRPr="00E73800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     </w:t>
      </w:r>
    </w:p>
    <w:p w:rsidRDefault="006A590A" w:rsidR="000C68F1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      </w:t>
      </w:r>
      <w:r w:rsidR="00EC164B" w:rsidRPr="00E73800">
        <w:rPr>
          <w:rFonts w:hAnsi="Times New Roman" w:ascii="Times New Roman"/>
          <w:color w:val="000000"/>
          <w:szCs w:val="24"/>
        </w:rPr>
        <w:t xml:space="preserve">  </w:t>
      </w:r>
      <w:r w:rsidRPr="00E73800">
        <w:rPr>
          <w:rFonts w:hAnsi="Times New Roman" w:ascii="Times New Roman"/>
          <w:color w:val="000000"/>
          <w:szCs w:val="24"/>
        </w:rPr>
        <w:t xml:space="preserve">   </w:t>
      </w:r>
      <w:r w:rsidR="000C68F1" w:rsidRPr="00E73800">
        <w:rPr>
          <w:rFonts w:hAnsi="Times New Roman" w:ascii="Times New Roman"/>
          <w:color w:val="000000"/>
          <w:szCs w:val="24"/>
        </w:rPr>
        <w:t>R</w:t>
      </w:r>
      <w:r w:rsidRPr="00E73800">
        <w:rPr>
          <w:rFonts w:hAnsi="Times New Roman" w:ascii="Times New Roman"/>
          <w:color w:val="000000"/>
          <w:szCs w:val="24"/>
        </w:rPr>
        <w:t>epublika Hrvatska</w:t>
      </w:r>
    </w:p>
    <w:p w:rsidRDefault="000C68F1" w:rsidR="000C68F1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>TRGOVAČKI SUD U ZAGREBU</w:t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6A590A" w:rsidP="00E06A1C" w:rsidR="00CC5AF6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   </w:t>
      </w:r>
      <w:r w:rsidR="00EC164B" w:rsidRPr="00E73800">
        <w:rPr>
          <w:rFonts w:hAnsi="Times New Roman" w:ascii="Times New Roman"/>
          <w:color w:val="000000"/>
          <w:szCs w:val="24"/>
        </w:rPr>
        <w:t xml:space="preserve">   </w:t>
      </w:r>
      <w:r w:rsidRPr="00E73800">
        <w:rPr>
          <w:rFonts w:hAnsi="Times New Roman" w:ascii="Times New Roman"/>
          <w:color w:val="000000"/>
          <w:szCs w:val="24"/>
        </w:rPr>
        <w:t xml:space="preserve">   </w:t>
      </w:r>
      <w:r w:rsidR="00572707" w:rsidRPr="00E73800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="00572707" w:rsidRPr="00E73800">
        <w:rPr>
          <w:rFonts w:hAnsi="Times New Roman" w:ascii="Times New Roman"/>
          <w:color w:val="000000"/>
          <w:szCs w:val="24"/>
        </w:rPr>
        <w:t>Amruševa</w:t>
      </w:r>
      <w:proofErr w:type="spellEnd"/>
      <w:r w:rsidR="00572707" w:rsidRPr="00E73800">
        <w:rPr>
          <w:rFonts w:hAnsi="Times New Roman" w:ascii="Times New Roman"/>
          <w:color w:val="000000"/>
          <w:szCs w:val="24"/>
        </w:rPr>
        <w:t xml:space="preserve"> 2/II</w:t>
      </w:r>
      <w:r w:rsidR="00A62C6B" w:rsidRPr="00E73800">
        <w:rPr>
          <w:rFonts w:hAnsi="Times New Roman" w:ascii="Times New Roman"/>
          <w:color w:val="000000"/>
          <w:szCs w:val="24"/>
        </w:rPr>
        <w:tab/>
      </w:r>
      <w:r w:rsidR="00A62C6B" w:rsidRPr="00E73800">
        <w:rPr>
          <w:rFonts w:hAnsi="Times New Roman" w:ascii="Times New Roman"/>
          <w:color w:val="000000"/>
          <w:szCs w:val="24"/>
        </w:rPr>
        <w:tab/>
      </w:r>
      <w:r w:rsidR="00A62C6B" w:rsidRPr="00E73800">
        <w:rPr>
          <w:rFonts w:hAnsi="Times New Roman" w:ascii="Times New Roman"/>
          <w:color w:val="000000"/>
          <w:szCs w:val="24"/>
        </w:rPr>
        <w:tab/>
      </w:r>
      <w:r w:rsidR="00A62C6B" w:rsidRPr="00E73800">
        <w:rPr>
          <w:rFonts w:hAnsi="Times New Roman" w:ascii="Times New Roman"/>
          <w:color w:val="000000"/>
          <w:szCs w:val="24"/>
        </w:rPr>
        <w:tab/>
      </w:r>
      <w:r w:rsidR="00A62C6B" w:rsidRPr="00E73800">
        <w:rPr>
          <w:rFonts w:hAnsi="Times New Roman" w:ascii="Times New Roman"/>
          <w:color w:val="000000"/>
          <w:szCs w:val="24"/>
        </w:rPr>
        <w:tab/>
      </w:r>
      <w:r w:rsidR="00A62C6B" w:rsidRPr="00E73800">
        <w:rPr>
          <w:rFonts w:hAnsi="Times New Roman" w:ascii="Times New Roman"/>
          <w:color w:val="000000"/>
          <w:szCs w:val="24"/>
        </w:rPr>
        <w:tab/>
      </w:r>
      <w:r w:rsidR="00A62C6B" w:rsidRPr="00E73800">
        <w:rPr>
          <w:rFonts w:hAnsi="Times New Roman" w:ascii="Times New Roman"/>
          <w:color w:val="000000"/>
          <w:szCs w:val="24"/>
        </w:rPr>
        <w:tab/>
      </w:r>
    </w:p>
    <w:p w:rsidRDefault="00572707" w:rsidP="00CC5AF6" w:rsidR="0043255A" w:rsidRPr="00E73800">
      <w:pPr>
        <w:jc w:val="right"/>
        <w:rPr>
          <w:rFonts w:hAnsi="Times New Roman" w:ascii="Times New Roman"/>
          <w:color w:val="000000"/>
          <w:szCs w:val="24"/>
        </w:rPr>
      </w:pPr>
      <w:proofErr w:type="spellStart"/>
      <w:r w:rsidRPr="00E73800">
        <w:rPr>
          <w:rFonts w:hAnsi="Times New Roman" w:ascii="Times New Roman"/>
          <w:color w:val="000000"/>
          <w:szCs w:val="24"/>
        </w:rPr>
        <w:t>20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 </w:t>
      </w:r>
      <w:r w:rsidR="00A62C6B" w:rsidRPr="00E73800">
        <w:rPr>
          <w:rFonts w:hAnsi="Times New Roman" w:ascii="Times New Roman"/>
          <w:color w:val="000000"/>
          <w:szCs w:val="24"/>
        </w:rPr>
        <w:t>St-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551</w:t>
      </w:r>
      <w:proofErr w:type="spellEnd"/>
      <w:r w:rsidR="00816F48" w:rsidRPr="00E73800">
        <w:rPr>
          <w:rFonts w:hAnsi="Times New Roman" w:ascii="Times New Roman"/>
          <w:color w:val="000000"/>
          <w:szCs w:val="24"/>
        </w:rPr>
        <w:t>/</w:t>
      </w:r>
      <w:proofErr w:type="spellStart"/>
      <w:r w:rsidR="00816F48" w:rsidRPr="00E73800">
        <w:rPr>
          <w:rFonts w:hAnsi="Times New Roman" w:ascii="Times New Roman"/>
          <w:color w:val="000000"/>
          <w:szCs w:val="24"/>
        </w:rPr>
        <w:t>15</w:t>
      </w:r>
      <w:proofErr w:type="spellEnd"/>
      <w:r w:rsidR="00EC164B" w:rsidRPr="00E73800">
        <w:rPr>
          <w:rFonts w:hAnsi="Times New Roman" w:ascii="Times New Roman"/>
          <w:color w:val="000000"/>
          <w:szCs w:val="24"/>
        </w:rPr>
        <w:t>-</w:t>
      </w:r>
      <w:proofErr w:type="spellStart"/>
      <w:r w:rsidR="00E73800" w:rsidRPr="00E73800">
        <w:rPr>
          <w:rFonts w:hAnsi="Times New Roman" w:ascii="Times New Roman"/>
          <w:color w:val="000000"/>
          <w:szCs w:val="24"/>
        </w:rPr>
        <w:t>13</w:t>
      </w:r>
      <w:proofErr w:type="spellEnd"/>
    </w:p>
    <w:p w:rsidRDefault="007659E8" w:rsidR="007659E8" w:rsidRPr="00E73800">
      <w:pPr>
        <w:jc w:val="right"/>
        <w:rPr>
          <w:rFonts w:hAnsi="Times New Roman" w:ascii="Times New Roman"/>
          <w:color w:val="000000"/>
          <w:szCs w:val="24"/>
        </w:rPr>
      </w:pPr>
    </w:p>
    <w:p w:rsidRDefault="005F36A9" w:rsidR="000C68F1" w:rsidRPr="00E73800">
      <w:pPr>
        <w:jc w:val="center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>Z A K L J U Č A K</w:t>
      </w:r>
    </w:p>
    <w:p w:rsidRDefault="000C68F1" w:rsidR="000C68F1" w:rsidRPr="00E73800">
      <w:pPr>
        <w:jc w:val="center"/>
        <w:rPr>
          <w:rFonts w:hAnsi="Times New Roman" w:ascii="Times New Roman"/>
          <w:color w:val="000000"/>
          <w:szCs w:val="24"/>
        </w:rPr>
      </w:pPr>
    </w:p>
    <w:p w:rsidRDefault="000C68F1" w:rsidR="000C68F1" w:rsidRPr="00E73800">
      <w:pPr>
        <w:pStyle w:val="Tijeloteksta"/>
        <w:rPr>
          <w:color w:val="000000"/>
          <w:szCs w:val="24"/>
        </w:rPr>
      </w:pPr>
      <w:r w:rsidRPr="00E73800">
        <w:rPr>
          <w:color w:val="000000"/>
          <w:szCs w:val="24"/>
        </w:rPr>
        <w:tab/>
      </w:r>
      <w:r w:rsidR="00F34B2F" w:rsidRPr="00E73800">
        <w:rPr>
          <w:color w:val="000000"/>
          <w:szCs w:val="24"/>
        </w:rPr>
        <w:t>TRGOVAČKI SUD U ZAGREBU</w:t>
      </w:r>
      <w:r w:rsidR="00877C58" w:rsidRPr="00E73800">
        <w:rPr>
          <w:color w:val="000000"/>
          <w:szCs w:val="24"/>
        </w:rPr>
        <w:t>,</w:t>
      </w:r>
      <w:r w:rsidR="00F34B2F" w:rsidRPr="00E73800">
        <w:rPr>
          <w:color w:val="000000"/>
          <w:szCs w:val="24"/>
        </w:rPr>
        <w:t xml:space="preserve"> po sucu</w:t>
      </w:r>
      <w:r w:rsidR="00C56D33" w:rsidRPr="00E73800">
        <w:rPr>
          <w:color w:val="000000"/>
          <w:szCs w:val="24"/>
        </w:rPr>
        <w:t xml:space="preserve"> pojedincu</w:t>
      </w:r>
      <w:r w:rsidR="00F34B2F" w:rsidRPr="00E73800">
        <w:rPr>
          <w:color w:val="000000"/>
          <w:szCs w:val="24"/>
        </w:rPr>
        <w:t xml:space="preserve"> Luciji Butigan, </w:t>
      </w:r>
      <w:r w:rsidR="00EC164B" w:rsidRPr="00E73800">
        <w:rPr>
          <w:color w:val="000000"/>
          <w:szCs w:val="24"/>
        </w:rPr>
        <w:t xml:space="preserve">postupajući po prijedlogu Financijske agencije Zagreb, Zagreb, Vrtni put 3, u stečajnom postupku nad dužnikom </w:t>
      </w:r>
      <w:proofErr w:type="spellStart"/>
      <w:r w:rsidR="00DB663D" w:rsidRPr="00E73800">
        <w:rPr>
          <w:color w:val="000000"/>
          <w:szCs w:val="24"/>
        </w:rPr>
        <w:t>GEO</w:t>
      </w:r>
      <w:proofErr w:type="spellEnd"/>
      <w:r w:rsidR="00DB663D" w:rsidRPr="00E73800">
        <w:rPr>
          <w:color w:val="000000"/>
          <w:szCs w:val="24"/>
        </w:rPr>
        <w:t xml:space="preserve">-EKO d.o.o., za istraživanje, projektiranje, nadzor i </w:t>
      </w:r>
      <w:proofErr w:type="spellStart"/>
      <w:r w:rsidR="00DB663D" w:rsidRPr="00E73800">
        <w:rPr>
          <w:color w:val="000000"/>
          <w:szCs w:val="24"/>
        </w:rPr>
        <w:t>monitoring</w:t>
      </w:r>
      <w:proofErr w:type="spellEnd"/>
      <w:r w:rsidR="00DB663D" w:rsidRPr="00E73800">
        <w:rPr>
          <w:color w:val="000000"/>
          <w:szCs w:val="24"/>
        </w:rPr>
        <w:t xml:space="preserve"> u graditeljstvu i zaštiti okoliša, Zagreb, N. Pavića </w:t>
      </w:r>
      <w:proofErr w:type="spellStart"/>
      <w:r w:rsidR="00DB663D" w:rsidRPr="00E73800">
        <w:rPr>
          <w:color w:val="000000"/>
          <w:szCs w:val="24"/>
        </w:rPr>
        <w:t>11</w:t>
      </w:r>
      <w:proofErr w:type="spellEnd"/>
      <w:r w:rsidR="00DB663D" w:rsidRPr="00E73800">
        <w:rPr>
          <w:color w:val="000000"/>
          <w:szCs w:val="24"/>
        </w:rPr>
        <w:t xml:space="preserve">, </w:t>
      </w:r>
      <w:proofErr w:type="spellStart"/>
      <w:r w:rsidR="00DB663D" w:rsidRPr="00E73800">
        <w:rPr>
          <w:color w:val="000000"/>
          <w:szCs w:val="24"/>
        </w:rPr>
        <w:t>OIB</w:t>
      </w:r>
      <w:proofErr w:type="spellEnd"/>
      <w:r w:rsidR="00DB663D" w:rsidRPr="00E73800">
        <w:rPr>
          <w:color w:val="000000"/>
          <w:szCs w:val="24"/>
        </w:rPr>
        <w:t xml:space="preserve"> </w:t>
      </w:r>
      <w:proofErr w:type="spellStart"/>
      <w:r w:rsidR="00DB663D" w:rsidRPr="00E73800">
        <w:rPr>
          <w:color w:val="000000"/>
          <w:szCs w:val="24"/>
        </w:rPr>
        <w:t>83188522824</w:t>
      </w:r>
      <w:proofErr w:type="spellEnd"/>
      <w:r w:rsidR="00816F48" w:rsidRPr="00E73800">
        <w:rPr>
          <w:color w:val="000000"/>
          <w:szCs w:val="24"/>
        </w:rPr>
        <w:t xml:space="preserve">, </w:t>
      </w:r>
      <w:r w:rsidR="00EC164B" w:rsidRPr="00E73800">
        <w:rPr>
          <w:color w:val="000000"/>
          <w:szCs w:val="24"/>
        </w:rPr>
        <w:t xml:space="preserve">dana </w:t>
      </w:r>
      <w:proofErr w:type="spellStart"/>
      <w:r w:rsidR="00DB663D" w:rsidRPr="00E73800">
        <w:rPr>
          <w:color w:val="000000"/>
          <w:szCs w:val="24"/>
        </w:rPr>
        <w:t>19</w:t>
      </w:r>
      <w:proofErr w:type="spellEnd"/>
      <w:r w:rsidR="00EC164B" w:rsidRPr="00E73800">
        <w:rPr>
          <w:color w:val="000000"/>
          <w:szCs w:val="24"/>
        </w:rPr>
        <w:t xml:space="preserve">. </w:t>
      </w:r>
      <w:r w:rsidR="00DB663D" w:rsidRPr="00E73800">
        <w:rPr>
          <w:color w:val="000000"/>
          <w:szCs w:val="24"/>
        </w:rPr>
        <w:t>siječnja</w:t>
      </w:r>
      <w:r w:rsidR="00165E0B" w:rsidRPr="00E73800">
        <w:rPr>
          <w:color w:val="000000"/>
          <w:szCs w:val="24"/>
        </w:rPr>
        <w:t xml:space="preserve"> </w:t>
      </w:r>
      <w:proofErr w:type="spellStart"/>
      <w:r w:rsidR="00EB7BB3" w:rsidRPr="00E73800">
        <w:rPr>
          <w:color w:val="000000"/>
          <w:szCs w:val="24"/>
        </w:rPr>
        <w:t>201</w:t>
      </w:r>
      <w:r w:rsidR="00DB663D" w:rsidRPr="00E73800">
        <w:rPr>
          <w:color w:val="000000"/>
          <w:szCs w:val="24"/>
        </w:rPr>
        <w:t>6</w:t>
      </w:r>
      <w:proofErr w:type="spellEnd"/>
      <w:r w:rsidR="00DA6A9C" w:rsidRPr="00E73800">
        <w:rPr>
          <w:color w:val="000000"/>
          <w:szCs w:val="24"/>
        </w:rPr>
        <w:t>.</w:t>
      </w:r>
    </w:p>
    <w:p w:rsidRDefault="007E14DB" w:rsidR="007E14DB" w:rsidRPr="00E73800">
      <w:pPr>
        <w:pStyle w:val="Tijeloteksta"/>
        <w:rPr>
          <w:color w:val="000000"/>
          <w:szCs w:val="24"/>
        </w:rPr>
      </w:pPr>
    </w:p>
    <w:p w:rsidRDefault="00877C58" w:rsidR="000C68F1" w:rsidRPr="00E73800">
      <w:pPr>
        <w:jc w:val="center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z a k l j u č i o </w:t>
      </w:r>
      <w:r w:rsidR="00AB33C9" w:rsidRPr="00E73800">
        <w:rPr>
          <w:rFonts w:hAnsi="Times New Roman" w:ascii="Times New Roman"/>
          <w:color w:val="000000"/>
          <w:szCs w:val="24"/>
        </w:rPr>
        <w:t xml:space="preserve">  </w:t>
      </w:r>
      <w:r w:rsidRPr="00E73800">
        <w:rPr>
          <w:rFonts w:hAnsi="Times New Roman" w:ascii="Times New Roman"/>
          <w:color w:val="000000"/>
          <w:szCs w:val="24"/>
        </w:rPr>
        <w:t xml:space="preserve"> </w:t>
      </w:r>
      <w:r w:rsidR="000C68F1" w:rsidRPr="00E73800">
        <w:rPr>
          <w:rFonts w:hAnsi="Times New Roman" w:ascii="Times New Roman"/>
          <w:color w:val="000000"/>
          <w:szCs w:val="24"/>
        </w:rPr>
        <w:t xml:space="preserve"> j e </w:t>
      </w:r>
    </w:p>
    <w:p w:rsidRDefault="00AA75C5" w:rsidR="00AA75C5" w:rsidRPr="00E73800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AA75C5" w:rsidP="00AA75C5" w:rsidR="00AA75C5" w:rsidRPr="00E73800">
      <w:pPr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I. </w:t>
      </w:r>
      <w:r w:rsidRPr="00E73800">
        <w:rPr>
          <w:rFonts w:hAnsi="Times New Roman" w:ascii="Times New Roman"/>
          <w:color w:val="000000"/>
          <w:szCs w:val="24"/>
        </w:rPr>
        <w:tab/>
        <w:t>Određuje se ročište radi utvrđivanja uvjeta za otvaranje stečajnog postupka nad trgo</w:t>
      </w:r>
      <w:r w:rsidR="005F36A9" w:rsidRPr="00E73800">
        <w:rPr>
          <w:rFonts w:hAnsi="Times New Roman" w:ascii="Times New Roman"/>
          <w:color w:val="000000"/>
          <w:szCs w:val="24"/>
        </w:rPr>
        <w:t xml:space="preserve">vačkim društvom 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GEO</w:t>
      </w:r>
      <w:proofErr w:type="spellEnd"/>
      <w:r w:rsidR="00DB663D" w:rsidRPr="00E73800">
        <w:rPr>
          <w:rFonts w:hAnsi="Times New Roman" w:ascii="Times New Roman"/>
          <w:color w:val="000000"/>
          <w:szCs w:val="24"/>
        </w:rPr>
        <w:t xml:space="preserve">-EKO d.o.o., za istraživanje, projektiranje, nadzor i 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monitoring</w:t>
      </w:r>
      <w:proofErr w:type="spellEnd"/>
      <w:r w:rsidR="00DB663D" w:rsidRPr="00E73800">
        <w:rPr>
          <w:rFonts w:hAnsi="Times New Roman" w:ascii="Times New Roman"/>
          <w:color w:val="000000"/>
          <w:szCs w:val="24"/>
        </w:rPr>
        <w:t xml:space="preserve"> u graditeljstvu i zaštiti okoliša, Zagreb, N. Pavića 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11</w:t>
      </w:r>
      <w:proofErr w:type="spellEnd"/>
      <w:r w:rsidR="00DB663D" w:rsidRPr="00E7380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OIB</w:t>
      </w:r>
      <w:proofErr w:type="spellEnd"/>
      <w:r w:rsidR="00DB663D" w:rsidRPr="00E7380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83188522824</w:t>
      </w:r>
      <w:proofErr w:type="spellEnd"/>
      <w:r w:rsidR="005F36A9" w:rsidRPr="00E73800">
        <w:rPr>
          <w:rFonts w:hAnsi="Times New Roman" w:ascii="Times New Roman"/>
          <w:color w:val="000000"/>
          <w:szCs w:val="24"/>
        </w:rPr>
        <w:t>,</w:t>
      </w:r>
      <w:r w:rsidR="007E0959" w:rsidRPr="00E73800">
        <w:rPr>
          <w:rFonts w:hAnsi="Times New Roman" w:ascii="Times New Roman"/>
          <w:color w:val="000000"/>
          <w:szCs w:val="24"/>
        </w:rPr>
        <w:t xml:space="preserve"> za </w:t>
      </w:r>
      <w:r w:rsidR="007E0959" w:rsidRPr="00E73800">
        <w:rPr>
          <w:rFonts w:hAnsi="Times New Roman" w:ascii="Times New Roman"/>
          <w:b/>
          <w:color w:val="000000"/>
          <w:szCs w:val="24"/>
        </w:rPr>
        <w:t xml:space="preserve">dan </w:t>
      </w:r>
      <w:proofErr w:type="spellStart"/>
      <w:r w:rsidR="00DB663D" w:rsidRPr="00E73800">
        <w:rPr>
          <w:rFonts w:hAnsi="Times New Roman" w:ascii="Times New Roman"/>
          <w:b/>
          <w:color w:val="000000"/>
          <w:szCs w:val="24"/>
        </w:rPr>
        <w:t>23</w:t>
      </w:r>
      <w:proofErr w:type="spellEnd"/>
      <w:r w:rsidR="00EC164B" w:rsidRPr="00E73800">
        <w:rPr>
          <w:rFonts w:hAnsi="Times New Roman" w:ascii="Times New Roman"/>
          <w:b/>
          <w:color w:val="000000"/>
          <w:szCs w:val="24"/>
        </w:rPr>
        <w:t xml:space="preserve">. </w:t>
      </w:r>
      <w:r w:rsidR="00DB663D" w:rsidRPr="00E73800">
        <w:rPr>
          <w:rFonts w:hAnsi="Times New Roman" w:ascii="Times New Roman"/>
          <w:b/>
          <w:color w:val="000000"/>
          <w:szCs w:val="24"/>
        </w:rPr>
        <w:t>veljače</w:t>
      </w:r>
      <w:r w:rsidR="00EC164B" w:rsidRPr="00E73800">
        <w:rPr>
          <w:rFonts w:hAnsi="Times New Roman" w:ascii="Times New Roman"/>
          <w:b/>
          <w:color w:val="000000"/>
          <w:szCs w:val="24"/>
        </w:rPr>
        <w:t xml:space="preserve"> </w:t>
      </w:r>
      <w:proofErr w:type="spellStart"/>
      <w:r w:rsidR="00F306A5" w:rsidRPr="00E73800">
        <w:rPr>
          <w:rFonts w:hAnsi="Times New Roman" w:ascii="Times New Roman"/>
          <w:b/>
          <w:color w:val="000000"/>
          <w:szCs w:val="24"/>
        </w:rPr>
        <w:t>201</w:t>
      </w:r>
      <w:r w:rsidR="00DB663D" w:rsidRPr="00E73800">
        <w:rPr>
          <w:rFonts w:hAnsi="Times New Roman" w:ascii="Times New Roman"/>
          <w:b/>
          <w:color w:val="000000"/>
          <w:szCs w:val="24"/>
        </w:rPr>
        <w:t>6</w:t>
      </w:r>
      <w:proofErr w:type="spellEnd"/>
      <w:r w:rsidR="00CC5AF6" w:rsidRPr="00E73800">
        <w:rPr>
          <w:rFonts w:hAnsi="Times New Roman" w:ascii="Times New Roman"/>
          <w:b/>
          <w:color w:val="000000"/>
          <w:szCs w:val="24"/>
        </w:rPr>
        <w:t>.</w:t>
      </w:r>
      <w:r w:rsidR="00F306A5" w:rsidRPr="00E73800">
        <w:rPr>
          <w:rFonts w:hAnsi="Times New Roman" w:ascii="Times New Roman"/>
          <w:b/>
          <w:color w:val="000000"/>
          <w:szCs w:val="24"/>
        </w:rPr>
        <w:t xml:space="preserve"> u</w:t>
      </w:r>
      <w:r w:rsidR="00EC164B" w:rsidRPr="00E73800">
        <w:rPr>
          <w:rFonts w:hAnsi="Times New Roman" w:ascii="Times New Roman"/>
          <w:b/>
          <w:color w:val="000000"/>
          <w:szCs w:val="24"/>
        </w:rPr>
        <w:t xml:space="preserve"> </w:t>
      </w:r>
      <w:proofErr w:type="spellStart"/>
      <w:r w:rsidR="00816F48" w:rsidRPr="00E73800">
        <w:rPr>
          <w:rFonts w:hAnsi="Times New Roman" w:ascii="Times New Roman"/>
          <w:b/>
          <w:color w:val="000000"/>
          <w:szCs w:val="24"/>
        </w:rPr>
        <w:t>09</w:t>
      </w:r>
      <w:proofErr w:type="spellEnd"/>
      <w:r w:rsidR="00816F48" w:rsidRPr="00E73800">
        <w:rPr>
          <w:rFonts w:hAnsi="Times New Roman" w:ascii="Times New Roman"/>
          <w:b/>
          <w:color w:val="000000"/>
          <w:szCs w:val="24"/>
        </w:rPr>
        <w:t>:</w:t>
      </w:r>
      <w:proofErr w:type="spellStart"/>
      <w:r w:rsidR="00816F48" w:rsidRPr="00E73800">
        <w:rPr>
          <w:rFonts w:hAnsi="Times New Roman" w:ascii="Times New Roman"/>
          <w:b/>
          <w:color w:val="000000"/>
          <w:szCs w:val="24"/>
        </w:rPr>
        <w:t>30</w:t>
      </w:r>
      <w:proofErr w:type="spellEnd"/>
      <w:r w:rsidR="00F306A5" w:rsidRPr="00E73800">
        <w:rPr>
          <w:rFonts w:hAnsi="Times New Roman" w:ascii="Times New Roman"/>
          <w:b/>
          <w:color w:val="000000"/>
          <w:szCs w:val="24"/>
        </w:rPr>
        <w:t xml:space="preserve"> sati</w:t>
      </w:r>
      <w:r w:rsidRPr="00E73800">
        <w:rPr>
          <w:rFonts w:hAnsi="Times New Roman" w:ascii="Times New Roman"/>
          <w:b/>
          <w:color w:val="000000"/>
          <w:szCs w:val="24"/>
        </w:rPr>
        <w:t>,</w:t>
      </w:r>
      <w:r w:rsidRPr="00E73800">
        <w:rPr>
          <w:rFonts w:hAnsi="Times New Roman" w:ascii="Times New Roman"/>
          <w:color w:val="000000"/>
          <w:szCs w:val="24"/>
        </w:rPr>
        <w:t xml:space="preserve"> u Trgovačkom sudu u Zagrebu, Petrinjska br. </w:t>
      </w:r>
      <w:r w:rsidR="005F36A9" w:rsidRPr="00E73800">
        <w:rPr>
          <w:rFonts w:hAnsi="Times New Roman" w:ascii="Times New Roman"/>
          <w:color w:val="000000"/>
          <w:szCs w:val="24"/>
        </w:rPr>
        <w:t xml:space="preserve">8, soba br. </w:t>
      </w:r>
      <w:proofErr w:type="spellStart"/>
      <w:r w:rsidR="005F36A9" w:rsidRPr="00E73800">
        <w:rPr>
          <w:rFonts w:hAnsi="Times New Roman" w:ascii="Times New Roman"/>
          <w:color w:val="000000"/>
          <w:szCs w:val="24"/>
        </w:rPr>
        <w:t>91</w:t>
      </w:r>
      <w:proofErr w:type="spellEnd"/>
      <w:r w:rsidRPr="00E73800">
        <w:rPr>
          <w:rFonts w:hAnsi="Times New Roman" w:ascii="Times New Roman"/>
          <w:color w:val="000000"/>
          <w:szCs w:val="24"/>
        </w:rPr>
        <w:t>/II</w:t>
      </w:r>
      <w:r w:rsidR="005F36A9" w:rsidRPr="00E73800">
        <w:rPr>
          <w:rFonts w:hAnsi="Times New Roman" w:ascii="Times New Roman"/>
          <w:color w:val="000000"/>
          <w:szCs w:val="24"/>
        </w:rPr>
        <w:t xml:space="preserve"> (ulični dio)</w:t>
      </w:r>
      <w:r w:rsidRPr="00E73800">
        <w:rPr>
          <w:rFonts w:hAnsi="Times New Roman" w:ascii="Times New Roman"/>
          <w:color w:val="000000"/>
          <w:szCs w:val="24"/>
        </w:rPr>
        <w:t>, na koje se pozivaju:</w:t>
      </w:r>
    </w:p>
    <w:p w:rsidRDefault="00816F48" w:rsidP="00AA75C5" w:rsidR="00816F48" w:rsidRPr="00E73800">
      <w:pPr>
        <w:jc w:val="both"/>
        <w:rPr>
          <w:rFonts w:hAnsi="Times New Roman" w:ascii="Times New Roman"/>
          <w:color w:val="000000"/>
          <w:szCs w:val="24"/>
        </w:rPr>
      </w:pPr>
    </w:p>
    <w:p w:rsidRDefault="00EC164B" w:rsidP="00EC164B" w:rsidR="00EC164B" w:rsidRPr="00E73800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>Financijska agencija Zagreb</w:t>
      </w:r>
    </w:p>
    <w:p w:rsidRDefault="00DB663D" w:rsidP="00816F48" w:rsidR="00DB663D" w:rsidRPr="00E73800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proofErr w:type="spellStart"/>
      <w:r w:rsidRPr="00E73800">
        <w:rPr>
          <w:rFonts w:hAnsi="Times New Roman" w:ascii="Times New Roman"/>
          <w:color w:val="000000"/>
          <w:szCs w:val="24"/>
        </w:rPr>
        <w:t>GEO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-EKO d.o.o., Zagreb, N. Pavića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11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OIB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83188522824</w:t>
      </w:r>
      <w:proofErr w:type="spellEnd"/>
    </w:p>
    <w:p w:rsidRDefault="00DB663D" w:rsidP="00DB663D" w:rsidR="00DB663D" w:rsidRPr="00E73800">
      <w:pPr>
        <w:numPr>
          <w:ilvl w:val="0"/>
          <w:numId w:val="15"/>
        </w:numPr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zakonski zastupnici dužnika Danko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Krajnović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, Zagreb, Donje Svetice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107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OIB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49727804847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, Luka Sorić, Zagreb, Trakošćanska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30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OIB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81093004845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, Igor Sokolić, Zagreb,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Horvačanska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 cesta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176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, Mirko Perković, Zagreb, Nova cesta 4         </w:t>
      </w:r>
    </w:p>
    <w:p w:rsidRDefault="00816F48" w:rsidP="00DB663D" w:rsidR="00816F48" w:rsidRPr="00E73800">
      <w:pPr>
        <w:ind w:left="1080"/>
        <w:jc w:val="both"/>
        <w:rPr>
          <w:rFonts w:hAnsi="Times New Roman" w:ascii="Times New Roman"/>
          <w:color w:val="000000"/>
          <w:szCs w:val="24"/>
        </w:rPr>
      </w:pPr>
    </w:p>
    <w:p w:rsidRDefault="00816F48" w:rsidP="00816F48" w:rsidR="00816F48" w:rsidRPr="00E73800">
      <w:pPr>
        <w:ind w:left="1080"/>
        <w:jc w:val="both"/>
        <w:rPr>
          <w:rFonts w:hAnsi="Times New Roman" w:ascii="Times New Roman"/>
          <w:color w:val="000000"/>
          <w:szCs w:val="24"/>
        </w:rPr>
      </w:pPr>
    </w:p>
    <w:p w:rsidRDefault="00AA75C5" w:rsidP="00AA75C5" w:rsidR="00AA75C5" w:rsidRPr="00E73800">
      <w:pPr>
        <w:pStyle w:val="Tijeloteksta"/>
        <w:rPr>
          <w:color w:val="000000"/>
          <w:szCs w:val="24"/>
        </w:rPr>
      </w:pPr>
      <w:r w:rsidRPr="00E73800">
        <w:rPr>
          <w:color w:val="000000"/>
          <w:szCs w:val="24"/>
        </w:rPr>
        <w:t>II.</w:t>
      </w:r>
      <w:r w:rsidR="005F36A9" w:rsidRPr="00E73800">
        <w:rPr>
          <w:color w:val="000000"/>
          <w:szCs w:val="24"/>
        </w:rPr>
        <w:tab/>
        <w:t>Osobe iz točke I</w:t>
      </w:r>
      <w:r w:rsidR="007659E8" w:rsidRPr="00E73800">
        <w:rPr>
          <w:color w:val="000000"/>
          <w:szCs w:val="24"/>
        </w:rPr>
        <w:t>.</w:t>
      </w:r>
      <w:r w:rsidR="005F36A9" w:rsidRPr="00E73800">
        <w:rPr>
          <w:color w:val="000000"/>
          <w:szCs w:val="24"/>
        </w:rPr>
        <w:t xml:space="preserve"> ovog Zaključka </w:t>
      </w:r>
      <w:r w:rsidRPr="00E73800">
        <w:rPr>
          <w:color w:val="000000"/>
          <w:szCs w:val="24"/>
        </w:rPr>
        <w:t>mogu se i pisano izjasniti.</w:t>
      </w:r>
    </w:p>
    <w:p w:rsidRDefault="005B6CD6" w:rsidR="005B6CD6" w:rsidRPr="00E7380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07BDE" w:rsidP="00877C58" w:rsidR="000C68F1">
      <w:pPr>
        <w:pStyle w:val="Naslov1"/>
        <w:ind w:firstLine="0"/>
        <w:rPr>
          <w:b w:val="false"/>
          <w:color w:val="000000"/>
          <w:szCs w:val="24"/>
        </w:rPr>
      </w:pPr>
      <w:r w:rsidRPr="00E73800">
        <w:rPr>
          <w:b w:val="false"/>
          <w:color w:val="000000"/>
          <w:szCs w:val="24"/>
        </w:rPr>
        <w:t>U Zagrebu</w:t>
      </w:r>
      <w:r w:rsidR="004071E2" w:rsidRPr="00E73800">
        <w:rPr>
          <w:b w:val="false"/>
          <w:color w:val="000000"/>
          <w:szCs w:val="24"/>
        </w:rPr>
        <w:t xml:space="preserve"> </w:t>
      </w:r>
      <w:proofErr w:type="spellStart"/>
      <w:r w:rsidR="00DB663D" w:rsidRPr="00E73800">
        <w:rPr>
          <w:b w:val="false"/>
          <w:color w:val="000000"/>
          <w:szCs w:val="24"/>
        </w:rPr>
        <w:t>19</w:t>
      </w:r>
      <w:proofErr w:type="spellEnd"/>
      <w:r w:rsidR="00EC164B" w:rsidRPr="00E73800">
        <w:rPr>
          <w:b w:val="false"/>
          <w:color w:val="000000"/>
          <w:szCs w:val="24"/>
        </w:rPr>
        <w:t xml:space="preserve">. </w:t>
      </w:r>
      <w:r w:rsidR="00DB663D" w:rsidRPr="00E73800">
        <w:rPr>
          <w:b w:val="false"/>
          <w:color w:val="000000"/>
          <w:szCs w:val="24"/>
        </w:rPr>
        <w:t>siječnja</w:t>
      </w:r>
      <w:r w:rsidR="00EC164B" w:rsidRPr="00E73800">
        <w:rPr>
          <w:b w:val="false"/>
          <w:color w:val="000000"/>
          <w:szCs w:val="24"/>
        </w:rPr>
        <w:t xml:space="preserve"> </w:t>
      </w:r>
      <w:proofErr w:type="spellStart"/>
      <w:r w:rsidR="00572707" w:rsidRPr="00E73800">
        <w:rPr>
          <w:b w:val="false"/>
          <w:color w:val="000000"/>
          <w:szCs w:val="24"/>
        </w:rPr>
        <w:t>2</w:t>
      </w:r>
      <w:r w:rsidR="000C68F1" w:rsidRPr="00E73800">
        <w:rPr>
          <w:b w:val="false"/>
          <w:color w:val="000000"/>
          <w:szCs w:val="24"/>
        </w:rPr>
        <w:t>0</w:t>
      </w:r>
      <w:r w:rsidR="00572707" w:rsidRPr="00E73800">
        <w:rPr>
          <w:b w:val="false"/>
          <w:color w:val="000000"/>
          <w:szCs w:val="24"/>
        </w:rPr>
        <w:t>1</w:t>
      </w:r>
      <w:r w:rsidR="00DB663D" w:rsidRPr="00E73800">
        <w:rPr>
          <w:b w:val="false"/>
          <w:color w:val="000000"/>
          <w:szCs w:val="24"/>
        </w:rPr>
        <w:t>6</w:t>
      </w:r>
      <w:proofErr w:type="spellEnd"/>
      <w:r w:rsidR="00DA6A9C" w:rsidRPr="00E73800">
        <w:rPr>
          <w:b w:val="false"/>
          <w:color w:val="000000"/>
          <w:szCs w:val="24"/>
        </w:rPr>
        <w:t>.</w:t>
      </w:r>
    </w:p>
    <w:p w:rsidRDefault="00E73800" w:rsidP="00E73800" w:rsidR="00E73800"/>
    <w:p w:rsidRDefault="00E73800" w:rsidP="00E73800" w:rsidR="00E73800"/>
    <w:p w:rsidRDefault="00E73800" w:rsidP="00E73800" w:rsidR="00E73800" w:rsidRPr="00E73800"/>
    <w:p w:rsidRDefault="000C68F1" w:rsidR="00A06D62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0C68F1" w:rsidR="000C68F1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  <w:t xml:space="preserve">       </w:t>
      </w:r>
      <w:r w:rsidR="0053211D" w:rsidRPr="00E73800">
        <w:rPr>
          <w:rFonts w:hAnsi="Times New Roman" w:ascii="Times New Roman"/>
          <w:color w:val="000000"/>
          <w:szCs w:val="24"/>
        </w:rPr>
        <w:tab/>
      </w:r>
      <w:r w:rsidR="00E3297A" w:rsidRPr="00E73800">
        <w:rPr>
          <w:rFonts w:hAnsi="Times New Roman" w:ascii="Times New Roman"/>
          <w:color w:val="000000"/>
          <w:szCs w:val="24"/>
        </w:rPr>
        <w:tab/>
      </w:r>
      <w:r w:rsidR="00165E0B" w:rsidRPr="00E73800">
        <w:rPr>
          <w:rFonts w:hAnsi="Times New Roman" w:ascii="Times New Roman"/>
          <w:color w:val="000000"/>
          <w:szCs w:val="24"/>
        </w:rPr>
        <w:t xml:space="preserve">  </w:t>
      </w:r>
      <w:r w:rsidR="00572707" w:rsidRPr="00E73800">
        <w:rPr>
          <w:rFonts w:hAnsi="Times New Roman" w:ascii="Times New Roman"/>
          <w:color w:val="000000"/>
          <w:szCs w:val="24"/>
        </w:rPr>
        <w:t xml:space="preserve">      </w:t>
      </w:r>
      <w:r w:rsidR="00E73800">
        <w:rPr>
          <w:rFonts w:hAnsi="Times New Roman" w:ascii="Times New Roman"/>
          <w:color w:val="000000"/>
          <w:szCs w:val="24"/>
        </w:rPr>
        <w:t xml:space="preserve">  </w:t>
      </w:r>
      <w:r w:rsidR="00E3297A" w:rsidRPr="00E73800">
        <w:rPr>
          <w:rFonts w:hAnsi="Times New Roman" w:ascii="Times New Roman"/>
          <w:color w:val="000000"/>
          <w:szCs w:val="24"/>
        </w:rPr>
        <w:t>S</w:t>
      </w:r>
      <w:r w:rsidR="00572707" w:rsidRPr="00E73800">
        <w:rPr>
          <w:rFonts w:hAnsi="Times New Roman" w:ascii="Times New Roman"/>
          <w:color w:val="000000"/>
          <w:szCs w:val="24"/>
        </w:rPr>
        <w:t xml:space="preserve"> </w:t>
      </w:r>
      <w:r w:rsidR="00E3297A" w:rsidRPr="00E73800">
        <w:rPr>
          <w:rFonts w:hAnsi="Times New Roman" w:ascii="Times New Roman"/>
          <w:color w:val="000000"/>
          <w:szCs w:val="24"/>
        </w:rPr>
        <w:t>U</w:t>
      </w:r>
      <w:r w:rsidR="00572707" w:rsidRPr="00E73800">
        <w:rPr>
          <w:rFonts w:hAnsi="Times New Roman" w:ascii="Times New Roman"/>
          <w:color w:val="000000"/>
          <w:szCs w:val="24"/>
        </w:rPr>
        <w:t xml:space="preserve"> </w:t>
      </w:r>
      <w:r w:rsidR="00E3297A" w:rsidRPr="00E73800">
        <w:rPr>
          <w:rFonts w:hAnsi="Times New Roman" w:ascii="Times New Roman"/>
          <w:color w:val="000000"/>
          <w:szCs w:val="24"/>
        </w:rPr>
        <w:t>D</w:t>
      </w:r>
      <w:r w:rsidR="00572707" w:rsidRPr="00E73800">
        <w:rPr>
          <w:rFonts w:hAnsi="Times New Roman" w:ascii="Times New Roman"/>
          <w:color w:val="000000"/>
          <w:szCs w:val="24"/>
        </w:rPr>
        <w:t xml:space="preserve"> </w:t>
      </w:r>
      <w:r w:rsidR="00E3297A" w:rsidRPr="00E73800">
        <w:rPr>
          <w:rFonts w:hAnsi="Times New Roman" w:ascii="Times New Roman"/>
          <w:color w:val="000000"/>
          <w:szCs w:val="24"/>
        </w:rPr>
        <w:t>A</w:t>
      </w:r>
      <w:r w:rsidR="00572707" w:rsidRPr="00E73800">
        <w:rPr>
          <w:rFonts w:hAnsi="Times New Roman" w:ascii="Times New Roman"/>
          <w:color w:val="000000"/>
          <w:szCs w:val="24"/>
        </w:rPr>
        <w:t xml:space="preserve"> </w:t>
      </w:r>
      <w:r w:rsidR="00E3297A" w:rsidRPr="00E73800">
        <w:rPr>
          <w:rFonts w:hAnsi="Times New Roman" w:ascii="Times New Roman"/>
          <w:color w:val="000000"/>
          <w:szCs w:val="24"/>
        </w:rPr>
        <w:t>C:</w:t>
      </w:r>
    </w:p>
    <w:p w:rsidRDefault="000C68F1" w:rsidR="000C68F1" w:rsidRPr="00E73800">
      <w:pPr>
        <w:rPr>
          <w:rFonts w:hAnsi="Times New Roman" w:ascii="Times New Roman"/>
          <w:color w:val="000000"/>
          <w:szCs w:val="24"/>
        </w:rPr>
      </w:pPr>
    </w:p>
    <w:p w:rsidRDefault="000C68F1" w:rsidR="000C68F1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Pr="00E73800">
        <w:rPr>
          <w:rFonts w:hAnsi="Times New Roman" w:ascii="Times New Roman"/>
          <w:color w:val="000000"/>
          <w:szCs w:val="24"/>
        </w:rPr>
        <w:tab/>
      </w:r>
      <w:r w:rsidR="0053211D" w:rsidRPr="00E73800">
        <w:rPr>
          <w:rFonts w:hAnsi="Times New Roman" w:ascii="Times New Roman"/>
          <w:color w:val="000000"/>
          <w:szCs w:val="24"/>
        </w:rPr>
        <w:tab/>
      </w:r>
      <w:r w:rsidR="00165E0B" w:rsidRPr="00E73800">
        <w:rPr>
          <w:rFonts w:hAnsi="Times New Roman" w:ascii="Times New Roman"/>
          <w:color w:val="000000"/>
          <w:szCs w:val="24"/>
        </w:rPr>
        <w:t xml:space="preserve">  </w:t>
      </w:r>
      <w:r w:rsidR="00E3297A" w:rsidRPr="00E73800">
        <w:rPr>
          <w:rFonts w:hAnsi="Times New Roman" w:ascii="Times New Roman"/>
          <w:color w:val="000000"/>
          <w:szCs w:val="24"/>
        </w:rPr>
        <w:t xml:space="preserve"> LUCIJA BUTIGAN</w:t>
      </w:r>
      <w:r w:rsidR="00EF6A06" w:rsidRPr="00E73800">
        <w:rPr>
          <w:rFonts w:hAnsi="Times New Roman" w:ascii="Times New Roman"/>
          <w:color w:val="000000"/>
          <w:szCs w:val="24"/>
        </w:rPr>
        <w:t>, v.r.</w:t>
      </w:r>
    </w:p>
    <w:p w:rsidRDefault="001E1914" w:rsidR="001E1914" w:rsidRPr="00E73800">
      <w:pPr>
        <w:rPr>
          <w:rFonts w:hAnsi="Times New Roman" w:ascii="Times New Roman"/>
          <w:color w:val="000000"/>
          <w:szCs w:val="24"/>
        </w:rPr>
      </w:pPr>
    </w:p>
    <w:p w:rsidRDefault="00165E0B" w:rsidR="001E1914" w:rsidRPr="00E73800">
      <w:pPr>
        <w:rPr>
          <w:rFonts w:hAnsi="Times New Roman" w:ascii="Times New Roman"/>
          <w:color w:val="000000"/>
          <w:szCs w:val="24"/>
          <w:u w:val="single"/>
        </w:rPr>
      </w:pPr>
      <w:r w:rsidRPr="00E73800">
        <w:rPr>
          <w:rFonts w:hAnsi="Times New Roman" w:ascii="Times New Roman"/>
          <w:color w:val="000000"/>
          <w:szCs w:val="24"/>
          <w:u w:val="single"/>
        </w:rPr>
        <w:t xml:space="preserve">Uputa </w:t>
      </w:r>
      <w:r w:rsidR="001E1914" w:rsidRPr="00E73800">
        <w:rPr>
          <w:rFonts w:hAnsi="Times New Roman" w:ascii="Times New Roman"/>
          <w:color w:val="000000"/>
          <w:szCs w:val="24"/>
          <w:u w:val="single"/>
        </w:rPr>
        <w:t>o pravnom lijeku:</w:t>
      </w:r>
    </w:p>
    <w:p w:rsidRDefault="001E1914" w:rsidR="001E1914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Protiv ovog </w:t>
      </w:r>
      <w:r w:rsidR="006E502D" w:rsidRPr="00E73800">
        <w:rPr>
          <w:rFonts w:hAnsi="Times New Roman" w:ascii="Times New Roman"/>
          <w:color w:val="000000"/>
          <w:szCs w:val="24"/>
        </w:rPr>
        <w:t>zak</w:t>
      </w:r>
      <w:r w:rsidR="00572707" w:rsidRPr="00E73800">
        <w:rPr>
          <w:rFonts w:hAnsi="Times New Roman" w:ascii="Times New Roman"/>
          <w:color w:val="000000"/>
          <w:szCs w:val="24"/>
        </w:rPr>
        <w:t>ljučka nije dopuštena žalba (članak</w:t>
      </w:r>
      <w:r w:rsidR="006E502D" w:rsidRPr="00E7380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E502D" w:rsidRPr="00E73800">
        <w:rPr>
          <w:rFonts w:hAnsi="Times New Roman" w:ascii="Times New Roman"/>
          <w:color w:val="000000"/>
          <w:szCs w:val="24"/>
        </w:rPr>
        <w:t>11</w:t>
      </w:r>
      <w:proofErr w:type="spellEnd"/>
      <w:r w:rsidR="006E502D" w:rsidRPr="00E73800">
        <w:rPr>
          <w:rFonts w:hAnsi="Times New Roman" w:ascii="Times New Roman"/>
          <w:color w:val="000000"/>
          <w:szCs w:val="24"/>
        </w:rPr>
        <w:t xml:space="preserve">. </w:t>
      </w:r>
      <w:r w:rsidR="00572707" w:rsidRPr="00E73800">
        <w:rPr>
          <w:rFonts w:hAnsi="Times New Roman" w:ascii="Times New Roman"/>
          <w:color w:val="000000"/>
          <w:szCs w:val="24"/>
        </w:rPr>
        <w:t>točka</w:t>
      </w:r>
      <w:r w:rsidR="006E502D" w:rsidRPr="00E73800">
        <w:rPr>
          <w:rFonts w:hAnsi="Times New Roman" w:ascii="Times New Roman"/>
          <w:color w:val="000000"/>
          <w:szCs w:val="24"/>
        </w:rPr>
        <w:t xml:space="preserve"> 9. Stečajnog zakona).</w:t>
      </w:r>
    </w:p>
    <w:p w:rsidRDefault="0043255A" w:rsidR="0043255A" w:rsidRPr="00E73800">
      <w:pPr>
        <w:rPr>
          <w:rFonts w:hAnsi="Times New Roman" w:ascii="Times New Roman"/>
          <w:color w:val="000000"/>
          <w:szCs w:val="24"/>
        </w:rPr>
      </w:pPr>
    </w:p>
    <w:p w:rsidRDefault="00EF6A06" w:rsidR="00EF6A06" w:rsidRPr="00E73800">
      <w:pPr>
        <w:ind w:left="4320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     Za točnost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E73800">
        <w:rPr>
          <w:rFonts w:hAnsi="Times New Roman" w:ascii="Times New Roman"/>
          <w:color w:val="000000"/>
          <w:szCs w:val="24"/>
        </w:rPr>
        <w:t>-ovlašteni službenik:</w:t>
      </w:r>
    </w:p>
    <w:p w:rsidRDefault="00E73800" w:rsidR="00EF6A06" w:rsidRPr="00E73800">
      <w:pPr>
        <w:ind w:left="504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</w:t>
      </w:r>
      <w:r w:rsidR="00EF6A06" w:rsidRPr="00E73800">
        <w:rPr>
          <w:rFonts w:hAnsi="Times New Roman" w:ascii="Times New Roman"/>
          <w:color w:val="000000"/>
          <w:szCs w:val="24"/>
        </w:rPr>
        <w:t>(</w:t>
      </w:r>
      <w:r w:rsidR="00816F48" w:rsidRPr="00E73800">
        <w:rPr>
          <w:rFonts w:hAnsi="Times New Roman" w:ascii="Times New Roman"/>
          <w:color w:val="000000"/>
          <w:szCs w:val="24"/>
        </w:rPr>
        <w:t xml:space="preserve">Valentina </w:t>
      </w:r>
      <w:r w:rsidR="00EF6A06" w:rsidRPr="00E73800">
        <w:rPr>
          <w:rFonts w:hAnsi="Times New Roman" w:ascii="Times New Roman"/>
          <w:color w:val="000000"/>
          <w:szCs w:val="24"/>
        </w:rPr>
        <w:t xml:space="preserve"> </w:t>
      </w:r>
      <w:r w:rsidR="00816F48" w:rsidRPr="00E73800">
        <w:rPr>
          <w:rFonts w:hAnsi="Times New Roman" w:ascii="Times New Roman"/>
          <w:color w:val="000000"/>
          <w:szCs w:val="24"/>
        </w:rPr>
        <w:t>Kranjčić</w:t>
      </w:r>
      <w:r w:rsidR="00EF6A06" w:rsidRPr="00E73800">
        <w:rPr>
          <w:rFonts w:hAnsi="Times New Roman" w:ascii="Times New Roman"/>
          <w:color w:val="000000"/>
          <w:szCs w:val="24"/>
        </w:rPr>
        <w:t>)</w:t>
      </w:r>
    </w:p>
    <w:p w:rsidRDefault="00EF6A06" w:rsidR="00EF6A06" w:rsidRPr="00E73800">
      <w:pPr>
        <w:rPr>
          <w:rFonts w:hAnsi="Times New Roman" w:ascii="Times New Roman"/>
          <w:color w:val="000000"/>
          <w:szCs w:val="24"/>
        </w:rPr>
      </w:pPr>
      <w:bookmarkStart w:name="_GoBack" w:id="0"/>
      <w:bookmarkEnd w:id="0"/>
    </w:p>
    <w:p w:rsidRDefault="00C361AD" w:rsidR="00C361AD" w:rsidRPr="00E73800">
      <w:pPr>
        <w:rPr>
          <w:rFonts w:hAnsi="Times New Roman" w:ascii="Times New Roman"/>
          <w:color w:val="000000"/>
          <w:szCs w:val="24"/>
        </w:rPr>
      </w:pPr>
    </w:p>
    <w:p w:rsidRDefault="00DB663D" w:rsidP="00572707" w:rsidR="00DB663D" w:rsidRPr="00E73800">
      <w:pPr>
        <w:rPr>
          <w:rFonts w:hAnsi="Times New Roman" w:ascii="Times New Roman"/>
          <w:color w:val="000000"/>
          <w:szCs w:val="24"/>
        </w:rPr>
      </w:pPr>
    </w:p>
    <w:p w:rsidRDefault="00DB663D" w:rsidP="00572707" w:rsidR="00DB663D" w:rsidRPr="00E73800">
      <w:pPr>
        <w:rPr>
          <w:rFonts w:hAnsi="Times New Roman" w:ascii="Times New Roman"/>
          <w:color w:val="000000"/>
          <w:szCs w:val="24"/>
        </w:rPr>
      </w:pPr>
    </w:p>
    <w:p w:rsidRDefault="00DB663D" w:rsidP="00572707" w:rsidR="00DB663D" w:rsidRPr="00E73800">
      <w:pPr>
        <w:rPr>
          <w:rFonts w:hAnsi="Times New Roman" w:ascii="Times New Roman"/>
          <w:color w:val="000000"/>
          <w:szCs w:val="24"/>
        </w:rPr>
      </w:pPr>
    </w:p>
    <w:p w:rsidRDefault="00572707" w:rsidP="00572707" w:rsidR="00572707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>DNA:</w:t>
      </w:r>
    </w:p>
    <w:p w:rsidRDefault="00EC164B" w:rsidP="00EC164B" w:rsidR="00EC164B" w:rsidRPr="00E73800">
      <w:pPr>
        <w:numPr>
          <w:ilvl w:val="0"/>
          <w:numId w:val="18"/>
        </w:numPr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>Financijska agencija Zagreb</w:t>
      </w:r>
    </w:p>
    <w:p w:rsidRDefault="00816F48" w:rsidP="00EC164B" w:rsidR="00816F48" w:rsidRPr="00E73800">
      <w:pPr>
        <w:numPr>
          <w:ilvl w:val="0"/>
          <w:numId w:val="18"/>
        </w:numPr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dužnik: 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GEO</w:t>
      </w:r>
      <w:proofErr w:type="spellEnd"/>
      <w:r w:rsidR="00DB663D" w:rsidRPr="00E73800">
        <w:rPr>
          <w:rFonts w:hAnsi="Times New Roman" w:ascii="Times New Roman"/>
          <w:color w:val="000000"/>
          <w:szCs w:val="24"/>
        </w:rPr>
        <w:t xml:space="preserve">-EKO d.o.o., za istraživanje, projektiranje, nadzor i 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monitoring</w:t>
      </w:r>
      <w:proofErr w:type="spellEnd"/>
      <w:r w:rsidR="00DB663D" w:rsidRPr="00E73800">
        <w:rPr>
          <w:rFonts w:hAnsi="Times New Roman" w:ascii="Times New Roman"/>
          <w:color w:val="000000"/>
          <w:szCs w:val="24"/>
        </w:rPr>
        <w:t xml:space="preserve"> u graditeljstvu i zaštiti okoliša, Zagreb, N. Pavića </w:t>
      </w:r>
      <w:proofErr w:type="spellStart"/>
      <w:r w:rsidR="00DB663D" w:rsidRPr="00E73800">
        <w:rPr>
          <w:rFonts w:hAnsi="Times New Roman" w:ascii="Times New Roman"/>
          <w:color w:val="000000"/>
          <w:szCs w:val="24"/>
        </w:rPr>
        <w:t>11</w:t>
      </w:r>
      <w:proofErr w:type="spellEnd"/>
      <w:r w:rsidR="00DB663D" w:rsidRPr="00E73800">
        <w:rPr>
          <w:rFonts w:hAnsi="Times New Roman" w:ascii="Times New Roman"/>
          <w:color w:val="000000"/>
          <w:szCs w:val="24"/>
        </w:rPr>
        <w:t xml:space="preserve">, </w:t>
      </w:r>
    </w:p>
    <w:p w:rsidRDefault="00DB663D" w:rsidP="00DB663D" w:rsidR="00DB663D" w:rsidRPr="00E73800">
      <w:pPr>
        <w:numPr>
          <w:ilvl w:val="0"/>
          <w:numId w:val="18"/>
        </w:numPr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>zakonski zastupnici dužnika:</w:t>
      </w:r>
    </w:p>
    <w:p w:rsidRDefault="00DB663D" w:rsidP="00DB663D" w:rsidR="00DB663D" w:rsidRPr="00E73800">
      <w:pPr>
        <w:ind w:left="360"/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- Danko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Krajnović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, Zagreb, Donje Svetice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107</w:t>
      </w:r>
      <w:proofErr w:type="spellEnd"/>
      <w:r w:rsidRPr="00E73800">
        <w:rPr>
          <w:rFonts w:hAnsi="Times New Roman" w:ascii="Times New Roman"/>
          <w:color w:val="000000"/>
          <w:szCs w:val="24"/>
        </w:rPr>
        <w:t>,</w:t>
      </w:r>
    </w:p>
    <w:p w:rsidRDefault="00DB663D" w:rsidP="00DB663D" w:rsidR="00DB663D" w:rsidRPr="00E73800">
      <w:pPr>
        <w:ind w:left="360"/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- Luka Sorić, Zagreb, Trakošćanska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30</w:t>
      </w:r>
      <w:proofErr w:type="spellEnd"/>
    </w:p>
    <w:p w:rsidRDefault="00DB663D" w:rsidP="00DB663D" w:rsidR="00DB663D" w:rsidRPr="00E73800">
      <w:pPr>
        <w:ind w:left="360"/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- Igor Sokolić, Zagreb,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Horvačanska</w:t>
      </w:r>
      <w:proofErr w:type="spellEnd"/>
      <w:r w:rsidRPr="00E73800">
        <w:rPr>
          <w:rFonts w:hAnsi="Times New Roman" w:ascii="Times New Roman"/>
          <w:color w:val="000000"/>
          <w:szCs w:val="24"/>
        </w:rPr>
        <w:t xml:space="preserve"> cesta </w:t>
      </w:r>
      <w:proofErr w:type="spellStart"/>
      <w:r w:rsidRPr="00E73800">
        <w:rPr>
          <w:rFonts w:hAnsi="Times New Roman" w:ascii="Times New Roman"/>
          <w:color w:val="000000"/>
          <w:szCs w:val="24"/>
        </w:rPr>
        <w:t>176</w:t>
      </w:r>
      <w:proofErr w:type="spellEnd"/>
      <w:r w:rsidRPr="00E73800">
        <w:rPr>
          <w:rFonts w:hAnsi="Times New Roman" w:ascii="Times New Roman"/>
          <w:color w:val="000000"/>
          <w:szCs w:val="24"/>
        </w:rPr>
        <w:t>,</w:t>
      </w:r>
    </w:p>
    <w:p w:rsidRDefault="00DB663D" w:rsidP="00DB663D" w:rsidR="00DB663D" w:rsidRPr="00E73800">
      <w:pPr>
        <w:ind w:left="360"/>
        <w:jc w:val="both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- Mirko Perković, Zagreb, Nova cesta 4         </w:t>
      </w:r>
    </w:p>
    <w:p w:rsidRDefault="00816F48" w:rsidP="00741230" w:rsidR="00816F48" w:rsidRPr="00E73800">
      <w:pPr>
        <w:rPr>
          <w:rFonts w:hAnsi="Times New Roman" w:ascii="Times New Roman"/>
          <w:color w:val="000000"/>
          <w:szCs w:val="24"/>
        </w:rPr>
      </w:pPr>
    </w:p>
    <w:p w:rsidRDefault="00DB663D" w:rsidP="00741230" w:rsidR="00741230" w:rsidRPr="00E73800">
      <w:pPr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>19.1</w:t>
      </w:r>
      <w:r w:rsidR="00EC164B" w:rsidRPr="00E73800">
        <w:rPr>
          <w:rFonts w:hAnsi="Times New Roman" w:ascii="Times New Roman"/>
          <w:color w:val="000000"/>
          <w:szCs w:val="24"/>
        </w:rPr>
        <w:t>.</w:t>
      </w:r>
      <w:r w:rsidR="00741230" w:rsidRPr="00E73800">
        <w:rPr>
          <w:rFonts w:hAnsi="Times New Roman" w:ascii="Times New Roman"/>
          <w:color w:val="000000"/>
          <w:szCs w:val="24"/>
        </w:rPr>
        <w:t>20</w:t>
      </w:r>
      <w:r w:rsidR="00661945" w:rsidRPr="00E73800">
        <w:rPr>
          <w:rFonts w:hAnsi="Times New Roman" w:ascii="Times New Roman"/>
          <w:color w:val="000000"/>
          <w:szCs w:val="24"/>
        </w:rPr>
        <w:t>1</w:t>
      </w:r>
      <w:r w:rsidRPr="00E73800">
        <w:rPr>
          <w:rFonts w:hAnsi="Times New Roman" w:ascii="Times New Roman"/>
          <w:color w:val="000000"/>
          <w:szCs w:val="24"/>
        </w:rPr>
        <w:t>6</w:t>
      </w:r>
      <w:r w:rsidR="00DA6A9C" w:rsidRPr="00E73800">
        <w:rPr>
          <w:rFonts w:hAnsi="Times New Roman" w:ascii="Times New Roman"/>
          <w:color w:val="000000"/>
          <w:szCs w:val="24"/>
        </w:rPr>
        <w:t>.</w:t>
      </w:r>
    </w:p>
    <w:p w:rsidRDefault="000C68F1" w:rsidR="000C68F1" w:rsidRPr="00E73800">
      <w:pPr>
        <w:ind w:firstLine="720" w:left="5040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           </w:t>
      </w:r>
      <w:r w:rsidRPr="00E73800">
        <w:rPr>
          <w:rFonts w:hAnsi="Times New Roman" w:ascii="Times New Roman"/>
          <w:color w:val="000000"/>
          <w:szCs w:val="24"/>
        </w:rPr>
        <w:tab/>
      </w:r>
    </w:p>
    <w:p w:rsidRDefault="000C68F1" w:rsidR="000C68F1" w:rsidRPr="00E73800">
      <w:pPr>
        <w:ind w:left="5040"/>
        <w:rPr>
          <w:rFonts w:hAnsi="Times New Roman" w:ascii="Times New Roman"/>
          <w:color w:val="000000"/>
          <w:szCs w:val="24"/>
        </w:rPr>
      </w:pPr>
      <w:r w:rsidRPr="00E73800">
        <w:rPr>
          <w:rFonts w:hAnsi="Times New Roman" w:ascii="Times New Roman"/>
          <w:color w:val="000000"/>
          <w:szCs w:val="24"/>
        </w:rPr>
        <w:t xml:space="preserve">     </w:t>
      </w:r>
    </w:p>
    <w:sectPr w:rsidSect="00E73800" w:rsidR="000C68F1" w:rsidRPr="00E73800">
      <w:headerReference w:type="default" r:id="rId10"/>
      <w:pgSz w:code="9" w:h="16840" w:w="11907"/>
      <w:pgMar w:gutter="0" w:footer="720" w:header="720" w:left="1418" w:bottom="170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C60" w:rsidP="00E73800" w:rsidR="008D4C60">
      <w:r>
        <w:separator/>
      </w:r>
    </w:p>
  </w:endnote>
  <w:endnote w:id="0" w:type="continuationSeparator">
    <w:p w:rsidRDefault="008D4C60" w:rsidP="00E73800" w:rsidR="008D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C60" w:rsidP="00E73800" w:rsidR="008D4C60">
      <w:r>
        <w:separator/>
      </w:r>
    </w:p>
  </w:footnote>
  <w:footnote w:id="0" w:type="continuationSeparator">
    <w:p w:rsidRDefault="008D4C60" w:rsidP="00E73800" w:rsidR="008D4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6526508"/>
      <w:docPartObj>
        <w:docPartGallery w:val="Page Numbers (Top of Page)"/>
        <w:docPartUnique/>
      </w:docPartObj>
    </w:sdtPr>
    <w:sdtContent>
      <w:p w:rsidRDefault="00E73800" w:rsidR="00E738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Default="00E73800" w:rsidP="00E73800" w:rsidR="00E73800" w:rsidRPr="00E73800">
        <w:pPr>
          <w:jc w:val="right"/>
          <w:rPr>
            <w:rFonts w:hAnsi="Times New Roman" w:ascii="Times New Roman"/>
            <w:color w:val="000000"/>
            <w:szCs w:val="24"/>
          </w:rPr>
        </w:pPr>
        <w:proofErr w:type="spellStart"/>
        <w:r w:rsidRPr="00E73800">
          <w:rPr>
            <w:rFonts w:hAnsi="Times New Roman" w:ascii="Times New Roman"/>
            <w:color w:val="000000"/>
            <w:szCs w:val="24"/>
          </w:rPr>
          <w:t>20</w:t>
        </w:r>
        <w:proofErr w:type="spellEnd"/>
        <w:r w:rsidRPr="00E73800">
          <w:rPr>
            <w:rFonts w:hAnsi="Times New Roman" w:ascii="Times New Roman"/>
            <w:color w:val="000000"/>
            <w:szCs w:val="24"/>
          </w:rPr>
          <w:t xml:space="preserve"> St-</w:t>
        </w:r>
        <w:proofErr w:type="spellStart"/>
        <w:r w:rsidRPr="00E73800">
          <w:rPr>
            <w:rFonts w:hAnsi="Times New Roman" w:ascii="Times New Roman"/>
            <w:color w:val="000000"/>
            <w:szCs w:val="24"/>
          </w:rPr>
          <w:t>551</w:t>
        </w:r>
        <w:proofErr w:type="spellEnd"/>
        <w:r w:rsidRPr="00E73800">
          <w:rPr>
            <w:rFonts w:hAnsi="Times New Roman" w:ascii="Times New Roman"/>
            <w:color w:val="000000"/>
            <w:szCs w:val="24"/>
          </w:rPr>
          <w:t>/</w:t>
        </w:r>
        <w:proofErr w:type="spellStart"/>
        <w:r w:rsidRPr="00E73800">
          <w:rPr>
            <w:rFonts w:hAnsi="Times New Roman" w:ascii="Times New Roman"/>
            <w:color w:val="000000"/>
            <w:szCs w:val="24"/>
          </w:rPr>
          <w:t>15</w:t>
        </w:r>
        <w:proofErr w:type="spellEnd"/>
        <w:r w:rsidRPr="00E73800">
          <w:rPr>
            <w:rFonts w:hAnsi="Times New Roman" w:ascii="Times New Roman"/>
            <w:color w:val="000000"/>
            <w:szCs w:val="24"/>
          </w:rPr>
          <w:t>-</w:t>
        </w:r>
        <w:proofErr w:type="spellStart"/>
        <w:r w:rsidRPr="00E73800">
          <w:rPr>
            <w:rFonts w:hAnsi="Times New Roman" w:ascii="Times New Roman"/>
            <w:color w:val="000000"/>
            <w:szCs w:val="24"/>
          </w:rPr>
          <w:t>13</w:t>
        </w:r>
        <w:proofErr w:type="spellEnd"/>
      </w:p>
      <w:p w:rsidRDefault="00E73800" w:rsidR="00E73800">
        <w:pPr>
          <w:pStyle w:val="Zaglavlje"/>
          <w:jc w:val="center"/>
        </w:pPr>
      </w:p>
    </w:sdtContent>
  </w:sdt>
  <w:p w:rsidRDefault="00E73800" w:rsidR="00E738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25360CB"/>
    <w:multiLevelType w:val="hybridMultilevel"/>
    <w:tmpl w:val="0BFC1B5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0D90B69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8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8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C68F1"/>
    <w:rsid w:val="001124AF"/>
    <w:rsid w:val="0013102F"/>
    <w:rsid w:val="00145FAD"/>
    <w:rsid w:val="00163A6D"/>
    <w:rsid w:val="00165E0B"/>
    <w:rsid w:val="001D4893"/>
    <w:rsid w:val="001E1914"/>
    <w:rsid w:val="0029599A"/>
    <w:rsid w:val="002D4AB4"/>
    <w:rsid w:val="002E3ED1"/>
    <w:rsid w:val="00387F4B"/>
    <w:rsid w:val="003A51FA"/>
    <w:rsid w:val="003F3A27"/>
    <w:rsid w:val="004071E2"/>
    <w:rsid w:val="0043255A"/>
    <w:rsid w:val="00514E78"/>
    <w:rsid w:val="0053211D"/>
    <w:rsid w:val="0055602D"/>
    <w:rsid w:val="00572707"/>
    <w:rsid w:val="00576DAA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E502D"/>
    <w:rsid w:val="006F2AFA"/>
    <w:rsid w:val="00707BDE"/>
    <w:rsid w:val="00741230"/>
    <w:rsid w:val="007659E8"/>
    <w:rsid w:val="007E0959"/>
    <w:rsid w:val="007E14DB"/>
    <w:rsid w:val="007E3223"/>
    <w:rsid w:val="00816F48"/>
    <w:rsid w:val="00835F62"/>
    <w:rsid w:val="00877C58"/>
    <w:rsid w:val="008A2026"/>
    <w:rsid w:val="008B1AE2"/>
    <w:rsid w:val="008D4C60"/>
    <w:rsid w:val="008F4E9B"/>
    <w:rsid w:val="00936132"/>
    <w:rsid w:val="00991667"/>
    <w:rsid w:val="009A33F6"/>
    <w:rsid w:val="009D2F12"/>
    <w:rsid w:val="00A06D62"/>
    <w:rsid w:val="00A17963"/>
    <w:rsid w:val="00A22D5F"/>
    <w:rsid w:val="00A62C6B"/>
    <w:rsid w:val="00A7777A"/>
    <w:rsid w:val="00AA75C5"/>
    <w:rsid w:val="00AB33C9"/>
    <w:rsid w:val="00B05F08"/>
    <w:rsid w:val="00BA4751"/>
    <w:rsid w:val="00BD1F7F"/>
    <w:rsid w:val="00C361AD"/>
    <w:rsid w:val="00C56D33"/>
    <w:rsid w:val="00CA4253"/>
    <w:rsid w:val="00CC5AF6"/>
    <w:rsid w:val="00D07141"/>
    <w:rsid w:val="00D8075B"/>
    <w:rsid w:val="00D833AE"/>
    <w:rsid w:val="00D85197"/>
    <w:rsid w:val="00D86C1F"/>
    <w:rsid w:val="00D97BFC"/>
    <w:rsid w:val="00DA6A9C"/>
    <w:rsid w:val="00DA7D7D"/>
    <w:rsid w:val="00DB663D"/>
    <w:rsid w:val="00DE3289"/>
    <w:rsid w:val="00E06A1C"/>
    <w:rsid w:val="00E3297A"/>
    <w:rsid w:val="00E57508"/>
    <w:rsid w:val="00E73800"/>
    <w:rsid w:val="00EB7BB3"/>
    <w:rsid w:val="00EC164B"/>
    <w:rsid w:val="00EF6A06"/>
    <w:rsid w:val="00F075B4"/>
    <w:rsid w:val="00F27772"/>
    <w:rsid w:val="00F306A5"/>
    <w:rsid w:val="00F34B2F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816F4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B66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66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D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6D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D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D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D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738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3800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E738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73800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816F4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B66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66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D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6D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D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D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D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738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3800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E738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73800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St-551/2015-13</izvorni_sadrzaj>
    <derivirana_varijabla naziv="DomainObject.Oznaka_1">St-551/2015-13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2015.</izvorni_sadrzaj>
    <derivirana_varijabla naziv="DomainObject.Predmet.DatumOsnivanja_1">23.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GEO-EKO d.o.o.</izvorni_sadrzaj>
    <derivirana_varijabla naziv="DomainObject.Predmet.ProtustrankaFormated_1">  GEO-EKO d.o.o.</derivirana_varijabla>
  </DomainObject.Predmet.ProtustrankaFormated>
  <DomainObject.Predmet.ProtustrankaFormatedOIB>
    <izvorni_sadrzaj>  GEO-EKO d.o.o., OIB 83188522824</izvorni_sadrzaj>
    <derivirana_varijabla naziv="DomainObject.Predmet.ProtustrankaFormatedOIB_1">  GEO-EKO d.o.o., OIB 83188522824</derivirana_varijabla>
  </DomainObject.Predmet.ProtustrankaFormatedOIB>
  <DomainObject.Predmet.ProtustrankaFormatedWithAdress>
    <izvorni_sadrzaj> GEO-EKO d.o.o., N. Pavića 11, 10000 Zagreb</izvorni_sadrzaj>
    <derivirana_varijabla naziv="DomainObject.Predmet.ProtustrankaFormatedWithAdress_1"> GEO-EKO d.o.o., N. Pavića 11, 10000 Zagreb</derivirana_varijabla>
  </DomainObject.Predmet.ProtustrankaFormatedWithAdress>
  <DomainObject.Predmet.ProtustrankaFormatedWithAdressOIB>
    <izvorni_sadrzaj> GEO-EKO d.o.o., OIB 83188522824, N. Pavića 11, 10000 Zagreb</izvorni_sadrzaj>
    <derivirana_varijabla naziv="DomainObject.Predmet.ProtustrankaFormatedWithAdressOIB_1"> GEO-EKO d.o.o., OIB 83188522824, N. Pavića 11, 10000 Zagreb</derivirana_varijabla>
  </DomainObject.Predmet.ProtustrankaFormatedWithAdressOIB>
  <DomainObject.Predmet.ProtustrankaWithAdress>
    <izvorni_sadrzaj>GEO-EKO d.o.o. N. Pavića 11, 10000 Zagreb</izvorni_sadrzaj>
    <derivirana_varijabla naziv="DomainObject.Predmet.ProtustrankaWithAdress_1">GEO-EKO d.o.o. N. Pavića 11, 10000 Zagreb</derivirana_varijabla>
  </DomainObject.Predmet.ProtustrankaWithAdress>
  <DomainObject.Predmet.ProtustrankaWithAdressOIB>
    <izvorni_sadrzaj>GEO-EKO d.o.o., OIB 83188522824, N. Pavića 11, 10000 Zagreb</izvorni_sadrzaj>
    <derivirana_varijabla naziv="DomainObject.Predmet.ProtustrankaWithAdressOIB_1">GEO-EKO d.o.o., OIB 83188522824, N. Pavića 11, 10000 Zagreb</derivirana_varijabla>
  </DomainObject.Predmet.ProtustrankaWithAdressOIB>
  <DomainObject.Predmet.ProtustrankaNazivFormated>
    <izvorni_sadrzaj>GEO-EKO d.o.o.</izvorni_sadrzaj>
    <derivirana_varijabla naziv="DomainObject.Predmet.ProtustrankaNazivFormated_1">GEO-EKO d.o.o.</derivirana_varijabla>
  </DomainObject.Predmet.ProtustrankaNazivFormated>
  <DomainObject.Predmet.ProtustrankaNazivFormatedOIB>
    <izvorni_sadrzaj>GEO-EKO d.o.o., OIB 83188522824</izvorni_sadrzaj>
    <derivirana_varijabla naziv="DomainObject.Predmet.ProtustrankaNazivFormatedOIB_1">GEO-EKO d.o.o., OIB 83188522824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GEO-EKO d.o.o.</item>
    </izvorni_sadrzaj>
    <derivirana_varijabla naziv="DomainObject.Predmet.ProtuStrankaListFormated_1">
      <item>GEO-EKO d.o.o.</item>
    </derivirana_varijabla>
  </DomainObject.Predmet.ProtuStrankaListFormated>
  <DomainObject.Predmet.ProtuStrankaListFormatedOIB>
    <izvorni_sadrzaj>
      <item>GEO-EKO d.o.o., OIB 83188522824</item>
    </izvorni_sadrzaj>
    <derivirana_varijabla naziv="DomainObject.Predmet.ProtuStrankaListFormatedOIB_1">
      <item>GEO-EKO d.o.o., OIB 83188522824</item>
    </derivirana_varijabla>
  </DomainObject.Predmet.ProtuStrankaListFormatedOIB>
  <DomainObject.Predmet.ProtuStrankaListFormatedWithAdress>
    <izvorni_sadrzaj>
      <item>GEO-EKO d.o.o., N. Pavića 11, 10000 Zagreb</item>
    </izvorni_sadrzaj>
    <derivirana_varijabla naziv="DomainObject.Predmet.ProtuStrankaListFormatedWithAdress_1">
      <item>GEO-EKO d.o.o., N. Pavića 11, 10000 Zagreb</item>
    </derivirana_varijabla>
  </DomainObject.Predmet.ProtuStrankaListFormatedWithAdress>
  <DomainObject.Predmet.ProtuStrankaListFormatedWithAdressOIB>
    <izvorni_sadrzaj>
      <item>GEO-EKO d.o.o., OIB 83188522824, N. Pavića 11, 10000 Zagreb</item>
    </izvorni_sadrzaj>
    <derivirana_varijabla naziv="DomainObject.Predmet.ProtuStrankaListFormatedWithAdressOIB_1">
      <item>GEO-EKO d.o.o., OIB 83188522824, N. Pavića 11, 10000 Zagreb</item>
    </derivirana_varijabla>
  </DomainObject.Predmet.ProtuStrankaListFormatedWithAdressOIB>
  <DomainObject.Predmet.ProtuStrankaListNazivFormated>
    <izvorni_sadrzaj>
      <item>GEO-EKO d.o.o.</item>
    </izvorni_sadrzaj>
    <derivirana_varijabla naziv="DomainObject.Predmet.ProtuStrankaListNazivFormated_1">
      <item>GEO-EKO d.o.o.</item>
    </derivirana_varijabla>
  </DomainObject.Predmet.ProtuStrankaListNazivFormated>
  <DomainObject.Predmet.ProtuStrankaListNazivFormatedOIB>
    <izvorni_sadrzaj>
      <item>GEO-EKO d.o.o., OIB 83188522824</item>
    </izvorni_sadrzaj>
    <derivirana_varijabla naziv="DomainObject.Predmet.ProtuStrankaListNazivFormatedOIB_1">
      <item>GEO-EKO d.o.o., OIB 83188522824</item>
    </derivirana_varijabla>
  </DomainObject.Predmet.ProtuStrankaListNazivFormatedOIB>
  <DomainObject.Predmet.OstaliListFormated>
    <izvorni_sadrzaj>
      <item>Danko Krajnović</item>
      <item>Luka Sorić</item>
      <item>Igor Sokolić</item>
      <item>Mirko Petković</item>
      <item>Neven Kralj</item>
    </izvorni_sadrzaj>
    <derivirana_varijabla naziv="DomainObject.Predmet.OstaliListFormated_1">
      <item>Danko Krajnović</item>
      <item>Luka Sorić</item>
      <item>Igor Sokolić</item>
      <item>Mirko Petković</item>
      <item>Neven Kralj</item>
    </derivirana_varijabla>
  </DomainObject.Predmet.OstaliListFormated>
  <DomainObject.Predmet.OstaliListFormatedOIB>
    <izvorni_sadrzaj>
      <item>Danko Krajnović, OIB 49727804847</item>
      <item>Luka Sorić, OIB 81093004845</item>
      <item>Igor Sokolić, OIB 94614830220</item>
      <item>Mirko Petković, OIB 17920221146</item>
      <item>Neven Kralj, OIB 92139914330</item>
    </izvorni_sadrzaj>
    <derivirana_varijabla naziv="DomainObject.Predmet.OstaliListFormatedOIB_1">
      <item>Danko Krajnović, OIB 49727804847</item>
      <item>Luka Sorić, OIB 81093004845</item>
      <item>Igor Sokolić, OIB 94614830220</item>
      <item>Mirko Petković, OIB 17920221146</item>
      <item>Neven Kralj, OIB 92139914330</item>
    </derivirana_varijabla>
  </DomainObject.Predmet.OstaliListFormatedOIB>
  <DomainObject.Predmet.OstaliListFormatedWithAdress>
    <izvorni_sadrzaj>
      <item>Danko Krajnović, Vrhovčev Vijenac 54, 10000 Zagreb</item>
      <item>Luka Sorić, Trakoščanska 30, 10000 Zagreb</item>
      <item>Igor Sokolić, Ulica Ede Murtića 2, 10000 Zagreb</item>
      <item>Mirko Petković, Nova cesta 4, 10000 Zagreb</item>
      <item>Neven Kralj, Ivana Sopića 4a, 10431 Brezje</item>
    </izvorni_sadrzaj>
    <derivirana_varijabla naziv="DomainObject.Predmet.OstaliListFormatedWithAdress_1">
      <item>Danko Krajnović, Vrhovčev Vijenac 54, 10000 Zagreb</item>
      <item>Luka Sorić, Trakoščanska 30, 10000 Zagreb</item>
      <item>Igor Sokolić, Ulica Ede Murtića 2, 10000 Zagreb</item>
      <item>Mirko Petković, Nova cesta 4, 10000 Zagreb</item>
      <item>Neven Kralj, Ivana Sopića 4a, 10431 Brezje</item>
    </derivirana_varijabla>
  </DomainObject.Predmet.OstaliListFormatedWithAdress>
  <DomainObject.Predmet.OstaliListFormatedWithAdressOIB>
    <izvorni_sadrzaj>
      <item>Danko Krajnović, OIB 49727804847, Vrhovčev Vijenac 54, 10000 Zagreb</item>
      <item>Luka Sorić, OIB 81093004845, Trakoščanska 30, 10000 Zagreb</item>
      <item>Igor Sokolić, OIB 94614830220, Ulica Ede Murtića 2, 10000 Zagreb</item>
      <item>Mirko Petković, OIB 17920221146, Nova cesta 4, 10000 Zagreb</item>
      <item>Neven Kralj, OIB 92139914330, Ivana Sopića 4a, 10431 Brezje</item>
    </izvorni_sadrzaj>
    <derivirana_varijabla naziv="DomainObject.Predmet.OstaliListFormatedWithAdressOIB_1">
      <item>Danko Krajnović, OIB 49727804847, Vrhovčev Vijenac 54, 10000 Zagreb</item>
      <item>Luka Sorić, OIB 81093004845, Trakoščanska 30, 10000 Zagreb</item>
      <item>Igor Sokolić, OIB 94614830220, Ulica Ede Murtića 2, 10000 Zagreb</item>
      <item>Mirko Petković, OIB 17920221146, Nova cesta 4, 10000 Zagreb</item>
      <item>Neven Kralj, OIB 92139914330, Ivana Sopića 4a, 10431 Brezje</item>
    </derivirana_varijabla>
  </DomainObject.Predmet.OstaliListFormatedWithAdressOIB>
  <DomainObject.Predmet.OstaliListNazivFormated>
    <izvorni_sadrzaj>
      <item>Danko Krajnović</item>
      <item>Luka Sorić</item>
      <item>Igor Sokolić</item>
      <item>Mirko Petković</item>
      <item>Neven Kralj</item>
    </izvorni_sadrzaj>
    <derivirana_varijabla naziv="DomainObject.Predmet.OstaliListNazivFormated_1">
      <item>Danko Krajnović</item>
      <item>Luka Sorić</item>
      <item>Igor Sokolić</item>
      <item>Mirko Petković</item>
      <item>Neven Kralj</item>
    </derivirana_varijabla>
  </DomainObject.Predmet.OstaliListNazivFormated>
  <DomainObject.Predmet.OstaliListNazivFormatedOIB>
    <izvorni_sadrzaj>
      <item>Danko Krajnović, OIB 49727804847</item>
      <item>Luka Sorić, OIB 81093004845</item>
      <item>Igor Sokolić, OIB 94614830220</item>
      <item>Mirko Petković, OIB 17920221146</item>
      <item>Neven Kralj, OIB 92139914330</item>
    </izvorni_sadrzaj>
    <derivirana_varijabla naziv="DomainObject.Predmet.OstaliListNazivFormatedOIB_1">
      <item>Danko Krajnović, OIB 49727804847</item>
      <item>Luka Sorić, OIB 81093004845</item>
      <item>Igor Sokolić, OIB 94614830220</item>
      <item>Mirko Petković, OIB 17920221146</item>
      <item>Neven Kralj, OIB 92139914330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St-551/2015-13</izvorni_sadrzaj>
    <derivirana_varijabla naziv="DomainObject.PoslovniBrojDokumenta_1">St-551/2015-13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GEO-EKO d.o.o.</izvorni_sadrzaj>
    <derivirana_varijabla naziv="DomainObject.Predmet.ProtustrankaIDrugi_1">GEO-EKO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GEO-EKO d.o.o., OIB 83188522824, N. Pavića 11, 10000 Zagreb</izvorni_sadrzaj>
    <derivirana_varijabla naziv="DomainObject.Predmet.ProtustrankaIDrugiAdressOIB_1">GEO-EKO d.o.o., OIB 83188522824, N. Pavića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GEO-EKO d.o.o.</item>
      <item>Danko Krajnović</item>
      <item>Luka Sorić</item>
      <item>Igor Sokolić</item>
      <item>Mirko Petković</item>
      <item>Neven Kralj</item>
    </izvorni_sadrzaj>
    <derivirana_varijabla naziv="DomainObject.Predmet.SudioniciListNaziv_1">
      <item>FINA Regionalni centar Zagreb</item>
      <item>GEO-EKO d.o.o.</item>
      <item>Danko Krajnović</item>
      <item>Luka Sorić</item>
      <item>Igor Sokolić</item>
      <item>Mirko Petković</item>
      <item>Neven Kralj</item>
    </derivirana_varijabla>
  </DomainObject.Predmet.SudioniciListNaziv>
  <DomainObject.Predmet.SudioniciListAdressOIB>
    <izvorni_sadrzaj>
      <item>FINA Regionalni centar Zagreb, OIB 85821130368, Ilica 307,10000 Zagreb</item>
      <item>GEO-EKO d.o.o., OIB 83188522824, N. Pavića 11,10000 Zagreb</item>
      <item>Danko Krajnović, OIB 49727804847, Vrhovčev Vijenac 54,10000 Zagreb</item>
      <item>Luka Sorić, OIB 81093004845, Trakoščanska 30,10000 Zagreb</item>
      <item>Igor Sokolić, OIB 94614830220, Ulica Ede Murtića 2,10000 Zagreb</item>
      <item>Mirko Petković, OIB 17920221146, Nova cesta 4,10000 Zagreb</item>
      <item>Neven Kralj, OIB 92139914330, Ivana Sopića 4a,10431 Brezje</item>
    </izvorni_sadrzaj>
    <derivirana_varijabla naziv="DomainObject.Predmet.SudioniciListAdressOIB_1">
      <item>FINA Regionalni centar Zagreb, OIB 85821130368, Ilica 307,10000 Zagreb</item>
      <item>GEO-EKO d.o.o., OIB 83188522824, N. Pavića 11,10000 Zagreb</item>
      <item>Danko Krajnović, OIB 49727804847, Vrhovčev Vijenac 54,10000 Zagreb</item>
      <item>Luka Sorić, OIB 81093004845, Trakoščanska 30,10000 Zagreb</item>
      <item>Igor Sokolić, OIB 94614830220, Ulica Ede Murtića 2,10000 Zagreb</item>
      <item>Mirko Petković, OIB 17920221146, Nova cesta 4,10000 Zagreb</item>
      <item>Neven Kralj, OIB 92139914330, Ivana Sopića 4a,10431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83188522824</item>
      <item>, OIB 49727804847</item>
      <item>, OIB 81093004845</item>
      <item>, OIB 94614830220</item>
      <item>, OIB 17920221146</item>
      <item>, OIB 92139914330</item>
    </izvorni_sadrzaj>
    <derivirana_varijabla naziv="DomainObject.Predmet.SudioniciListNazivOIB_1">
      <item>, OIB 85821130368</item>
      <item>, OIB 83188522824</item>
      <item>, OIB 49727804847</item>
      <item>, OIB 81093004845</item>
      <item>, OIB 94614830220</item>
      <item>, OIB 17920221146</item>
      <item>, OIB 92139914330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283</properties:Words>
  <properties:Characters>1547</properties:Characters>
  <properties:Lines>64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2016-01-19T10:36:00Z</dcterms:created>
  <dc:creator>Sudsko vijeće</dc:creator>
  <cp:lastModifiedBy>Valentina Kranjčić</cp:lastModifiedBy>
  <cp:lastPrinted>2016-01-21T08:11:00Z</cp:lastPrinted>
  <dcterms:modified xmlns:xsi="http://www.w3.org/2001/XMLSchema-instance" xsi:type="dcterms:W3CDTF">2016-01-21T08:11:00Z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St-551/2015-13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