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393ab" w14:paraId="31393ab" w:rsidRDefault="00C647C8" w:rsidP="00910611" w:rsidR="00E1422A">
      <w:pPr>
        <w:ind w:firstLine="708"/>
        <w15:collapsed w:val="false"/>
      </w:pPr>
      <w:bookmarkStart w:name="_GoBack" w:id="0"/>
      <w:bookmarkEnd w:id="0"/>
      <w:r>
        <w:t xml:space="preserve"> </w:t>
      </w:r>
      <w:r w:rsidR="00E1422A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47C8" w:rsidP="00910611" w:rsidR="00E1422A" w:rsidRPr="00C647C8">
      <w:pPr>
        <w:rPr>
          <w:rFonts w:hAnsi="Times New Roman" w:ascii="Times New Roman"/>
        </w:rPr>
      </w:pPr>
      <w:r w:rsidRPr="00C647C8">
        <w:rPr>
          <w:rFonts w:eastAsia="MS Mincho" w:hAnsi="Times New Roman" w:ascii="Times New Roman"/>
        </w:rPr>
        <w:t xml:space="preserve">  </w:t>
      </w:r>
      <w:r w:rsidR="00E1422A" w:rsidRPr="00C647C8">
        <w:rPr>
          <w:rFonts w:eastAsia="MS Mincho" w:hAnsi="Times New Roman" w:ascii="Times New Roman"/>
        </w:rPr>
        <w:t>REPUBLIKA HRVATSKA</w:t>
      </w:r>
    </w:p>
    <w:p w:rsidRDefault="00E1422A" w:rsidP="00910611" w:rsidR="00E1422A" w:rsidRPr="00C647C8">
      <w:pPr>
        <w:rPr>
          <w:rFonts w:hAnsi="Times New Roman" w:ascii="Times New Roman"/>
        </w:rPr>
      </w:pPr>
      <w:r w:rsidRPr="00C647C8">
        <w:rPr>
          <w:rFonts w:eastAsia="MS Mincho" w:hAnsi="Times New Roman" w:ascii="Times New Roman"/>
        </w:rPr>
        <w:t>TRGOVAČKI SUD U RIJECI</w:t>
      </w:r>
    </w:p>
    <w:p w:rsidRDefault="00E1422A" w:rsidR="00E1422A" w:rsidRPr="00C647C8">
      <w:pPr>
        <w:rPr>
          <w:rFonts w:eastAsia="MS Mincho" w:hAnsi="Times New Roman" w:ascii="Times New Roman"/>
        </w:rPr>
      </w:pPr>
      <w:r w:rsidRPr="00C647C8">
        <w:rPr>
          <w:rFonts w:eastAsia="MS Mincho" w:hAnsi="Times New Roman" w:ascii="Times New Roman"/>
        </w:rPr>
        <w:t xml:space="preserve">      Rijeka, Zadarska 1 i 3</w:t>
      </w:r>
    </w:p>
    <w:p w:rsidRDefault="00E1422A" w:rsidP="00910611" w:rsidR="00E1422A" w:rsidRPr="00910611"/>
    <w:p w:rsidRDefault="006A2D63" w:rsidP="006A2D63" w:rsidR="006A2D63" w:rsidRPr="00B239E3">
      <w:pPr>
        <w:rPr>
          <w:rFonts w:hAnsi="Times New Roman" w:ascii="Times New Roman"/>
          <w:b/>
        </w:rPr>
      </w:pPr>
    </w:p>
    <w:p w:rsidRDefault="00B239E3" w:rsidP="00B239E3" w:rsidR="006A2D63" w:rsidRPr="00B239E3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R E P U B L I K A   H R V A T S K A</w:t>
      </w: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B239E3">
      <w:pPr>
        <w:jc w:val="center"/>
        <w:rPr>
          <w:rFonts w:hAnsi="Times New Roman" w:ascii="Times New Roman"/>
          <w:b/>
        </w:rPr>
      </w:pPr>
      <w:r w:rsidRPr="00B239E3">
        <w:rPr>
          <w:rFonts w:hAnsi="Times New Roman" w:ascii="Times New Roman"/>
          <w:b/>
        </w:rPr>
        <w:t>R J E Š E N J E</w:t>
      </w:r>
    </w:p>
    <w:p w:rsidRDefault="006A2D63" w:rsidP="006A2D63" w:rsidR="006A2D63">
      <w:pPr>
        <w:jc w:val="center"/>
        <w:rPr>
          <w:rFonts w:hAnsi="Times New Roman" w:ascii="Times New Roman"/>
        </w:rPr>
      </w:pPr>
    </w:p>
    <w:p w:rsidRDefault="0055727A" w:rsidP="006A2D63" w:rsidR="0055727A" w:rsidRPr="00B239E3">
      <w:pPr>
        <w:jc w:val="center"/>
        <w:rPr>
          <w:rFonts w:hAnsi="Times New Roman" w:ascii="Times New Roman"/>
        </w:rPr>
      </w:pPr>
    </w:p>
    <w:p w:rsidRDefault="00243933" w:rsidP="006A2D63" w:rsidR="006A2D63" w:rsidRPr="00B239E3">
      <w:pPr>
        <w:jc w:val="both"/>
        <w:rPr>
          <w:rFonts w:hAnsi="Times New Roman" w:ascii="Times New Roman"/>
        </w:rPr>
      </w:pPr>
      <w:r w:rsidRPr="00243933">
        <w:rPr>
          <w:rFonts w:hAnsi="Times New Roman" w:ascii="Times New Roman"/>
        </w:rPr>
        <w:tab/>
        <w:t xml:space="preserve">Trgovački sud u Rijeci, po sucu pojedincu Danieli Korlević, odlučujući o prijedlogu Financijske agencije, Regionalni centar Rijeka, F. Kurelca 8 za otvaranje stečajnog postupka nad trgovačkim društvom </w:t>
      </w:r>
      <w:r w:rsidRPr="00243933">
        <w:rPr>
          <w:rFonts w:hAnsi="Times New Roman" w:ascii="Times New Roman"/>
          <w:b/>
        </w:rPr>
        <w:t>KOCKAVICA društvo s ograničenom odgovornošću za graditeljstvo, trgovinu i usluge, Rijeka, Tkalačka 3, OIB 38352346070</w:t>
      </w:r>
      <w:r w:rsidRPr="00243933">
        <w:rPr>
          <w:rFonts w:hAnsi="Times New Roman" w:ascii="Times New Roman"/>
        </w:rPr>
        <w:t xml:space="preserve">, dana </w:t>
      </w:r>
      <w:r>
        <w:rPr>
          <w:rFonts w:hAnsi="Times New Roman" w:ascii="Times New Roman"/>
        </w:rPr>
        <w:t>14</w:t>
      </w:r>
      <w:r w:rsidRPr="00243933">
        <w:rPr>
          <w:rFonts w:hAnsi="Times New Roman" w:ascii="Times New Roman"/>
        </w:rPr>
        <w:t xml:space="preserve">. travnja 2016. godine  </w:t>
      </w:r>
    </w:p>
    <w:p w:rsidRDefault="00153BBA" w:rsidP="006A2D63" w:rsidR="00153BBA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6E225B">
      <w:pPr>
        <w:jc w:val="center"/>
        <w:rPr>
          <w:rFonts w:hAnsi="Times New Roman" w:ascii="Times New Roman"/>
          <w:b/>
        </w:rPr>
      </w:pPr>
      <w:r w:rsidRPr="006E225B">
        <w:rPr>
          <w:rFonts w:hAnsi="Times New Roman" w:ascii="Times New Roman"/>
          <w:b/>
        </w:rPr>
        <w:t>r i j e š i o</w:t>
      </w:r>
      <w:r w:rsidR="00A474E6" w:rsidRPr="006E225B">
        <w:rPr>
          <w:rFonts w:hAnsi="Times New Roman" w:ascii="Times New Roman"/>
          <w:b/>
        </w:rPr>
        <w:t xml:space="preserve"> </w:t>
      </w:r>
      <w:r w:rsidRPr="006E225B">
        <w:rPr>
          <w:rFonts w:hAnsi="Times New Roman" w:ascii="Times New Roman"/>
          <w:b/>
        </w:rPr>
        <w:t xml:space="preserve"> </w:t>
      </w:r>
      <w:r w:rsidR="00A474E6" w:rsidRPr="006E225B">
        <w:rPr>
          <w:rFonts w:hAnsi="Times New Roman" w:ascii="Times New Roman"/>
          <w:b/>
        </w:rPr>
        <w:t xml:space="preserve"> </w:t>
      </w:r>
      <w:r w:rsidRPr="006E225B">
        <w:rPr>
          <w:rFonts w:hAnsi="Times New Roman" w:ascii="Times New Roman"/>
          <w:b/>
        </w:rPr>
        <w:t xml:space="preserve"> j e</w:t>
      </w:r>
    </w:p>
    <w:p w:rsidRDefault="006A2D63" w:rsidP="006A2D63" w:rsidR="006A2D63" w:rsidRPr="00B239E3">
      <w:pPr>
        <w:jc w:val="center"/>
        <w:rPr>
          <w:rFonts w:hAnsi="Times New Roman" w:ascii="Times New Roman"/>
          <w:b/>
        </w:rPr>
      </w:pPr>
    </w:p>
    <w:p w:rsidRDefault="006E225B" w:rsidP="00243933" w:rsidR="006A2D63" w:rsidRPr="00B239E3">
      <w:pPr>
        <w:pStyle w:val="Grafikeoznake"/>
        <w:numPr>
          <w:ilvl w:val="0"/>
          <w:numId w:val="0"/>
        </w:num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Odbija se prijedlog </w:t>
      </w:r>
      <w:r w:rsidR="00243933">
        <w:rPr>
          <w:rFonts w:hAnsi="Times New Roman" w:ascii="Times New Roman"/>
        </w:rPr>
        <w:t xml:space="preserve">za otvaranje stečajnog postupka nad dužnikom </w:t>
      </w:r>
      <w:r w:rsidR="00243933" w:rsidRPr="00243933">
        <w:rPr>
          <w:rFonts w:hAnsi="Times New Roman" w:ascii="Times New Roman"/>
          <w:b/>
        </w:rPr>
        <w:t>KOCKAVICA društvo s ograničenom odgovornošću za graditeljstvo, trgovinu i usluge, Rijeka, Tkalačka 3, OIB 38352346070</w:t>
      </w:r>
      <w:r w:rsidR="00243933">
        <w:rPr>
          <w:rFonts w:hAnsi="Times New Roman" w:ascii="Times New Roman"/>
        </w:rPr>
        <w:t xml:space="preserve">. </w:t>
      </w: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6E225B">
      <w:pPr>
        <w:jc w:val="center"/>
        <w:rPr>
          <w:rFonts w:hAnsi="Times New Roman" w:ascii="Times New Roman"/>
          <w:b/>
        </w:rPr>
      </w:pPr>
      <w:r w:rsidRPr="006E225B">
        <w:rPr>
          <w:rFonts w:hAnsi="Times New Roman" w:ascii="Times New Roman"/>
          <w:b/>
        </w:rPr>
        <w:t>Obrazloženje</w:t>
      </w:r>
    </w:p>
    <w:p w:rsidRDefault="006A2D63" w:rsidP="006A2D63" w:rsidR="006A2D63" w:rsidRPr="00B239E3">
      <w:pPr>
        <w:jc w:val="center"/>
        <w:rPr>
          <w:rFonts w:hAnsi="Times New Roman" w:ascii="Times New Roman"/>
          <w:b/>
        </w:rPr>
      </w:pPr>
    </w:p>
    <w:p w:rsidRDefault="00243933" w:rsidP="00243933" w:rsidR="00243933" w:rsidRPr="0024393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Pr="00243933">
        <w:rPr>
          <w:rFonts w:hAnsi="Times New Roman" w:ascii="Times New Roman"/>
        </w:rPr>
        <w:tab/>
        <w:t xml:space="preserve">Financijska agencija, Regionalni centar Rijeka podnijela je ovome sudu 25. rujna 2015. godine prijedlog za otvaranje stečajnog postupka nad dužnikom KOCKAVICA društvo s ograničenom odgovornošću za graditeljstvo, trgovinu i usluge, Rijeka, Tkalačka 3, OIB 38352346070 (dalje: dužnik) temeljem čl.110. st.1. Stečajnog zakona (NN 71/15, dalje: SZ-a). </w:t>
      </w:r>
    </w:p>
    <w:p w:rsidRDefault="00243933" w:rsidP="00243933" w:rsidR="00E201B2" w:rsidRPr="00B239E3">
      <w:pPr>
        <w:jc w:val="both"/>
        <w:rPr>
          <w:rFonts w:hAnsi="Times New Roman" w:ascii="Times New Roman"/>
        </w:rPr>
      </w:pPr>
      <w:r w:rsidRPr="00243933">
        <w:rPr>
          <w:rFonts w:hAnsi="Times New Roman" w:ascii="Times New Roman"/>
        </w:rPr>
        <w:tab/>
        <w:t>Predlagatelj je u prijedlogu naveo da dužnik na dan 17. rujna 2015. godine u Očevidniku redoslijeda osnova za plaćanje ima evidentirane neizvršene osnove za plaćanje u ukupnom iznosu od 1.822,53 kn u koji iznos je uračunata i kamata i naknada Financijske agencije za provedbe ovrhe, da dužnik ima jednog zaposlenika, te je dostavila Očevidnik o danima insolventnosti na dan 01. veljače 2016. godine iz koje proizlazi da dužnik ima evidentirane obveze za plaćanje u neprekinutom razdoblju dužem od 120 dana.</w:t>
      </w:r>
    </w:p>
    <w:p w:rsidRDefault="00243933" w:rsidP="00E201B2" w:rsidR="006E1250" w:rsidRPr="0024393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posl. broj St-228/15-7 od 09. veljače 2016. godine pokrenut je prethodni postupak radi utvrđivanja pretpostavki za otvaranje stečajnog postupka nad dužnikom i imenovan privremeni stečajni upravitelj </w:t>
      </w:r>
      <w:r w:rsidRPr="00243933">
        <w:rPr>
          <w:rFonts w:hAnsi="Times New Roman" w:ascii="Times New Roman"/>
        </w:rPr>
        <w:t>Lilijana Augustin iz Matulja, Šmogorska 43,</w:t>
      </w:r>
      <w:r w:rsidRPr="00243933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 xml:space="preserve">čija je dužnost do završetka prethodnog postupka iznijeti svoje mišljenje postoji li razlog za otvaranje stečajnog postupka i mogu li se imovinom dužnika namiriti troškovi postupka. </w:t>
      </w:r>
    </w:p>
    <w:p w:rsidRDefault="00C85C05" w:rsidP="00E201B2" w:rsidR="0024393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U prethodnom postupku privremeni stečajni upravitelj je u više navrata pokušao telefonskim putem ostvariti kontakt s osobom ovlaštenom za zastupanje dužnika, ali bezuspješno. </w:t>
      </w:r>
    </w:p>
    <w:p w:rsidRDefault="00C85C05" w:rsidP="00E201B2" w:rsidR="0024393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Prema podacima FINE utvrđeno je da je iznos od 1.822,52 kn temeljem kojega je predlagatelj podnio prijedlog za otvaranje stečajnog postupka podmiren dana 25. veljače 2016. godine i dužnikov poslovni račun više nije u blokadi. </w:t>
      </w:r>
    </w:p>
    <w:p w:rsidRDefault="00C85C05" w:rsidP="00E201B2" w:rsidR="00C85C0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Obzirom da privremeni stečajni upravitelj nije uspio po nalogu suda utvrditi postoji li kod dužnika stečajni razlog – prezaduženost iz čl.6. SZ-a, sud je tijekom prethodnog postupka naložio zastupniku po zakonu dužnika da </w:t>
      </w:r>
      <w:r w:rsidR="00C13009" w:rsidRPr="00C13009">
        <w:rPr>
          <w:rFonts w:hAnsi="Times New Roman" w:ascii="Times New Roman"/>
        </w:rPr>
        <w:t xml:space="preserve">omogući uvid privremenom stečajnom upravitelju Lilijani Augustin iz Matulja, Šmogorska 43, u poslovne knjige i ostalu poslovnu dokumentaciju dužnika financijska izviješća (bilance, račun dobiti – gubitka, bruto bilance, bilješke uz bilance) i podatke o imovini dužnika </w:t>
      </w:r>
      <w:r w:rsidR="00C13009">
        <w:rPr>
          <w:rFonts w:hAnsi="Times New Roman" w:ascii="Times New Roman"/>
        </w:rPr>
        <w:t xml:space="preserve">temeljem čl.117. SZ, pod prijetnjom izricanja novčane kazne.  </w:t>
      </w:r>
    </w:p>
    <w:p w:rsidRDefault="00C13009" w:rsidP="00E201B2" w:rsidR="00C1300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Zastupnik po zakonu dužnika je zaključak primio, ali po istome nije postupio. </w:t>
      </w:r>
    </w:p>
    <w:p w:rsidRDefault="00C13009" w:rsidP="00E201B2" w:rsidR="00C1300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Do završetka prethodnog postupka dužnikov račun je ponovno u blokadi. Naime, prema potvrdi Financijske agencije od 11. travnja 2016. godine dužnik ima evidentirano 31 dana neprekidne blokade, a nepodmirene obveze</w:t>
      </w:r>
      <w:r w:rsidR="008F78E5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iznose 8.716,64 kn. </w:t>
      </w:r>
    </w:p>
    <w:p w:rsidRDefault="00C13009" w:rsidP="00E201B2" w:rsidR="00C1300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Prema čl.5. SZ-a stečajni postupak može se otvoriti ako sud utvrdi postojanje stečajnog razloga, a to su nesposobnost za plaćanje i prezaduženost. </w:t>
      </w:r>
    </w:p>
    <w:p w:rsidRDefault="00C13009" w:rsidP="00E201B2" w:rsidR="00C1300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Prema čl.6. SZ-a nesposobnost za plaćanje postoji ako dužnik ne može trajnije ispunjavati svoje dosp</w:t>
      </w:r>
      <w:r w:rsidR="008F78E5">
        <w:rPr>
          <w:rFonts w:hAnsi="Times New Roman" w:ascii="Times New Roman"/>
        </w:rPr>
        <w:t>jele novčane obveze.</w:t>
      </w:r>
    </w:p>
    <w:p w:rsidRDefault="0016059A" w:rsidP="00E201B2" w:rsidR="00C1300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Blokada dužnikova računa u trajanju od 31 dan ne ukazuje na činjenicu da dužnik ne može trajnije ispunjavati svoje dospjele novčane obveze</w:t>
      </w:r>
      <w:r w:rsidR="008F78E5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="008F78E5">
        <w:rPr>
          <w:rFonts w:hAnsi="Times New Roman" w:ascii="Times New Roman"/>
        </w:rPr>
        <w:t>zbog čega kod dužnika nije ostvaren stečajni razlog nesposobnost za plaćanje iz čl.6. st.1. i 2. SZ-a.</w:t>
      </w:r>
    </w:p>
    <w:p w:rsidRDefault="0016059A" w:rsidP="00E201B2" w:rsidR="00C85C0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Valjalo je stoga, a primjenom citiranih zakonskih propisa odlučiti kao u izreci. </w:t>
      </w:r>
    </w:p>
    <w:p w:rsidRDefault="0016059A" w:rsidP="00E201B2" w:rsidR="0016059A" w:rsidRPr="006E1250">
      <w:pPr>
        <w:jc w:val="both"/>
        <w:rPr>
          <w:rFonts w:hAnsi="Times New Roman" w:ascii="Times New Roman"/>
        </w:rPr>
      </w:pPr>
    </w:p>
    <w:p w:rsidRDefault="006A2D63" w:rsidP="006A2D63" w:rsidR="006A2D63" w:rsidRPr="00B239E3">
      <w:pPr>
        <w:jc w:val="center"/>
        <w:rPr>
          <w:rFonts w:hAnsi="Times New Roman" w:ascii="Times New Roman"/>
        </w:rPr>
      </w:pPr>
      <w:r w:rsidRPr="00B239E3">
        <w:rPr>
          <w:rFonts w:hAnsi="Times New Roman" w:ascii="Times New Roman"/>
        </w:rPr>
        <w:t>U Rijeci,</w:t>
      </w:r>
      <w:r w:rsidR="0055727A">
        <w:rPr>
          <w:rFonts w:hAnsi="Times New Roman" w:ascii="Times New Roman"/>
        </w:rPr>
        <w:t xml:space="preserve"> </w:t>
      </w:r>
      <w:r w:rsidR="00C85C05">
        <w:rPr>
          <w:rFonts w:hAnsi="Times New Roman" w:ascii="Times New Roman"/>
        </w:rPr>
        <w:t>1</w:t>
      </w:r>
      <w:r w:rsidR="00DC42B1">
        <w:rPr>
          <w:rFonts w:hAnsi="Times New Roman" w:ascii="Times New Roman"/>
        </w:rPr>
        <w:t>4</w:t>
      </w:r>
      <w:r w:rsidR="00982179">
        <w:rPr>
          <w:rFonts w:hAnsi="Times New Roman" w:ascii="Times New Roman"/>
        </w:rPr>
        <w:t xml:space="preserve">. </w:t>
      </w:r>
      <w:r w:rsidR="00C85C05">
        <w:rPr>
          <w:rFonts w:hAnsi="Times New Roman" w:ascii="Times New Roman"/>
        </w:rPr>
        <w:t>travnja</w:t>
      </w:r>
      <w:r w:rsidR="00E201B2">
        <w:rPr>
          <w:rFonts w:hAnsi="Times New Roman" w:ascii="Times New Roman"/>
        </w:rPr>
        <w:t xml:space="preserve"> </w:t>
      </w:r>
      <w:r w:rsidR="0055727A">
        <w:rPr>
          <w:rFonts w:hAnsi="Times New Roman" w:ascii="Times New Roman"/>
        </w:rPr>
        <w:t>201</w:t>
      </w:r>
      <w:r w:rsidR="00C85C05">
        <w:rPr>
          <w:rFonts w:hAnsi="Times New Roman" w:ascii="Times New Roman"/>
        </w:rPr>
        <w:t>6</w:t>
      </w:r>
      <w:r w:rsidRPr="00B239E3">
        <w:rPr>
          <w:rFonts w:hAnsi="Times New Roman" w:ascii="Times New Roman"/>
        </w:rPr>
        <w:t>. godine</w:t>
      </w:r>
    </w:p>
    <w:p w:rsidRDefault="006A2D63" w:rsidP="006A2D63" w:rsidR="006A2D63" w:rsidRPr="00B239E3">
      <w:pPr>
        <w:jc w:val="center"/>
        <w:rPr>
          <w:rFonts w:hAnsi="Times New Roman" w:ascii="Times New Roman"/>
        </w:rPr>
      </w:pPr>
    </w:p>
    <w:p w:rsidRDefault="006A2D63" w:rsidP="00DC42B1" w:rsidR="006A2D63" w:rsidRPr="00B239E3">
      <w:pPr>
        <w:jc w:val="right"/>
        <w:rPr>
          <w:rFonts w:hAnsi="Times New Roman" w:ascii="Times New Roman"/>
        </w:rPr>
      </w:pP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  <w:t xml:space="preserve">         </w:t>
      </w:r>
      <w:r w:rsidR="00872DBD" w:rsidRPr="00B239E3">
        <w:rPr>
          <w:rFonts w:hAnsi="Times New Roman" w:ascii="Times New Roman"/>
        </w:rPr>
        <w:t xml:space="preserve">       </w:t>
      </w:r>
      <w:r w:rsidRPr="00B239E3">
        <w:rPr>
          <w:rFonts w:hAnsi="Times New Roman" w:ascii="Times New Roman"/>
        </w:rPr>
        <w:t xml:space="preserve">    </w:t>
      </w:r>
      <w:r w:rsidR="0011502E" w:rsidRPr="00B239E3">
        <w:rPr>
          <w:rFonts w:hAnsi="Times New Roman" w:ascii="Times New Roman"/>
        </w:rPr>
        <w:t xml:space="preserve">          </w:t>
      </w:r>
      <w:r w:rsidR="00356299">
        <w:rPr>
          <w:rFonts w:hAnsi="Times New Roman" w:ascii="Times New Roman"/>
        </w:rPr>
        <w:t>S</w:t>
      </w:r>
      <w:r w:rsidRPr="00B239E3">
        <w:rPr>
          <w:rFonts w:hAnsi="Times New Roman" w:ascii="Times New Roman"/>
        </w:rPr>
        <w:t>udac</w:t>
      </w:r>
    </w:p>
    <w:p w:rsidRDefault="006A2D63" w:rsidP="00DC42B1" w:rsidR="00E201B2" w:rsidRPr="00B239E3">
      <w:pPr>
        <w:jc w:val="right"/>
        <w:rPr>
          <w:rFonts w:hAnsi="Times New Roman" w:ascii="Times New Roman"/>
        </w:rPr>
      </w:pP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  <w:t xml:space="preserve">      </w:t>
      </w: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</w:r>
      <w:r w:rsidR="00872DBD" w:rsidRPr="00B239E3">
        <w:rPr>
          <w:rFonts w:hAnsi="Times New Roman" w:ascii="Times New Roman"/>
        </w:rPr>
        <w:t xml:space="preserve">    </w:t>
      </w:r>
      <w:r w:rsidR="0011502E" w:rsidRPr="00B239E3">
        <w:rPr>
          <w:rFonts w:hAnsi="Times New Roman" w:ascii="Times New Roman"/>
        </w:rPr>
        <w:t xml:space="preserve">    </w:t>
      </w:r>
      <w:r w:rsidR="00872DBD" w:rsidRPr="00B239E3">
        <w:rPr>
          <w:rFonts w:hAnsi="Times New Roman" w:ascii="Times New Roman"/>
        </w:rPr>
        <w:t xml:space="preserve"> </w:t>
      </w:r>
      <w:r w:rsidRPr="00B239E3">
        <w:rPr>
          <w:rFonts w:hAnsi="Times New Roman" w:ascii="Times New Roman"/>
        </w:rPr>
        <w:t>Daniela Korlević</w:t>
      </w:r>
      <w:r w:rsidR="008850FC">
        <w:rPr>
          <w:rFonts w:hAnsi="Times New Roman" w:ascii="Times New Roman"/>
        </w:rPr>
        <w:t xml:space="preserve"> </w:t>
      </w: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982179" w:rsidP="0055727A" w:rsidR="006A2D63" w:rsidRPr="00B239E3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6A2D63" w:rsidRPr="00B239E3">
        <w:rPr>
          <w:rFonts w:hAnsi="Times New Roman" w:ascii="Times New Roman"/>
          <w:b/>
        </w:rPr>
        <w:t>PUTA O PRAVNOM LIJEKU:</w:t>
      </w:r>
    </w:p>
    <w:p w:rsidRDefault="006E225B" w:rsidP="006E225B" w:rsidR="006E225B" w:rsidRPr="006E225B">
      <w:pPr>
        <w:jc w:val="both"/>
        <w:rPr>
          <w:rFonts w:hAnsi="Times New Roman" w:ascii="Times New Roman"/>
        </w:rPr>
      </w:pPr>
      <w:r w:rsidRPr="006E225B">
        <w:rPr>
          <w:rFonts w:hAnsi="Times New Roman" w:ascii="Times New Roman"/>
        </w:rPr>
        <w:t>Protiv  ovog  rješenja nezadovoljna stranka može podnijeti žalbu u roku od 8 dana od   dana primitka istog. Žalba  se podnosi putem ovog  suda u dva  istovjetna primjerka, a o žalbi odlučuje Visoki trgovački sud  Republike  Hrvatske.</w:t>
      </w:r>
    </w:p>
    <w:p w:rsidRDefault="006A2D63" w:rsidP="0055727A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P="006A2D63" w:rsidR="006A2D63" w:rsidRPr="0016059A">
      <w:pPr>
        <w:rPr>
          <w:rFonts w:hAnsi="Times New Roman" w:ascii="Times New Roman"/>
          <w:b/>
          <w:sz w:val="20"/>
          <w:szCs w:val="20"/>
        </w:rPr>
      </w:pPr>
      <w:r w:rsidRPr="0016059A">
        <w:rPr>
          <w:rFonts w:hAnsi="Times New Roman" w:ascii="Times New Roman"/>
          <w:b/>
          <w:sz w:val="20"/>
          <w:szCs w:val="20"/>
        </w:rPr>
        <w:t>DNA</w:t>
      </w:r>
      <w:r w:rsidR="00872DBD" w:rsidRPr="0016059A">
        <w:rPr>
          <w:rFonts w:hAnsi="Times New Roman" w:ascii="Times New Roman"/>
          <w:b/>
          <w:sz w:val="20"/>
          <w:szCs w:val="20"/>
        </w:rPr>
        <w:t>:</w:t>
      </w:r>
    </w:p>
    <w:p w:rsidRDefault="00A31700" w:rsidP="00AA0FE6" w:rsidR="0016059A">
      <w:pPr>
        <w:ind w:hanging="142" w:left="142"/>
        <w:rPr>
          <w:rFonts w:hAnsi="Times New Roman" w:ascii="Times New Roman"/>
          <w:sz w:val="20"/>
          <w:szCs w:val="20"/>
        </w:rPr>
      </w:pPr>
      <w:r w:rsidRPr="00970D43">
        <w:rPr>
          <w:rFonts w:hAnsi="Times New Roman" w:ascii="Times New Roman"/>
          <w:sz w:val="20"/>
          <w:szCs w:val="20"/>
        </w:rPr>
        <w:t xml:space="preserve">- </w:t>
      </w:r>
      <w:r w:rsidR="0016059A">
        <w:rPr>
          <w:rFonts w:hAnsi="Times New Roman" w:ascii="Times New Roman"/>
          <w:sz w:val="20"/>
          <w:szCs w:val="20"/>
        </w:rPr>
        <w:t xml:space="preserve">predlagatelju FINA RIJEKA </w:t>
      </w:r>
    </w:p>
    <w:p w:rsidRDefault="0016059A" w:rsidP="00AA0FE6" w:rsidR="0016059A">
      <w:pPr>
        <w:ind w:hanging="142" w:left="142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- dužniku</w:t>
      </w:r>
    </w:p>
    <w:p w:rsidRDefault="0016059A" w:rsidP="00AA0FE6" w:rsidR="00AA0FE6">
      <w:pPr>
        <w:ind w:hanging="142" w:left="142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- privremenom stečajnom upravitelju Lilijani Augustin</w:t>
      </w:r>
    </w:p>
    <w:p w:rsidRDefault="00970D43" w:rsidP="006A2D63" w:rsidR="008A7842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 </w:t>
      </w:r>
    </w:p>
    <w:p w:rsidRDefault="008A7842" w:rsidP="006A2D63" w:rsidR="008A7842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Kal. </w:t>
      </w:r>
      <w:r w:rsidR="00604DD9">
        <w:rPr>
          <w:rFonts w:hAnsi="Times New Roman" w:ascii="Times New Roman"/>
          <w:sz w:val="20"/>
          <w:szCs w:val="20"/>
        </w:rPr>
        <w:t>20.</w:t>
      </w:r>
      <w:r w:rsidR="0016059A">
        <w:rPr>
          <w:rFonts w:hAnsi="Times New Roman" w:ascii="Times New Roman"/>
          <w:sz w:val="20"/>
          <w:szCs w:val="20"/>
        </w:rPr>
        <w:t>5.2016</w:t>
      </w:r>
      <w:r>
        <w:rPr>
          <w:rFonts w:hAnsi="Times New Roman" w:ascii="Times New Roman"/>
          <w:sz w:val="20"/>
          <w:szCs w:val="20"/>
        </w:rPr>
        <w:t>.</w:t>
      </w:r>
    </w:p>
    <w:p w:rsidRDefault="008A7842" w:rsidP="006A2D63" w:rsidR="008A7842" w:rsidRPr="00970D43">
      <w:pPr>
        <w:rPr>
          <w:rFonts w:hAnsi="Times New Roman" w:ascii="Times New Roman"/>
          <w:sz w:val="20"/>
          <w:szCs w:val="20"/>
        </w:rPr>
      </w:pPr>
    </w:p>
    <w:p w:rsidRDefault="007532D9" w:rsidP="006A2D63" w:rsidR="006A2D63" w:rsidRPr="00970D43">
      <w:pPr>
        <w:rPr>
          <w:rFonts w:hAnsi="Times New Roman" w:ascii="Times New Roman"/>
          <w:sz w:val="20"/>
          <w:szCs w:val="20"/>
        </w:rPr>
      </w:pPr>
      <w:r w:rsidRPr="00970D43">
        <w:rPr>
          <w:rFonts w:hAnsi="Times New Roman" w:ascii="Times New Roman"/>
          <w:sz w:val="20"/>
          <w:szCs w:val="20"/>
        </w:rPr>
        <w:t>U Rijeci,</w:t>
      </w:r>
      <w:r w:rsidR="00E201B2" w:rsidRPr="00970D43">
        <w:rPr>
          <w:rFonts w:hAnsi="Times New Roman" w:ascii="Times New Roman"/>
          <w:sz w:val="20"/>
          <w:szCs w:val="20"/>
        </w:rPr>
        <w:t xml:space="preserve"> </w:t>
      </w:r>
      <w:r w:rsidR="0016059A">
        <w:rPr>
          <w:rFonts w:hAnsi="Times New Roman" w:ascii="Times New Roman"/>
          <w:sz w:val="20"/>
          <w:szCs w:val="20"/>
        </w:rPr>
        <w:t>14.4.2016</w:t>
      </w:r>
      <w:r w:rsidR="00A474E6" w:rsidRPr="00970D43">
        <w:rPr>
          <w:rFonts w:hAnsi="Times New Roman" w:ascii="Times New Roman"/>
          <w:sz w:val="20"/>
          <w:szCs w:val="20"/>
        </w:rPr>
        <w:t>.</w:t>
      </w:r>
      <w:r w:rsidR="0055727A" w:rsidRPr="00970D43">
        <w:rPr>
          <w:rFonts w:hAnsi="Times New Roman" w:ascii="Times New Roman"/>
          <w:sz w:val="20"/>
          <w:szCs w:val="20"/>
        </w:rPr>
        <w:t>g.</w:t>
      </w:r>
    </w:p>
    <w:p w:rsidRDefault="006A2D63" w:rsidP="006A2D63" w:rsidR="006A2D63" w:rsidRPr="00970D43">
      <w:pPr>
        <w:rPr>
          <w:rFonts w:hAnsi="Times New Roman" w:ascii="Times New Roman"/>
          <w:sz w:val="20"/>
          <w:szCs w:val="20"/>
        </w:rPr>
      </w:pPr>
    </w:p>
    <w:p w:rsidRDefault="00356299" w:rsidP="006A2D63" w:rsidR="006A2D63" w:rsidRPr="00970D43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S</w:t>
      </w:r>
      <w:r w:rsidR="006A2D63" w:rsidRPr="00970D43">
        <w:rPr>
          <w:rFonts w:hAnsi="Times New Roman" w:ascii="Times New Roman"/>
          <w:sz w:val="20"/>
          <w:szCs w:val="20"/>
        </w:rPr>
        <w:t>udac</w:t>
      </w:r>
    </w:p>
    <w:p w:rsidRDefault="006A2D63" w:rsidR="006A2D63" w:rsidRPr="00B239E3">
      <w:pPr>
        <w:rPr>
          <w:rFonts w:hAnsi="Times New Roman" w:ascii="Times New Roman"/>
        </w:rPr>
      </w:pPr>
      <w:r w:rsidRPr="00970D43">
        <w:rPr>
          <w:rFonts w:hAnsi="Times New Roman" w:ascii="Times New Roman"/>
          <w:sz w:val="20"/>
          <w:szCs w:val="20"/>
        </w:rPr>
        <w:t>Daniela Korlević</w:t>
      </w:r>
    </w:p>
    <w:sectPr w:rsidR="006A2D63" w:rsidRPr="00B239E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FC4" w:rsidR="00A67FC4">
      <w:r>
        <w:separator/>
      </w:r>
    </w:p>
  </w:endnote>
  <w:endnote w:id="0" w:type="continuationSeparator">
    <w:p w:rsidRDefault="00A67FC4" w:rsidR="00A67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P="00D424BD" w:rsidR="00C56A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56A25" w:rsidR="00C56A2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P="00D424BD" w:rsidR="00C56A25" w:rsidRPr="00DC42B1">
    <w:pPr>
      <w:pStyle w:val="Podno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C42B1">
      <w:rPr>
        <w:rStyle w:val="Brojstranice"/>
        <w:rFonts w:hAnsi="Times New Roman" w:ascii="Times New Roman"/>
      </w:rPr>
      <w:fldChar w:fldCharType="begin"/>
    </w:r>
    <w:r w:rsidRPr="00DC42B1">
      <w:rPr>
        <w:rStyle w:val="Brojstranice"/>
        <w:rFonts w:hAnsi="Times New Roman" w:ascii="Times New Roman"/>
      </w:rPr>
      <w:instrText xml:space="preserve">PAGE  </w:instrText>
    </w:r>
    <w:r w:rsidRPr="00DC42B1">
      <w:rPr>
        <w:rStyle w:val="Brojstranice"/>
        <w:rFonts w:hAnsi="Times New Roman" w:ascii="Times New Roman"/>
      </w:rPr>
      <w:fldChar w:fldCharType="separate"/>
    </w:r>
    <w:r w:rsidR="00C647C8">
      <w:rPr>
        <w:rStyle w:val="Brojstranice"/>
        <w:rFonts w:hAnsi="Times New Roman" w:ascii="Times New Roman"/>
        <w:noProof/>
      </w:rPr>
      <w:t>1</w:t>
    </w:r>
    <w:r w:rsidRPr="00DC42B1">
      <w:rPr>
        <w:rStyle w:val="Brojstranice"/>
        <w:rFonts w:hAnsi="Times New Roman" w:ascii="Times New Roman"/>
      </w:rPr>
      <w:fldChar w:fldCharType="end"/>
    </w:r>
  </w:p>
  <w:p w:rsidRDefault="00C56A25" w:rsidR="00C56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FC4" w:rsidR="00A67FC4">
      <w:r>
        <w:separator/>
      </w:r>
    </w:p>
  </w:footnote>
  <w:footnote w:id="0" w:type="continuationSeparator">
    <w:p w:rsidRDefault="00A67FC4" w:rsidR="00A67F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R="00C56A25" w:rsidRPr="00B239E3">
    <w:pPr>
      <w:pStyle w:val="Zaglavlje"/>
      <w:rPr>
        <w:rFonts w:hAnsi="Times New Roman" w:ascii="Times New Roman"/>
      </w:rPr>
    </w:pPr>
    <w:r>
      <w:tab/>
    </w:r>
    <w:r>
      <w:tab/>
    </w:r>
    <w:r w:rsidRPr="00B239E3">
      <w:rPr>
        <w:rFonts w:hAnsi="Times New Roman" w:ascii="Times New Roman"/>
      </w:rPr>
      <w:t>Posl.</w:t>
    </w:r>
    <w:r w:rsidR="00465BE9">
      <w:rPr>
        <w:rFonts w:hAnsi="Times New Roman" w:ascii="Times New Roman"/>
      </w:rPr>
      <w:t xml:space="preserve"> </w:t>
    </w:r>
    <w:r w:rsidRPr="00B239E3">
      <w:rPr>
        <w:rFonts w:hAnsi="Times New Roman" w:ascii="Times New Roman"/>
      </w:rPr>
      <w:t>br. 15 St-</w:t>
    </w:r>
    <w:r w:rsidR="00DF1543">
      <w:rPr>
        <w:rFonts w:hAnsi="Times New Roman" w:ascii="Times New Roman"/>
      </w:rPr>
      <w:t>228/15-18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6F36EEE0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2D63"/>
    <w:rsid w:val="00030512"/>
    <w:rsid w:val="00034866"/>
    <w:rsid w:val="000E06D9"/>
    <w:rsid w:val="00104C14"/>
    <w:rsid w:val="0011502E"/>
    <w:rsid w:val="00153BBA"/>
    <w:rsid w:val="0016059A"/>
    <w:rsid w:val="001619D1"/>
    <w:rsid w:val="001A00C1"/>
    <w:rsid w:val="00230CE4"/>
    <w:rsid w:val="00243933"/>
    <w:rsid w:val="002E2E25"/>
    <w:rsid w:val="002E7B9C"/>
    <w:rsid w:val="00356299"/>
    <w:rsid w:val="003A7B4B"/>
    <w:rsid w:val="00402895"/>
    <w:rsid w:val="00465BE9"/>
    <w:rsid w:val="0055727A"/>
    <w:rsid w:val="00566E07"/>
    <w:rsid w:val="00594F6C"/>
    <w:rsid w:val="005C24A0"/>
    <w:rsid w:val="00604DD9"/>
    <w:rsid w:val="00670DFE"/>
    <w:rsid w:val="006A2D63"/>
    <w:rsid w:val="006E1250"/>
    <w:rsid w:val="006E225B"/>
    <w:rsid w:val="00710199"/>
    <w:rsid w:val="007532D9"/>
    <w:rsid w:val="00797D99"/>
    <w:rsid w:val="007A4AA0"/>
    <w:rsid w:val="00872DBD"/>
    <w:rsid w:val="0088018E"/>
    <w:rsid w:val="008850FC"/>
    <w:rsid w:val="0089317E"/>
    <w:rsid w:val="008A7842"/>
    <w:rsid w:val="008F78E5"/>
    <w:rsid w:val="009351AF"/>
    <w:rsid w:val="00970D43"/>
    <w:rsid w:val="00982179"/>
    <w:rsid w:val="00A22670"/>
    <w:rsid w:val="00A31700"/>
    <w:rsid w:val="00A474E6"/>
    <w:rsid w:val="00A55904"/>
    <w:rsid w:val="00A67FC4"/>
    <w:rsid w:val="00A91F8F"/>
    <w:rsid w:val="00A951B3"/>
    <w:rsid w:val="00AA0FE6"/>
    <w:rsid w:val="00AA1F8E"/>
    <w:rsid w:val="00AF25A8"/>
    <w:rsid w:val="00B05DC3"/>
    <w:rsid w:val="00B239E3"/>
    <w:rsid w:val="00B3702C"/>
    <w:rsid w:val="00B577D0"/>
    <w:rsid w:val="00B94211"/>
    <w:rsid w:val="00BA48C5"/>
    <w:rsid w:val="00C01327"/>
    <w:rsid w:val="00C13009"/>
    <w:rsid w:val="00C56A25"/>
    <w:rsid w:val="00C5775B"/>
    <w:rsid w:val="00C647C8"/>
    <w:rsid w:val="00C85C05"/>
    <w:rsid w:val="00D424BD"/>
    <w:rsid w:val="00D458BF"/>
    <w:rsid w:val="00DC42B1"/>
    <w:rsid w:val="00DC66C2"/>
    <w:rsid w:val="00DF1543"/>
    <w:rsid w:val="00E1422A"/>
    <w:rsid w:val="00E201B2"/>
    <w:rsid w:val="00E2061F"/>
    <w:rsid w:val="00E31872"/>
    <w:rsid w:val="00F257AD"/>
    <w:rsid w:val="00F35659"/>
    <w:rsid w:val="00F93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D63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2D63"/>
    <w:pPr>
      <w:tabs>
        <w:tab w:pos="4320" w:val="center"/>
        <w:tab w:pos="8640" w:val="right"/>
      </w:tabs>
    </w:pPr>
  </w:style>
  <w:style w:styleId="Grafikeoznake" w:type="paragraph">
    <w:name w:val="List Bullet"/>
    <w:basedOn w:val="Normal"/>
    <w:rsid w:val="006A2D63"/>
    <w:pPr>
      <w:numPr>
        <w:numId w:val="1"/>
      </w:numPr>
    </w:pPr>
  </w:style>
  <w:style w:styleId="Podnoje" w:type="paragraph">
    <w:name w:val="footer"/>
    <w:basedOn w:val="Normal"/>
    <w:rsid w:val="006A2D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3BBA"/>
  </w:style>
  <w:style w:styleId="Tekstrezerviranogmjesta" w:type="character">
    <w:name w:val="Placeholder Text"/>
    <w:basedOn w:val="Zadanifontodlomka"/>
    <w:uiPriority w:val="99"/>
    <w:semiHidden/>
    <w:rsid w:val="00E142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422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22A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22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22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142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422A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A2D63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2D63"/>
    <w:pPr>
      <w:tabs>
        <w:tab w:pos="4320" w:val="center"/>
        <w:tab w:pos="8640" w:val="right"/>
      </w:tabs>
    </w:pPr>
  </w:style>
  <w:style w:styleId="Grafikeoznake" w:type="paragraph">
    <w:name w:val="List Bullet"/>
    <w:basedOn w:val="Normal"/>
    <w:rsid w:val="006A2D63"/>
    <w:pPr>
      <w:numPr>
        <w:numId w:val="1"/>
      </w:numPr>
    </w:pPr>
  </w:style>
  <w:style w:styleId="Podnoje" w:type="paragraph">
    <w:name w:val="footer"/>
    <w:basedOn w:val="Normal"/>
    <w:rsid w:val="006A2D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3BBA"/>
  </w:style>
  <w:style w:styleId="Tekstrezerviranogmjesta" w:type="character">
    <w:name w:val="Placeholder Text"/>
    <w:basedOn w:val="Zadanifontodlomka"/>
    <w:uiPriority w:val="99"/>
    <w:semiHidden/>
    <w:rsid w:val="00E142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422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22A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22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22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142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422A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St-228/2015-18</izvorni_sadrzaj>
    <derivirana_varijabla naziv="DomainObject.Oznaka_1">St-228/2015-18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2015.</izvorni_sadrzaj>
    <derivirana_varijabla naziv="DomainObject.Predmet.DatumOsnivanja_1">30.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St-228/2015</izvorni_sadrzaj>
    <derivirana_varijabla naziv="DomainObject.Predmet.OznakaBroj_1">St-228/2015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KOCKAVICA d.o.o.  Rijeka</izvorni_sadrzaj>
    <derivirana_varijabla naziv="DomainObject.Predmet.ProtustrankaFormated_1">  KOCKAVICA d.o.o.  Rijeka</derivirana_varijabla>
  </DomainObject.Predmet.ProtustrankaFormated>
  <DomainObject.Predmet.ProtustrankaFormatedOIB>
    <izvorni_sadrzaj>  KOCKAVICA d.o.o.  Rijeka, OIB 38352346070</izvorni_sadrzaj>
    <derivirana_varijabla naziv="DomainObject.Predmet.ProtustrankaFormatedOIB_1">  KOCKAVICA d.o.o.  Rijeka, OIB 38352346070</derivirana_varijabla>
  </DomainObject.Predmet.ProtustrankaFormatedOIB>
  <DomainObject.Predmet.ProtustrankaFormatedWithAdress>
    <izvorni_sadrzaj> KOCKAVICA d.o.o.  Rijeka, Tkalačka 3, 51000 Rijeka</izvorni_sadrzaj>
    <derivirana_varijabla naziv="DomainObject.Predmet.ProtustrankaFormatedWithAdress_1"> KOCKAVICA d.o.o.  Rijeka, Tkalačka 3, 51000 Rijeka</derivirana_varijabla>
  </DomainObject.Predmet.ProtustrankaFormatedWithAdress>
  <DomainObject.Predmet.ProtustrankaFormatedWithAdressOIB>
    <izvorni_sadrzaj> KOCKAVICA d.o.o.  Rijeka, OIB 38352346070, Tkalačka 3, 51000 Rijeka</izvorni_sadrzaj>
    <derivirana_varijabla naziv="DomainObject.Predmet.ProtustrankaFormatedWithAdressOIB_1"> KOCKAVICA d.o.o.  Rijeka, OIB 38352346070, Tkalačka 3, 51000 Rijeka</derivirana_varijabla>
  </DomainObject.Predmet.ProtustrankaFormatedWithAdressOIB>
  <DomainObject.Predmet.ProtustrankaWithAdress>
    <izvorni_sadrzaj>KOCKAVICA d.o.o.  Rijeka Tkalačka 3, 51000 Rijeka</izvorni_sadrzaj>
    <derivirana_varijabla naziv="DomainObject.Predmet.ProtustrankaWithAdress_1">KOCKAVICA d.o.o.  Rijeka Tkalačka 3, 51000 Rijeka</derivirana_varijabla>
  </DomainObject.Predmet.ProtustrankaWithAdress>
  <DomainObject.Predmet.ProtustrankaWithAdressOIB>
    <izvorni_sadrzaj>KOCKAVICA d.o.o.  Rijeka, OIB 38352346070, Tkalačka 3, 51000 Rijeka</izvorni_sadrzaj>
    <derivirana_varijabla naziv="DomainObject.Predmet.ProtustrankaWithAdressOIB_1">KOCKAVICA d.o.o.  Rijeka, OIB 38352346070, Tkalačka 3, 51000 Rijeka</derivirana_varijabla>
  </DomainObject.Predmet.ProtustrankaWithAdressOIB>
  <DomainObject.Predmet.ProtustrankaNazivFormated>
    <izvorni_sadrzaj>KOCKAVICA d.o.o.  Rijeka</izvorni_sadrzaj>
    <derivirana_varijabla naziv="DomainObject.Predmet.ProtustrankaNazivFormated_1">KOCKAVICA d.o.o.  Rijeka</derivirana_varijabla>
  </DomainObject.Predmet.ProtustrankaNazivFormated>
  <DomainObject.Predmet.ProtustrankaNazivFormatedOIB>
    <izvorni_sadrzaj>KOCKAVICA d.o.o.  Rijeka, OIB 38352346070</izvorni_sadrzaj>
    <derivirana_varijabla naziv="DomainObject.Predmet.ProtustrankaNazivFormatedOIB_1">KOCKAVICA d.o.o.  Rijeka, OIB 38352346070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KOCKAVICA d.o.o.  Rijeka</item>
    </izvorni_sadrzaj>
    <derivirana_varijabla naziv="DomainObject.Predmet.ProtuStrankaListFormated_1">
      <item>KOCKAVICA d.o.o.  Rijeka</item>
    </derivirana_varijabla>
  </DomainObject.Predmet.ProtuStrankaListFormated>
  <DomainObject.Predmet.ProtuStrankaListFormatedOIB>
    <izvorni_sadrzaj>
      <item>KOCKAVICA d.o.o.  Rijeka, OIB 38352346070</item>
    </izvorni_sadrzaj>
    <derivirana_varijabla naziv="DomainObject.Predmet.ProtuStrankaListFormatedOIB_1">
      <item>KOCKAVICA d.o.o.  Rijeka, OIB 38352346070</item>
    </derivirana_varijabla>
  </DomainObject.Predmet.ProtuStrankaListFormatedOIB>
  <DomainObject.Predmet.ProtuStrankaListFormatedWithAdress>
    <izvorni_sadrzaj>
      <item>KOCKAVICA d.o.o.  Rijeka, Tkalačka 3, 51000 Rijeka</item>
    </izvorni_sadrzaj>
    <derivirana_varijabla naziv="DomainObject.Predmet.ProtuStrankaListFormatedWithAdress_1">
      <item>KOCKAVICA d.o.o.  Rijeka, Tkalačka 3, 51000 Rijeka</item>
    </derivirana_varijabla>
  </DomainObject.Predmet.ProtuStrankaListFormatedWithAdress>
  <DomainObject.Predmet.ProtuStrankaListFormatedWithAdressOIB>
    <izvorni_sadrzaj>
      <item>KOCKAVICA d.o.o.  Rijeka, OIB 38352346070, Tkalačka 3, 51000 Rijeka</item>
    </izvorni_sadrzaj>
    <derivirana_varijabla naziv="DomainObject.Predmet.ProtuStrankaListFormatedWithAdressOIB_1">
      <item>KOCKAVICA d.o.o.  Rijeka, OIB 38352346070, Tkalačka 3, 51000 Rijeka</item>
    </derivirana_varijabla>
  </DomainObject.Predmet.ProtuStrankaListFormatedWithAdressOIB>
  <DomainObject.Predmet.ProtuStrankaListNazivFormated>
    <izvorni_sadrzaj>
      <item>KOCKAVICA d.o.o.  Rijeka</item>
    </izvorni_sadrzaj>
    <derivirana_varijabla naziv="DomainObject.Predmet.ProtuStrankaListNazivFormated_1">
      <item>KOCKAVICA d.o.o.  Rijeka</item>
    </derivirana_varijabla>
  </DomainObject.Predmet.ProtuStrankaListNazivFormated>
  <DomainObject.Predmet.ProtuStrankaListNazivFormatedOIB>
    <izvorni_sadrzaj>
      <item>KOCKAVICA d.o.o.  Rijeka, OIB 38352346070</item>
    </izvorni_sadrzaj>
    <derivirana_varijabla naziv="DomainObject.Predmet.ProtuStrankaListNazivFormatedOIB_1">
      <item>KOCKAVICA d.o.o.  Rijeka, OIB 38352346070</item>
    </derivirana_varijabla>
  </DomainObject.Predmet.ProtuStrankaListNazivFormatedOIB>
  <DomainObject.Predmet.OstaliListFormated>
    <izvorni_sadrzaj>
      <item>Pejo Jakovljević</item>
      <item>Liliana Augustin</item>
    </izvorni_sadrzaj>
    <derivirana_varijabla naziv="DomainObject.Predmet.OstaliListFormated_1">
      <item>Pejo Jakovljević</item>
      <item>Liliana Augustin</item>
    </derivirana_varijabla>
  </DomainObject.Predmet.OstaliListFormated>
  <DomainObject.Predmet.OstaliListFormatedOIB>
    <izvorni_sadrzaj>
      <item>Pejo Jakovljević, OIB 25410764785</item>
      <item>Liliana Augustin</item>
    </izvorni_sadrzaj>
    <derivirana_varijabla naziv="DomainObject.Predmet.OstaliListFormatedOIB_1">
      <item>Pejo Jakovljević, OIB 25410764785</item>
      <item>Liliana Augustin</item>
    </derivirana_varijabla>
  </DomainObject.Predmet.OstaliListFormatedOIB>
  <DomainObject.Predmet.OstaliListFormatedWithAdress>
    <izvorni_sadrzaj>
      <item>Pejo Jakovljević, Nedešćina 224, 52220 Nedešćina</item>
      <item>Liliana Augustin</item>
    </izvorni_sadrzaj>
    <derivirana_varijabla naziv="DomainObject.Predmet.OstaliListFormatedWithAdress_1">
      <item>Pejo Jakovljević, Nedešćina 224, 52220 Nedešćina</item>
      <item>Liliana Augustin</item>
    </derivirana_varijabla>
  </DomainObject.Predmet.OstaliListFormatedWithAdress>
  <DomainObject.Predmet.OstaliListFormatedWithAdressOIB>
    <izvorni_sadrzaj>
      <item>Pejo Jakovljević, OIB 25410764785, Nedešćina 224, 52220 Nedešćina</item>
      <item>Liliana Augustin</item>
    </izvorni_sadrzaj>
    <derivirana_varijabla naziv="DomainObject.Predmet.OstaliListFormatedWithAdressOIB_1">
      <item>Pejo Jakovljević, OIB 25410764785, Nedešćina 224, 52220 Nedešćina</item>
      <item>Liliana Augustin</item>
    </derivirana_varijabla>
  </DomainObject.Predmet.OstaliListFormatedWithAdressOIB>
  <DomainObject.Predmet.OstaliListNazivFormated>
    <izvorni_sadrzaj>
      <item>Pejo Jakovljević</item>
      <item>Liliana Augustin</item>
    </izvorni_sadrzaj>
    <derivirana_varijabla naziv="DomainObject.Predmet.OstaliListNazivFormated_1">
      <item>Pejo Jakovljević</item>
      <item>Liliana Augustin</item>
    </derivirana_varijabla>
  </DomainObject.Predmet.OstaliListNazivFormated>
  <DomainObject.Predmet.OstaliListNazivFormatedOIB>
    <izvorni_sadrzaj>
      <item>Pejo Jakovljević, OIB 25410764785</item>
      <item>Liliana Augustin</item>
    </izvorni_sadrzaj>
    <derivirana_varijabla naziv="DomainObject.Predmet.OstaliListNazivFormatedOIB_1">
      <item>Pejo Jakovljević, OIB 25410764785</item>
      <item>Liliana Augustin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>St-228/2015-18</izvorni_sadrzaj>
    <derivirana_varijabla naziv="DomainObject.PoslovniBrojDokumenta_1">St-228/2015-18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KOCKAVICA d.o.o.  Rijeka</izvorni_sadrzaj>
    <derivirana_varijabla naziv="DomainObject.Predmet.ProtustrankaIDrugi_1">KOCKAVICA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KOCKAVICA d.o.o.  Rijeka, OIB 38352346070, Tkalačka 3, 51000 Rijeka</izvorni_sadrzaj>
    <derivirana_varijabla naziv="DomainObject.Predmet.ProtustrankaIDrugiAdressOIB_1">KOCKAVICA d.o.o.  Rijeka, OIB 38352346070, Tkalačka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KOCKAVICA d.o.o.  Rijeka</item>
      <item>Pejo Jakovljević</item>
      <item>Liliana Augustin</item>
    </izvorni_sadrzaj>
    <derivirana_varijabla naziv="DomainObject.Predmet.SudioniciListNaziv_1">
      <item>FINA  Rijeka</item>
      <item>KOCKAVICA d.o.o.  Rijeka</item>
      <item>Pejo Jakovljević</item>
      <item>Liliana Augustin</item>
    </derivirana_varijabla>
  </DomainObject.Predmet.SudioniciListNaziv>
  <DomainObject.Predmet.SudioniciListAdressOIB>
    <izvorni_sadrzaj>
      <item>FINA  Rijeka, OIB 85821130368, Frana Kurelca 8,51000 Rijeka</item>
      <item>KOCKAVICA d.o.o.  Rijeka, OIB 38352346070, Tkalačka 3,51000 Rijeka</item>
      <item>Pejo Jakovljević, OIB 25410764785, Nedešćina 224,52220 Nedešćina</item>
      <item>Liliana Augustin</item>
    </izvorni_sadrzaj>
    <derivirana_varijabla naziv="DomainObject.Predmet.SudioniciListAdressOIB_1">
      <item>FINA  Rijeka, OIB 85821130368, Frana Kurelca 8,51000 Rijeka</item>
      <item>KOCKAVICA d.o.o.  Rijeka, OIB 38352346070, Tkalačka 3,51000 Rijeka</item>
      <item>Pejo Jakovljević, OIB 25410764785, Nedešćina 224,52220 Nedešćina</item>
      <item>Liliana Augustin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38352346070</item>
      <item>, OIB 25410764785</item>
      <item>, OIB null</item>
    </izvorni_sadrzaj>
    <derivirana_varijabla naziv="DomainObject.Predmet.SudioniciListNazivOIB_1">
      <item>, OIB 85821130368</item>
      <item>, OIB 38352346070</item>
      <item>, OIB 25410764785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56B920-EBC1-47AD-A28D-B47CD4DC7B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640</properties:Words>
  <properties:Characters>3651</properties:Characters>
  <properties:Lines>92</properties:Lines>
  <properties:Paragraphs>34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4367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2016-04-14T08:36:00Z</dcterms:created>
  <dc:creator>dcmelik</dc:creator>
  <cp:lastModifiedBy>Jasna Radulović</cp:lastModifiedBy>
  <cp:lastPrinted>2016-04-14T08:59:00Z</cp:lastPrinted>
  <dcterms:modified xmlns:xsi="http://www.w3.org/2001/XMLSchema-instance" xsi:type="dcterms:W3CDTF">2016-04-14T09:02:00Z</dcterms:modified>
  <cp:revision>12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St-228/2015-18 / Odluka - Rješenje - odbijen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