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ba7d" w14:paraId="a5dba7d" w:rsidRDefault="001D550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C53B8">
        <w:rPr>
          <w:sz w:val="24"/>
        </w:rPr>
        <w:t>380</w:t>
      </w:r>
      <w:r w:rsidR="005C375D">
        <w:rPr>
          <w:sz w:val="24"/>
        </w:rPr>
        <w:t>/2017-7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AE5E06" w:rsidRPr="00AE5E06">
        <w:rPr>
          <w:sz w:val="24"/>
          <w:szCs w:val="24"/>
        </w:rPr>
        <w:t>B-TIM j.d.o.o za ugostiteljstvo, usluge i trgovinu, OIB 88209991686, Kaptol, Požeška 1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5C375D">
        <w:rPr>
          <w:b/>
          <w:sz w:val="24"/>
        </w:rPr>
        <w:t>4.svibnja</w:t>
      </w:r>
      <w:r w:rsidR="00AE5E06">
        <w:rPr>
          <w:b/>
          <w:sz w:val="24"/>
        </w:rPr>
        <w:t xml:space="preserve"> 2017. u 1</w:t>
      </w:r>
      <w:r w:rsidR="005C375D">
        <w:rPr>
          <w:b/>
          <w:sz w:val="24"/>
        </w:rPr>
        <w:t>2</w:t>
      </w:r>
      <w:r w:rsidR="00831D5A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25242E">
        <w:rPr>
          <w:sz w:val="24"/>
        </w:rPr>
        <w:t xml:space="preserve"> </w:t>
      </w:r>
      <w:r w:rsidR="0025242E" w:rsidRPr="0025242E">
        <w:rPr>
          <w:sz w:val="24"/>
          <w:szCs w:val="24"/>
        </w:rPr>
        <w:t>ILIJA PRAJZ, OIB 86352269233, Kaptol, Požeška 1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25242E">
        <w:rPr>
          <w:sz w:val="24"/>
        </w:rPr>
        <w:t>Iliju Prajzu iz Kaptola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C375D">
        <w:rPr>
          <w:sz w:val="24"/>
        </w:rPr>
        <w:t>6.travnja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6C6774" w:rsidR="001D550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5503"/>
    <w:rsid w:val="001D7CF8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75D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6774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4546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23FE4"/>
    <w:rsid w:val="00C26EB1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70C2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5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4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5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4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138</properties:Words>
  <properties:Characters>801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2017-04-06T09:51:00Z</dcterms:created>
  <dc:creator>Trgovacki sud</dc:creator>
  <cp:lastModifiedBy>wsadmin</cp:lastModifiedBy>
  <cp:lastPrinted>2017-04-06T09:51:00Z</cp:lastPrinted>
  <dcterms:modified xmlns:xsi="http://www.w3.org/2001/XMLSchema-instance" xsi:type="dcterms:W3CDTF">2017-04-06T09:51:00Z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