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546a" w14:paraId="ca0546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FD6E6B">
        <w:rPr>
          <w:szCs w:val="22"/>
        </w:rPr>
        <w:t xml:space="preserve">prijedloga Financijske agencije, Regionalni centar Zagreb, Podružnice Varaždina, za </w:t>
      </w:r>
      <w:r w:rsidR="00FD6E6B">
        <w:t xml:space="preserve">otvaranje stečajnog postupka nad dužnikom OBITELJSKI DOM ZA STARIJE I NEMOĆNE OSOBE KOLONIĆ, Donji Kraljevec, Kolodvorska 7, OIB: 31465556081, </w:t>
      </w:r>
      <w:r w:rsidR="00FD6E6B">
        <w:rPr>
          <w:rFonts w:cs="Times New Roman"/>
        </w:rPr>
        <w:t>14. studenog</w:t>
      </w:r>
      <w:r w:rsidR="0010694B">
        <w:rPr>
          <w:szCs w:val="22"/>
        </w:rPr>
        <w:t xml:space="preserve">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FD6E6B">
        <w:rPr>
          <w:rFonts w:cs="Times New Roman"/>
        </w:rPr>
        <w:t xml:space="preserve"> </w:t>
      </w:r>
      <w:r w:rsidR="00FD6E6B">
        <w:t>OBITELJSKI DOM ZA STARIJE I NEMOĆNE OSOBE KOLONIĆ, Donji Kraljevec, Kolodvorska 7, OIB: 31465556081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FD6E6B">
        <w:rPr>
          <w:rFonts w:cs="Times New Roman"/>
        </w:rPr>
        <w:t>14. studenog</w:t>
      </w:r>
      <w:r w:rsidR="0010694B">
        <w:rPr>
          <w:rFonts w:cs="Times New Roman"/>
        </w:rPr>
        <w:t xml:space="preserve">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FD6E6B">
        <w:rPr>
          <w:rFonts w:cs="Times New Roman"/>
        </w:rPr>
        <w:t>09,00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34554A">
        <w:t xml:space="preserve"> </w:t>
      </w:r>
      <w:r w:rsidR="00FD6E6B">
        <w:t>Tomislav Đuričin iz Varaždina, Dravska Poljana 1,</w:t>
      </w:r>
      <w:r w:rsidR="0034554A">
        <w:t xml:space="preserve"> </w:t>
      </w:r>
      <w:r w:rsidR="00FD6E6B" w:rsidRPr="005B54C2">
        <w:rPr>
          <w:szCs w:val="24"/>
        </w:rPr>
        <w:t>OIB: 01733609458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FD6E6B">
        <w:rPr>
          <w:rFonts w:cs="Times New Roman"/>
        </w:rPr>
        <w:t>774</w:t>
      </w:r>
      <w:r w:rsidR="0034554A">
        <w:rPr>
          <w:rFonts w:cs="Times New Roman"/>
        </w:rPr>
        <w:t>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FD6E6B">
        <w:rPr>
          <w:rFonts w:cs="Times New Roman"/>
          <w:b/>
        </w:rPr>
        <w:t xml:space="preserve">24. siječnja </w:t>
      </w:r>
      <w:r w:rsidR="0010694B">
        <w:rPr>
          <w:rFonts w:cs="Times New Roman"/>
          <w:b/>
        </w:rPr>
        <w:t>2017</w:t>
      </w:r>
      <w:r w:rsidRPr="000A1542">
        <w:rPr>
          <w:rFonts w:cs="Times New Roman"/>
          <w:b/>
        </w:rPr>
        <w:t xml:space="preserve">. g. u </w:t>
      </w:r>
      <w:r w:rsidR="00FD6E6B">
        <w:rPr>
          <w:rFonts w:cs="Times New Roman"/>
          <w:b/>
        </w:rPr>
        <w:t>10,00</w:t>
      </w:r>
      <w:r w:rsidR="0034554A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82434" w:rsidP="00FD6E6B" w:rsidR="008046B0" w:rsidRPr="00FD6E6B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34554A">
        <w:rPr>
          <w:rFonts w:cs="Times New Roman"/>
        </w:rPr>
        <w:t xml:space="preserve"> stečajnom upravitelju </w:t>
      </w:r>
      <w:r w:rsidR="00FD6E6B">
        <w:rPr>
          <w:rFonts w:cs="Times New Roman"/>
        </w:rPr>
        <w:t>Tomislavu Đuričin iz Varaždina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lastRenderedPageBreak/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147B40" w:rsidP="009C7D0D" w:rsidR="00147B40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</w:t>
      </w:r>
      <w:r w:rsidR="0010694B">
        <w:t>dužnik je</w:t>
      </w:r>
      <w:r w:rsidR="00FD6E6B">
        <w:t xml:space="preserve"> na dan 4. listopada 2016. bio 125 dana u blokadi</w:t>
      </w:r>
      <w:r w:rsidR="0010694B">
        <w:t xml:space="preserve">, a nepodmirene obveze iznosile su </w:t>
      </w:r>
      <w:r w:rsidR="00FD6E6B">
        <w:t>225.805,68</w:t>
      </w:r>
      <w:r w:rsidR="0010694B">
        <w:t xml:space="preserve"> kn, prema podacima iz Očevidnika</w:t>
      </w:r>
      <w:r w:rsidR="00147B40">
        <w:t xml:space="preserve"> redosli</w:t>
      </w:r>
      <w:r w:rsidR="0034554A">
        <w:t>jeda osnova za plaćanje</w:t>
      </w:r>
      <w:r w:rsidR="00147B40">
        <w:t>.</w:t>
      </w:r>
    </w:p>
    <w:p w:rsidRDefault="00147B40" w:rsidP="009C7D0D" w:rsidR="00147B40">
      <w:pPr>
        <w:jc w:val="both"/>
      </w:pPr>
    </w:p>
    <w:p w:rsidRDefault="00147B40" w:rsidP="009C7D0D" w:rsidR="00147B40">
      <w:pPr>
        <w:jc w:val="both"/>
      </w:pPr>
      <w:r>
        <w:tab/>
        <w:t xml:space="preserve">U odnosu na dug s osnova javnih davanja prema podacima nadležne Porezne uprave dužnik je po tom osnovu imao dugovanje na dan </w:t>
      </w:r>
      <w:r w:rsidR="00FD6E6B">
        <w:t>3. listopada</w:t>
      </w:r>
      <w:r>
        <w:t xml:space="preserve"> 2016. u iznosu od </w:t>
      </w:r>
      <w:r w:rsidR="00FD6E6B">
        <w:t>83.935,61</w:t>
      </w:r>
      <w:r>
        <w:t xml:space="preserve"> kn.</w:t>
      </w:r>
    </w:p>
    <w:p w:rsidRDefault="009C7D0D" w:rsidP="009C7D0D" w:rsidR="00DE18D7">
      <w:pPr>
        <w:jc w:val="both"/>
      </w:pPr>
      <w:r>
        <w:tab/>
      </w:r>
    </w:p>
    <w:p w:rsidRDefault="00DE18D7" w:rsidP="00072E8E" w:rsidR="0034554A">
      <w:pPr>
        <w:jc w:val="both"/>
      </w:pPr>
      <w:r>
        <w:tab/>
      </w:r>
      <w:r w:rsidR="00FD6E6B">
        <w:t>Ravnateljica dužnika Ružica Kolonić pristupila je</w:t>
      </w:r>
      <w:r w:rsidR="0034554A">
        <w:t xml:space="preserve"> na ročište </w:t>
      </w:r>
      <w:r w:rsidR="00FD6E6B">
        <w:t>3. studenog 2016. te izjavila</w:t>
      </w:r>
      <w:r w:rsidR="0034554A">
        <w:t xml:space="preserve"> </w:t>
      </w:r>
      <w:r w:rsidR="00EF2E34">
        <w:t>da je račun dužnika i dalje u blokadi, a od imovine dužnik je vlasnik motornog vozila iz 1996. godine, u voznom stanju, te namještaja i uređaja koji služe za obavljanje djelatnosti skrbi o starijim i nemoćnim osobama, dužnik ima 5 zaposlenih radnika i zbrinjava 17 štićenika koji nisu u sustavu socijalne skrbi.</w:t>
      </w:r>
    </w:p>
    <w:p w:rsidRDefault="00EF2E34" w:rsidP="00072E8E" w:rsidR="00EF2E34">
      <w:pPr>
        <w:jc w:val="both"/>
      </w:pPr>
    </w:p>
    <w:p w:rsidRDefault="00CA5D34" w:rsidP="00DE18D7" w:rsidR="00CA5D34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</w:t>
      </w:r>
      <w:r w:rsidR="00E01482">
        <w:t>rekinutom razdoblju od 120 dana</w:t>
      </w:r>
      <w:r w:rsidR="00147B40">
        <w:t>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385C02" w:rsidR="008C5591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 xml:space="preserve">u skladu s čl. 84. </w:t>
      </w:r>
      <w:r w:rsidR="00385C02">
        <w:rPr>
          <w:rFonts w:cs="Times New Roman"/>
        </w:rPr>
        <w:t>st. 2</w:t>
      </w:r>
      <w:r w:rsidR="006B6D90">
        <w:rPr>
          <w:rFonts w:cs="Times New Roman"/>
        </w:rPr>
        <w:t xml:space="preserve">. SZ </w:t>
      </w:r>
      <w:r w:rsidR="00385C02">
        <w:rPr>
          <w:rFonts w:cs="Times New Roman"/>
        </w:rPr>
        <w:t>s obzirom da stečajni upravitelj ima potrebna stručna znanja glede rada u ustanovi za starije i nemoćne osobe.</w:t>
      </w:r>
    </w:p>
    <w:p w:rsidRDefault="00385C02" w:rsidP="00385C02" w:rsidR="00385C02" w:rsidRPr="00532CDF">
      <w:pPr>
        <w:ind w:firstLine="709"/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D6E6B">
        <w:rPr>
          <w:rFonts w:cs="Times New Roman"/>
        </w:rPr>
        <w:t>14. studenog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D30F66" w:rsidR="00D30F66">
      <w:pPr>
        <w:jc w:val="both"/>
      </w:pPr>
    </w:p>
    <w:p w:rsidRDefault="00385C02" w:rsidR="00385C02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385C02" w:rsidP="00D30F66" w:rsidR="00385C0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>Dužnik, OBITELJSKI DOM ZA STARIJE I NEMOĆNE OSOBE KOLONIĆ, Donji Kraljevec, Kolodvorska 7,</w:t>
      </w:r>
    </w:p>
    <w:p w:rsidRDefault="00385C0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Ravnateljica dužnika, Ružica Kolonić, Donji Kraljevec, Kolodvorska 7,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385C02">
        <w:rPr>
          <w:rFonts w:cs="Times New Roman"/>
        </w:rPr>
        <w:t>Tomislav Đuričin, Varaždin, Dravska Poljana 1,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385C02">
        <w:rPr>
          <w:rFonts w:cs="Times New Roman"/>
        </w:rPr>
        <w:t>Čakovec, O. Keršovanija 11,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062" w:rsidP="00BA0147" w:rsidR="00713062">
      <w:r>
        <w:separator/>
      </w:r>
    </w:p>
  </w:endnote>
  <w:endnote w:id="0" w:type="continuationSeparator">
    <w:p w:rsidRDefault="00713062" w:rsidP="00BA0147" w:rsidR="0071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062" w:rsidP="00BA0147" w:rsidR="00713062">
      <w:r>
        <w:separator/>
      </w:r>
    </w:p>
  </w:footnote>
  <w:footnote w:id="0" w:type="continuationSeparator">
    <w:p w:rsidRDefault="00713062" w:rsidP="00BA0147" w:rsidR="00713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7ACC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FD6E6B">
      <w:t>774/16-9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FD6E6B">
      <w:t>774/16-9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6503"/>
    <w:rsid w:val="001F5AC4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85C02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13062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A7ACC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EF2E34"/>
    <w:rsid w:val="00F07400"/>
    <w:rsid w:val="00F23363"/>
    <w:rsid w:val="00F2392C"/>
    <w:rsid w:val="00F3552F"/>
    <w:rsid w:val="00F44250"/>
    <w:rsid w:val="00F455D9"/>
    <w:rsid w:val="00F82434"/>
    <w:rsid w:val="00FA205A"/>
    <w:rsid w:val="00FD1442"/>
    <w:rsid w:val="00FD2712"/>
    <w:rsid w:val="00FD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A7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A7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OBITELJSKI DOM ZA STARIJE I NEMOĆNE OSOBE KOLONIĆ</izvorni_sadrzaj>
    <derivirana_varijabla naziv="DomainObject.Predmet.ProtustrankaFormated_1">  OBITELJSKI DOM ZA STARIJE I NEMOĆNE OSOBE KOLONIĆ</derivirana_varijabla>
  </DomainObject.Predmet.ProtustrankaFormated>
  <DomainObject.Predmet.ProtustrankaFormatedOIB>
    <izvorni_sadrzaj>  OBITELJSKI DOM ZA STARIJE I NEMOĆNE OSOBE KOLONIĆ, OIB 31465556081</izvorni_sadrzaj>
    <derivirana_varijabla naziv="DomainObject.Predmet.ProtustrankaFormatedOIB_1">  OBITELJSKI DOM ZA STARIJE I NEMOĆNE OSOBE KOLONIĆ, OIB 31465556081</derivirana_varijabla>
  </DomainObject.Predmet.ProtustrankaFormatedOIB>
  <DomainObject.Predmet.ProtustrankaFormatedWithAdress>
    <izvorni_sadrzaj> OBITELJSKI DOM ZA STARIJE I NEMOĆNE OSOBE KOLONIĆ, Kolodvorska 7, 40320 Donji Kraljevec</izvorni_sadrzaj>
    <derivirana_varijabla naziv="DomainObject.Predmet.ProtustrankaFormatedWithAdress_1"> OBITELJSKI DOM ZA STARIJE I NEMOĆNE OSOBE KOLONIĆ, Kolodvorska 7, 40320 Donji Kraljevec</derivirana_varijabla>
  </DomainObject.Predmet.ProtustrankaFormatedWithAdress>
  <DomainObject.Predmet.ProtustrankaFormatedWithAdressOIB>
    <izvorni_sadrzaj> OBITELJSKI DOM ZA STARIJE I NEMOĆNE OSOBE KOLONIĆ, OIB 31465556081, Kolodvorska 7, 40320 Donji Kraljevec</izvorni_sadrzaj>
    <derivirana_varijabla naziv="DomainObject.Predmet.ProtustrankaFormatedWithAdressOIB_1"> OBITELJSKI DOM ZA STARIJE I NEMOĆNE OSOBE KOLONIĆ, OIB 31465556081, Kolodvorska 7, 40320 Donji Kraljevec</derivirana_varijabla>
  </DomainObject.Predmet.ProtustrankaFormatedWithAdressOIB>
  <DomainObject.Predmet.ProtustrankaWithAdress>
    <izvorni_sadrzaj>OBITELJSKI DOM ZA STARIJE I NEMOĆNE OSOBE KOLONIĆ Kolodvorska 7, 40320 Donji Kraljevec</izvorni_sadrzaj>
    <derivirana_varijabla naziv="DomainObject.Predmet.ProtustrankaWithAdress_1">OBITELJSKI DOM ZA STARIJE I NEMOĆNE OSOBE KOLONIĆ Kolodvorska 7, 40320 Donji Kraljevec</derivirana_varijabla>
  </DomainObject.Predmet.ProtustrankaWithAdress>
  <DomainObject.Predmet.ProtustrankaWithAdressOIB>
    <izvorni_sadrzaj>OBITELJSKI DOM ZA STARIJE I NEMOĆNE OSOBE KOLONIĆ, OIB 31465556081, Kolodvorska 7, 40320 Donji Kraljevec</izvorni_sadrzaj>
    <derivirana_varijabla naziv="DomainObject.Predmet.ProtustrankaWithAdressOIB_1">OBITELJSKI DOM ZA STARIJE I NEMOĆNE OSOBE KOLONIĆ, OIB 31465556081, Kolodvorska 7, 40320 Donji Kraljevec</derivirana_varijabla>
  </DomainObject.Predmet.ProtustrankaWithAdressOIB>
  <DomainObject.Predmet.ProtustrankaNazivFormated>
    <izvorni_sadrzaj>OBITELJSKI DOM ZA STARIJE I NEMOĆNE OSOBE KOLONIĆ</izvorni_sadrzaj>
    <derivirana_varijabla naziv="DomainObject.Predmet.ProtustrankaNazivFormated_1">OBITELJSKI DOM ZA STARIJE I NEMOĆNE OSOBE KOLONIĆ</derivirana_varijabla>
  </DomainObject.Predmet.ProtustrankaNazivFormated>
  <DomainObject.Predmet.ProtustrankaNazivFormatedOIB>
    <izvorni_sadrzaj>OBITELJSKI DOM ZA STARIJE I NEMOĆNE OSOBE KOLONIĆ, OIB 31465556081</izvorni_sadrzaj>
    <derivirana_varijabla naziv="DomainObject.Predmet.ProtustrankaNazivFormatedOIB_1">OBITELJSKI DOM ZA STARIJE I NEMOĆNE OSOBE KOLONIĆ,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</item>
    </izvorni_sadrzaj>
    <derivirana_varijabla naziv="DomainObject.Predmet.ProtuStrankaListFormated_1">
      <item>OBITELJSKI DOM ZA STARIJE I NEMOĆNE OSOBE KOLONIĆ</item>
    </derivirana_varijabla>
  </DomainObject.Predmet.ProtuStrankaListFormated>
  <DomainObject.Predmet.ProtuStrankaListFormatedOIB>
    <izvorni_sadrzaj>
      <item>OBITELJSKI DOM ZA STARIJE I NEMOĆNE OSOBE KOLONIĆ, OIB 31465556081</item>
    </izvorni_sadrzaj>
    <derivirana_varijabla naziv="DomainObject.Predmet.ProtuStrankaListFormatedOIB_1">
      <item>OBITELJSKI DOM ZA STARIJE I NEMOĆNE OSOBE KOLONIĆ, OIB 31465556081</item>
    </derivirana_varijabla>
  </DomainObject.Predmet.ProtuStrankaListFormatedOIB>
  <DomainObject.Predmet.ProtuStrankaListFormatedWithAdress>
    <izvorni_sadrzaj>
      <item>OBITELJSKI DOM ZA STARIJE I NEMOĆNE OSOBE KOLONIĆ, Kolodvorska 7, 40320 Donji Kraljevec</item>
    </izvorni_sadrzaj>
    <derivirana_varijabla naziv="DomainObject.Predmet.ProtuStrankaListFormatedWithAdress_1">
      <item>OBITELJSKI DOM ZA STARIJE I NEMOĆNE OSOBE KOLONIĆ,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KOLONIĆ, OIB 31465556081, Kolodvorska 7, 40320 Donji Kraljevec</item>
    </izvorni_sadrzaj>
    <derivirana_varijabla naziv="DomainObject.Predmet.ProtuStrankaListFormatedWithAdressOIB_1">
      <item>OBITELJSKI DOM ZA STARIJE I NEMOĆNE OSOBE KOLONIĆ,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</item>
    </izvorni_sadrzaj>
    <derivirana_varijabla naziv="DomainObject.Predmet.ProtuStrankaListNazivFormated_1">
      <item>OBITELJSKI DOM ZA STARIJE I NEMOĆNE OSOBE KOLONIĆ</item>
    </derivirana_varijabla>
  </DomainObject.Predmet.ProtuStrankaListNazivFormated>
  <DomainObject.Predmet.ProtuStrankaListNazivFormatedOIB>
    <izvorni_sadrzaj>
      <item>OBITELJSKI DOM ZA STARIJE I NEMOĆNE OSOBE KOLONIĆ, OIB 31465556081</item>
    </izvorni_sadrzaj>
    <derivirana_varijabla naziv="DomainObject.Predmet.ProtuStrankaListNazivFormatedOIB_1">
      <item>OBITELJSKI DOM ZA STARIJE I NEMOĆNE OSOBE KOLONIĆ, OIB 31465556081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</izvorni_sadrzaj>
    <derivirana_varijabla naziv="DomainObject.Predmet.ProtustrankaIDrugi_1">OBITELJSKI DOM ZA STARIJE I NEMOĆNE OSOBE KOLONIĆ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KOLONIĆ, OIB 31465556081, Kolodvorska 7, 40320 Donji Kraljevec</izvorni_sadrzaj>
    <derivirana_varijabla naziv="DomainObject.Predmet.ProtustrankaIDrugiAdressOIB_1">OBITELJSKI DOM ZA STARIJE I NEMOĆNE OSOBE KOLONIĆ,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</item>
      <item>sudski registar</item>
    </izvorni_sadrzaj>
    <derivirana_varijabla naziv="DomainObject.Predmet.SudioniciListNaziv_1">
      <item>Financijska agencija</item>
      <item>OBITELJSKI DOM ZA STARIJE I NEMOĆNE OSOBE KOLONIĆ</item>
      <item>sudski registar</item>
    </derivirana_varijabla>
  </DomainObject.Predmet.SudioniciListNaziv>
  <DomainObject.Predmet.SudioniciListAdressOIB>
    <izvorni_sadrzaj>
      <item>Financijska agencija, OIB 85821130368</item>
      <item>OBITELJSKI DOM ZA STARIJE I NEMOĆNE OSOBE KOLONIĆ, OIB 31465556081, Kolodvorska 7,40320 Donji Kraljevec</item>
      <item>sudski registar</item>
    </izvorni_sadrzaj>
    <derivirana_varijabla naziv="DomainObject.Predmet.SudioniciListAdressOIB_1">
      <item>Financijska agencija, OIB 85821130368</item>
      <item>OBITELJSKI DOM ZA STARIJE I NEMOĆNE OSOBE KOLONIĆ, OIB 31465556081, Kolodvorska 7,40320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</izvorni_sadrzaj>
    <derivirana_varijabla naziv="DomainObject.Predmet.SudioniciListNazivOIB_1">
      <item>, OIB 85821130368</item>
      <item>, OIB 31465556081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8DB2C-D9A8-4826-A834-66F00E16C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4491</properties:Characters>
  <properties:Lines>111</properties:Lines>
  <properties:Paragraphs>38</properties:Paragraphs>
  <properties:TotalTime>377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2016-11-14T07:43:00Z</cp:lastPrinted>
  <dcterms:modified xmlns:xsi="http://www.w3.org/2001/XMLSchema-instance" xsi:type="dcterms:W3CDTF">2016-11-14T07:45:00Z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