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5f02" w14:paraId="3b55f0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E7926">
        <w:rPr>
          <w:sz w:val="24"/>
        </w:rPr>
        <w:t>6455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97A8C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E7926">
        <w:rPr>
          <w:sz w:val="24"/>
          <w:szCs w:val="24"/>
          <w:lang w:val="pt-BR"/>
        </w:rPr>
        <w:t xml:space="preserve">ACQUIRO GLOBAL d.o.o., </w:t>
      </w:r>
      <w:r w:rsidR="00053A77">
        <w:rPr>
          <w:sz w:val="24"/>
          <w:szCs w:val="24"/>
          <w:lang w:val="pt-BR"/>
        </w:rPr>
        <w:t xml:space="preserve">Zagreb, Dračevička 42, OIB: </w:t>
      </w:r>
      <w:proofErr w:type="spellStart"/>
      <w:r w:rsidR="00495C88" w:rsidRPr="00495C88">
        <w:rPr>
          <w:sz w:val="24"/>
          <w:szCs w:val="24"/>
        </w:rPr>
        <w:t>43872625605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73756" w:rsidP="00CF56FE" w:rsidR="0047375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95C88">
        <w:rPr>
          <w:sz w:val="24"/>
          <w:szCs w:val="24"/>
          <w:lang w:val="pt-BR"/>
        </w:rPr>
        <w:t xml:space="preserve">ACQUIRO GLOBAL d.o.o., Zagreb, Dračevička 42, OIB: </w:t>
      </w:r>
      <w:proofErr w:type="spellStart"/>
      <w:r w:rsidR="00495C88" w:rsidRPr="00495C88">
        <w:rPr>
          <w:sz w:val="24"/>
          <w:szCs w:val="24"/>
        </w:rPr>
        <w:t>43872625605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841D8E">
        <w:rPr>
          <w:sz w:val="24"/>
          <w:szCs w:val="24"/>
          <w:lang w:val="pt-BR"/>
        </w:rPr>
        <w:t xml:space="preserve">ACQUIRO GLOBAL d.o.o., Zagreb, Dračevička 42, OIB: </w:t>
      </w:r>
      <w:proofErr w:type="spellStart"/>
      <w:r w:rsidR="00841D8E" w:rsidRPr="00495C88">
        <w:rPr>
          <w:sz w:val="24"/>
          <w:szCs w:val="24"/>
        </w:rPr>
        <w:t>43872625605</w:t>
      </w:r>
      <w:proofErr w:type="spellEnd"/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97A8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97A8C" w:rsidP="00997A8C" w:rsidR="00997A8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97A8C" w:rsidP="00997A8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28C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97A8C"/>
    <w:rsid w:val="009A1429"/>
    <w:rsid w:val="009A4F06"/>
    <w:rsid w:val="009A6840"/>
    <w:rsid w:val="009B6662"/>
    <w:rsid w:val="009C4B0C"/>
    <w:rsid w:val="009C507F"/>
    <w:rsid w:val="009C6B5F"/>
    <w:rsid w:val="009D0A10"/>
    <w:rsid w:val="009D3583"/>
    <w:rsid w:val="009D3CE4"/>
    <w:rsid w:val="009D5805"/>
    <w:rsid w:val="009D5B80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St-6455/2016-3</izvorni_sadrzaj>
    <derivirana_varijabla naziv="DomainObject.Oznaka_1">St-6455/2016-3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6455</izvorni_sadrzaj>
    <derivirana_varijabla naziv="DomainObject.Predmet.Broj_1">6455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St-6455/2016</izvorni_sadrzaj>
    <derivirana_varijabla naziv="DomainObject.Predmet.OznakaBroj_1">St-6455/2016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ACQUIRO GLOBAL d.o.o. za financijsko savjetovanje zastupanog po punomoćniku Saša Putrić</izvorni_sadrzaj>
    <derivirana_varijabla naziv="DomainObject.Predmet.ProtustrankaFormated_1">  ACQUIRO GLOBAL d.o.o. za financijsko savjetovanje zastupanog po punomoćniku Saša Putrić</derivirana_varijabla>
  </DomainObject.Predmet.ProtustrankaFormated>
  <DomainObject.Predmet.ProtustrankaFormatedOIB>
    <izvorni_sadrzaj>  ACQUIRO GLOBAL d.o.o. za financijsko savjetovanje, OIB 43872625605 zastupanog po punomoćniku Saša Putrić</izvorni_sadrzaj>
    <derivirana_varijabla naziv="DomainObject.Predmet.ProtustrankaFormatedOIB_1">  ACQUIRO GLOBAL d.o.o. za financijsko savjetovanje, OIB 43872625605 zastupanog po punomoćniku Saša Putrić</derivirana_varijabla>
  </DomainObject.Predmet.ProtustrankaFormatedOIB>
  <DomainObject.Predmet.ProtustrankaFormatedWithAdress>
    <izvorni_sadrzaj> ACQUIRO GLOBAL d.o.o. za financijsko savjetovanje, Dračevička 42, 10000 Zagreb zastupanog po punomoćniku Saša Putrić</izvorni_sadrzaj>
    <derivirana_varijabla naziv="DomainObject.Predmet.ProtustrankaFormatedWithAdress_1"> ACQUIRO GLOBAL d.o.o. za financijsko savjetovanje, Dračevička 42, 10000 Zagreb zastupanog po punomoćniku Saša Putrić</derivirana_varijabla>
  </DomainObject.Predmet.ProtustrankaFormatedWithAdress>
  <DomainObject.Predmet.ProtustrankaFormatedWithAdressOIB>
    <izvorni_sadrzaj> ACQUIRO GLOBAL d.o.o. za financijsko savjetovanje, OIB 43872625605, Dračevička 42, 10000 Zagreb zastupanog po punomoćniku Saša Putrić</izvorni_sadrzaj>
    <derivirana_varijabla naziv="DomainObject.Predmet.ProtustrankaFormatedWithAdressOIB_1"> ACQUIRO GLOBAL d.o.o. za financijsko savjetovanje, OIB 43872625605, Dračevička 42, 10000 Zagreb zastupanog po punomoćniku Saša Putrić</derivirana_varijabla>
  </DomainObject.Predmet.ProtustrankaFormatedWithAdressOIB>
  <DomainObject.Predmet.ProtustrankaWithAdress>
    <izvorni_sadrzaj>ACQUIRO GLOBAL d.o.o. za financijsko savjetovanje Dračevička 42, 10000 Zagreb</izvorni_sadrzaj>
    <derivirana_varijabla naziv="DomainObject.Predmet.ProtustrankaWithAdress_1">ACQUIRO GLOBAL d.o.o. za financijsko savjetovanje Dračevička 42, 10000 Zagreb</derivirana_varijabla>
  </DomainObject.Predmet.ProtustrankaWithAdress>
  <DomainObject.Predmet.ProtustrankaWithAdressOIB>
    <izvorni_sadrzaj>ACQUIRO GLOBAL d.o.o. za financijsko savjetovanje, OIB 43872625605, Dračevička 42, 10000 Zagreb</izvorni_sadrzaj>
    <derivirana_varijabla naziv="DomainObject.Predmet.ProtustrankaWithAdressOIB_1">ACQUIRO GLOBAL d.o.o. za financijsko savjetovanje, OIB 43872625605, Dračevička 42, 10000 Zagreb</derivirana_varijabla>
  </DomainObject.Predmet.ProtustrankaWithAdressOIB>
  <DomainObject.Predmet.ProtustrankaNazivFormated>
    <izvorni_sadrzaj>ACQUIRO GLOBAL d.o.o. za financijsko savjetovanje</izvorni_sadrzaj>
    <derivirana_varijabla naziv="DomainObject.Predmet.ProtustrankaNazivFormated_1">ACQUIRO GLOBAL d.o.o. za financijsko savjetovanje</derivirana_varijabla>
  </DomainObject.Predmet.ProtustrankaNazivFormated>
  <DomainObject.Predmet.ProtustrankaNazivFormatedOIB>
    <izvorni_sadrzaj>ACQUIRO GLOBAL d.o.o. za financijsko savjetovanje, OIB 43872625605</izvorni_sadrzaj>
    <derivirana_varijabla naziv="DomainObject.Predmet.ProtustrankaNazivFormatedOIB_1">ACQUIRO GLOBAL d.o.o. za financijsko savjetovanje, OIB 43872625605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ACQUIRO GLOBAL d.o.o. za financijsko savjetovanje zastupanog po punomoćniku Saša Putrić</item>
    </izvorni_sadrzaj>
    <derivirana_varijabla naziv="DomainObject.Predmet.ProtuStrankaListFormated_1">
      <item>ACQUIRO GLOBAL d.o.o. za financijsko savjetovanje zastupanog po punomoćniku Saša Putrić</item>
    </derivirana_varijabla>
  </DomainObject.Predmet.ProtuStrankaListFormated>
  <DomainObject.Predmet.ProtuStrankaListFormatedOIB>
    <izvorni_sadrzaj>
      <item>ACQUIRO GLOBAL d.o.o. za financijsko savjetovanje, OIB 43872625605 zastupanog po punomoćniku Saša Putrić</item>
    </izvorni_sadrzaj>
    <derivirana_varijabla naziv="DomainObject.Predmet.ProtuStrankaListFormatedOIB_1">
      <item>ACQUIRO GLOBAL d.o.o. za financijsko savjetovanje, OIB 43872625605 zastupanog po punomoćniku Saša Putrić</item>
    </derivirana_varijabla>
  </DomainObject.Predmet.ProtuStrankaListFormatedOIB>
  <DomainObject.Predmet.ProtuStrankaListFormatedWithAdress>
    <izvorni_sadrzaj>
      <item>ACQUIRO GLOBAL d.o.o. za financijsko savjetovanje, Dračevička 42, 10000 Zagreb zastupanog po punomoćniku Saša Putrić</item>
    </izvorni_sadrzaj>
    <derivirana_varijabla naziv="DomainObject.Predmet.ProtuStrankaListFormatedWithAdress_1">
      <item>ACQUIRO GLOBAL d.o.o. za financijsko savjetovanje, Dračevička 42, 10000 Zagreb zastupanog po punomoćniku Saša Putrić</item>
    </derivirana_varijabla>
  </DomainObject.Predmet.ProtuStrankaListFormatedWithAdress>
  <DomainObject.Predmet.ProtuStrankaListFormatedWithAdressOIB>
    <izvorni_sadrzaj>
      <item>ACQUIRO GLOBAL d.o.o. za financijsko savjetovanje, OIB 43872625605, Dračevička 42, 10000 Zagreb zastupanog po punomoćniku Saša Putrić</item>
    </izvorni_sadrzaj>
    <derivirana_varijabla naziv="DomainObject.Predmet.ProtuStrankaListFormatedWithAdressOIB_1">
      <item>ACQUIRO GLOBAL d.o.o. za financijsko savjetovanje, OIB 43872625605, Dračevička 42, 10000 Zagreb zastupanog po punomoćniku Saša Putrić</item>
    </derivirana_varijabla>
  </DomainObject.Predmet.ProtuStrankaListFormatedWithAdressOIB>
  <DomainObject.Predmet.ProtuStrankaListNazivFormated>
    <izvorni_sadrzaj>
      <item>ACQUIRO GLOBAL d.o.o. za financijsko savjetovanje</item>
    </izvorni_sadrzaj>
    <derivirana_varijabla naziv="DomainObject.Predmet.ProtuStrankaListNazivFormated_1">
      <item>ACQUIRO GLOBAL d.o.o. za financijsko savjetovanje</item>
    </derivirana_varijabla>
  </DomainObject.Predmet.ProtuStrankaListNazivFormated>
  <DomainObject.Predmet.ProtuStrankaListNazivFormatedOIB>
    <izvorni_sadrzaj>
      <item>ACQUIRO GLOBAL d.o.o. za financijsko savjetovanje, OIB 43872625605</item>
    </izvorni_sadrzaj>
    <derivirana_varijabla naziv="DomainObject.Predmet.ProtuStrankaListNazivFormatedOIB_1">
      <item>ACQUIRO GLOBAL d.o.o. za financijsko savjetovanje, OIB 43872625605</item>
    </derivirana_varijabla>
  </DomainObject.Predmet.ProtuStrankaListNazivFormatedOIB>
  <DomainObject.Predmet.OstaliListFormated>
    <izvorni_sadrzaj>
      <item>Saša Putrić punomoćnik sudionika u postupku ACQUIRO GLOBAL d.o.o. za financijsko savjetovanje</item>
    </izvorni_sadrzaj>
    <derivirana_varijabla naziv="DomainObject.Predmet.OstaliListFormated_1">
      <item>Saša Putrić punomoćnik sudionika u postupku ACQUIRO GLOBAL d.o.o. za financijsko savjetovanje</item>
    </derivirana_varijabla>
  </DomainObject.Predmet.OstaliListFormated>
  <DomainObject.Predmet.OstaliListFormatedOIB>
    <izvorni_sadrzaj>
      <item>Saša Putrić, OIB 75759772179 punomoćnik sudionika u postupku ACQUIRO GLOBAL d.o.o. za financijsko savjetovanje</item>
    </izvorni_sadrzaj>
    <derivirana_varijabla naziv="DomainObject.Predmet.OstaliListFormatedOIB_1">
      <item>Saša Putrić, OIB 75759772179 punomoćnik sudionika u postupku ACQUIRO GLOBAL d.o.o. za financijsko savjetovanje</item>
    </derivirana_varijabla>
  </DomainObject.Predmet.OstaliListFormatedOIB>
  <DomainObject.Predmet.OstaliListFormatedWithAdress>
    <izvorni_sadrzaj>
      <item>Saša Putrić, Maslenička Ulica 42, 10010 Veliko Polje punomoćnik sudionika u postupku ACQUIRO GLOBAL d.o.o. za financijsko savjetovanje</item>
    </izvorni_sadrzaj>
    <derivirana_varijabla naziv="DomainObject.Predmet.OstaliListFormatedWithAdress_1">
      <item>Saša Putrić, Maslenička Ulica 42, 10010 Veliko Polje punomoćnik sudionika u postupku ACQUIRO GLOBAL d.o.o. za financijsko savjetovanje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ACQUIRO GLOBAL d.o.o. za financijsko savjetovanje</item>
    </izvorni_sadrzaj>
    <derivirana_varijabla naziv="DomainObject.Predmet.OstaliListFormatedWithAdressOIB_1">
      <item>Saša Putrić, OIB 75759772179, Maslenička Ulica 42, 10010 Veliko Polje punomoćnik sudionika u postupku ACQUIRO GLOBAL d.o.o. za financijsko savjetovanje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St-6455/2016-3</izvorni_sadrzaj>
    <derivirana_varijabla naziv="DomainObject.PoslovniBrojDokumenta_1">St-6455/2016-3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ACQUIRO GLOBAL d.o.o. za financijsko savjetovanje</izvorni_sadrzaj>
    <derivirana_varijabla naziv="DomainObject.Predmet.ProtustrankaIDrugi_1">ACQUIRO GLOBAL d.o.o. za financijsko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ACQUIRO GLOBAL d.o.o. za financijsko savjetovanje, OIB 43872625605, Dračevička 42, 10000 Zagreb</izvorni_sadrzaj>
    <derivirana_varijabla naziv="DomainObject.Predmet.ProtustrankaIDrugiAdressOIB_1">ACQUIRO GLOBAL d.o.o. za financijsko savjetovanje, OIB 43872625605, Dračevička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ACQUIRO GLOBAL d.o.o. za financijsko savjetovanje</item>
      <item>Saša Putrić</item>
    </izvorni_sadrzaj>
    <derivirana_varijabla naziv="DomainObject.Predmet.SudioniciListNaziv_1">
      <item>FINA Regionalni centar Zagreb</item>
      <item>ACQUIRO GLOBAL d.o.o. za financijsko savjetovanje</item>
      <item>Saša Putrić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br. 1,10000 Zagreb</item>
      <item>ACQUIRO GLOBAL d.o.o. za financijsko savjetovanje, OIB 43872625605, Dračevička 42,10000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43872625605</item>
      <item>, OIB 75759772179</item>
    </izvorni_sadrzaj>
    <derivirana_varijabla naziv="DomainObject.Predmet.SudioniciListNazivOIB_1">
      <item>, OIB 85821130368</item>
      <item>, OIB 43872625605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1374</properties:Characters>
  <properties:Lines>46</properties:Lines>
  <properties:Paragraphs>20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2017-02-16T08:50:00Z</cp:lastPrinted>
  <dcterms:modified xmlns:xsi="http://www.w3.org/2001/XMLSchema-instance" xsi:type="dcterms:W3CDTF">2017-02-16T08:50:00Z</dcterms:modified>
  <cp:revision>225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St-6455/2016-3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