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2f9f" w14:paraId="8f52f9f" w:rsidRDefault="007F2409" w:rsidP="007F2409" w:rsidR="007F2409" w:rsidRPr="005C479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FB7533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B56423">
        <w:rPr>
          <w:rFonts w:hAnsi="Times New Roman" w:ascii="Times New Roman"/>
        </w:rPr>
        <w:tab/>
      </w:r>
      <w:r w:rsidR="00B56423">
        <w:rPr>
          <w:rFonts w:hAnsi="Times New Roman" w:ascii="Times New Roman"/>
        </w:rPr>
        <w:tab/>
      </w:r>
      <w:r w:rsidR="00B56423">
        <w:rPr>
          <w:rFonts w:hAnsi="Times New Roman" w:ascii="Times New Roman"/>
        </w:rPr>
        <w:tab/>
      </w:r>
      <w:r w:rsidR="00B56423">
        <w:rPr>
          <w:rFonts w:hAnsi="Times New Roman" w:ascii="Times New Roman"/>
        </w:rPr>
        <w:tab/>
      </w:r>
      <w:r w:rsidR="00B56423">
        <w:rPr>
          <w:rFonts w:hAnsi="Times New Roman" w:ascii="Times New Roman"/>
        </w:rPr>
        <w:tab/>
      </w:r>
      <w:r w:rsidR="00B56423">
        <w:rPr>
          <w:rFonts w:hAnsi="Times New Roman" w:ascii="Times New Roman"/>
        </w:rPr>
        <w:tab/>
        <w:t xml:space="preserve">             </w:t>
      </w:r>
      <w:r w:rsidR="00B56423" w:rsidRPr="005C4796">
        <w:rPr>
          <w:rFonts w:hAnsi="Times New Roman" w:ascii="Times New Roman"/>
        </w:rPr>
        <w:t>3 St-</w:t>
      </w:r>
      <w:r w:rsidR="00321EA5">
        <w:rPr>
          <w:rFonts w:hAnsi="Times New Roman" w:ascii="Times New Roman"/>
        </w:rPr>
        <w:t>6063/2016-22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FB7533" w:rsidP="007F2409" w:rsidR="00FB753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844010" w:rsidP="00844010" w:rsidR="00B56423" w:rsidRPr="00B56423">
      <w:pPr>
        <w:jc w:val="both"/>
        <w:rPr>
          <w:rFonts w:eastAsia="Times New Roman" w:hAnsi="Times New Roman" w:ascii="Times New Roman"/>
          <w:lang w:eastAsia="en-US"/>
        </w:rPr>
      </w:pPr>
      <w:r w:rsidRPr="00844010">
        <w:rPr>
          <w:rFonts w:eastAsia="Times New Roman" w:hAnsi="Times New Roman" w:ascii="Times New Roman"/>
          <w:lang w:eastAsia="en-US"/>
        </w:rPr>
        <w:t xml:space="preserve">Trgovački sud u Zagrebu, Stalna služba u Karlovcu, po stečajnom sucu Vesni </w:t>
      </w:r>
      <w:proofErr w:type="spellStart"/>
      <w:r w:rsidRPr="00844010">
        <w:rPr>
          <w:rFonts w:eastAsia="Times New Roman" w:hAnsi="Times New Roman" w:ascii="Times New Roman"/>
          <w:lang w:eastAsia="en-US"/>
        </w:rPr>
        <w:t>Fundurulić</w:t>
      </w:r>
      <w:proofErr w:type="spellEnd"/>
      <w:r w:rsidRPr="00844010">
        <w:rPr>
          <w:rFonts w:eastAsia="Times New Roman" w:hAnsi="Times New Roman" w:ascii="Times New Roman"/>
          <w:lang w:eastAsia="en-US"/>
        </w:rPr>
        <w:t xml:space="preserve"> Perišin,  postupajući po prijedlogu Financijske agencije, u stečajnom postupku nad dužnikom ODRED ZA ČISTOĆU d.o.o., Zagreb, </w:t>
      </w:r>
      <w:proofErr w:type="spellStart"/>
      <w:r w:rsidRPr="00844010">
        <w:rPr>
          <w:rFonts w:eastAsia="Times New Roman" w:hAnsi="Times New Roman" w:ascii="Times New Roman"/>
          <w:lang w:eastAsia="en-US"/>
        </w:rPr>
        <w:t>B</w:t>
      </w:r>
      <w:r>
        <w:rPr>
          <w:rFonts w:eastAsia="Times New Roman" w:hAnsi="Times New Roman" w:ascii="Times New Roman"/>
          <w:lang w:eastAsia="en-US"/>
        </w:rPr>
        <w:t>ičanićeva</w:t>
      </w:r>
      <w:proofErr w:type="spellEnd"/>
      <w:r>
        <w:rPr>
          <w:rFonts w:eastAsia="Times New Roman" w:hAnsi="Times New Roman" w:ascii="Times New Roman"/>
          <w:lang w:eastAsia="en-US"/>
        </w:rPr>
        <w:t xml:space="preserve"> 24, OIB: 52795030341, </w:t>
      </w:r>
      <w:r w:rsidR="00321EA5">
        <w:rPr>
          <w:rFonts w:eastAsia="Times New Roman" w:hAnsi="Times New Roman" w:ascii="Times New Roman"/>
          <w:lang w:eastAsia="en-US"/>
        </w:rPr>
        <w:t>21</w:t>
      </w:r>
      <w:r w:rsidR="00B56423">
        <w:rPr>
          <w:rFonts w:eastAsia="Times New Roman" w:hAnsi="Times New Roman" w:ascii="Times New Roman"/>
          <w:lang w:eastAsia="en-US"/>
        </w:rPr>
        <w:t>. svibnja 2019.</w:t>
      </w:r>
      <w:r w:rsidR="00B56423" w:rsidRPr="00B56423">
        <w:rPr>
          <w:rFonts w:eastAsia="Times New Roman" w:hAnsi="Times New Roman" w:ascii="Times New Roman"/>
          <w:lang w:eastAsia="en-US"/>
        </w:rPr>
        <w:t>,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321EA5" w:rsidR="00321EA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6B7919" w:rsidP="006B7919" w:rsidR="006B7919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</w:p>
    <w:p w:rsidRDefault="00321EA5" w:rsidP="00321EA5" w:rsidR="00321EA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St-6063/2016-20 od 15. svibnja 2019</w:t>
      </w:r>
      <w:r w:rsidR="00FB7533">
        <w:rPr>
          <w:rFonts w:hAnsi="Times New Roman" w:ascii="Times New Roman"/>
        </w:rPr>
        <w:t>. u izreci, točka II. tako da</w:t>
      </w:r>
      <w:r>
        <w:rPr>
          <w:rFonts w:hAnsi="Times New Roman" w:ascii="Times New Roman"/>
        </w:rPr>
        <w:t xml:space="preserve"> umjesto </w:t>
      </w:r>
    </w:p>
    <w:p w:rsidRDefault="00321EA5" w:rsidP="00321EA5" w:rsidR="00321EA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proofErr w:type="spellStart"/>
      <w:r w:rsidRPr="00321EA5">
        <w:rPr>
          <w:rFonts w:eastAsia="Times New Roman" w:hAnsi="Times New Roman" w:ascii="Times New Roman"/>
        </w:rPr>
        <w:t>II.Stečajnim</w:t>
      </w:r>
      <w:proofErr w:type="spellEnd"/>
      <w:r w:rsidRPr="00321EA5">
        <w:rPr>
          <w:rFonts w:eastAsia="Times New Roman" w:hAnsi="Times New Roman" w:ascii="Times New Roman"/>
        </w:rPr>
        <w:t xml:space="preserve"> upraviteljem imenuje se Milan </w:t>
      </w:r>
      <w:proofErr w:type="spellStart"/>
      <w:r w:rsidRPr="00321EA5">
        <w:rPr>
          <w:rFonts w:eastAsia="Times New Roman" w:hAnsi="Times New Roman" w:ascii="Times New Roman"/>
        </w:rPr>
        <w:t>Kanjer</w:t>
      </w:r>
      <w:proofErr w:type="spellEnd"/>
      <w:r w:rsidRPr="00321EA5">
        <w:rPr>
          <w:rFonts w:eastAsia="Times New Roman" w:hAnsi="Times New Roman" w:ascii="Times New Roman"/>
        </w:rPr>
        <w:t xml:space="preserve">, Zagreb, II </w:t>
      </w:r>
      <w:proofErr w:type="spellStart"/>
      <w:r w:rsidRPr="00321EA5">
        <w:rPr>
          <w:rFonts w:eastAsia="Times New Roman" w:hAnsi="Times New Roman" w:ascii="Times New Roman"/>
        </w:rPr>
        <w:t>Praćanjska</w:t>
      </w:r>
      <w:proofErr w:type="spellEnd"/>
      <w:r w:rsidRPr="00321EA5">
        <w:rPr>
          <w:rFonts w:eastAsia="Times New Roman" w:hAnsi="Times New Roman" w:ascii="Times New Roman"/>
        </w:rPr>
        <w:t xml:space="preserve"> 6a, OIB: 19841318135.</w:t>
      </w:r>
      <w:r>
        <w:rPr>
          <w:rFonts w:hAnsi="Times New Roman" w:ascii="Times New Roman"/>
        </w:rPr>
        <w:t xml:space="preserve">" </w:t>
      </w:r>
    </w:p>
    <w:p w:rsidRDefault="00321EA5" w:rsidP="00321EA5" w:rsidR="00321EA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treba pisati </w:t>
      </w:r>
    </w:p>
    <w:p w:rsidRDefault="00321EA5" w:rsidP="006B7919" w:rsidR="006B7919" w:rsidRPr="006B7919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"</w:t>
      </w:r>
      <w:proofErr w:type="spellStart"/>
      <w:r w:rsidRPr="00321EA5">
        <w:rPr>
          <w:rFonts w:eastAsia="Times New Roman" w:hAnsi="Times New Roman" w:ascii="Times New Roman"/>
        </w:rPr>
        <w:t>II.Stečajnim</w:t>
      </w:r>
      <w:proofErr w:type="spellEnd"/>
      <w:r w:rsidRPr="00321EA5">
        <w:rPr>
          <w:rFonts w:eastAsia="Times New Roman" w:hAnsi="Times New Roman" w:ascii="Times New Roman"/>
        </w:rPr>
        <w:t xml:space="preserve"> upraviteljem imenuje se Božidar </w:t>
      </w:r>
      <w:proofErr w:type="spellStart"/>
      <w:r w:rsidRPr="00321EA5">
        <w:rPr>
          <w:rFonts w:eastAsia="Times New Roman" w:hAnsi="Times New Roman" w:ascii="Times New Roman"/>
        </w:rPr>
        <w:t>Brkljač</w:t>
      </w:r>
      <w:proofErr w:type="spellEnd"/>
      <w:r w:rsidRPr="00321EA5">
        <w:rPr>
          <w:rFonts w:eastAsia="Times New Roman" w:hAnsi="Times New Roman" w:ascii="Times New Roman"/>
        </w:rPr>
        <w:t>, Zagreb, Ribnjak 3A, OIB: 58227850404.</w:t>
      </w:r>
      <w:r>
        <w:rPr>
          <w:rFonts w:hAnsi="Times New Roman" w:ascii="Times New Roman"/>
        </w:rPr>
        <w:t>"</w:t>
      </w:r>
    </w:p>
    <w:p w:rsidRDefault="00321EA5" w:rsidP="00321EA5" w:rsidR="00321EA5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B7919" w:rsidP="006B7919" w:rsidR="006B7919">
      <w:pPr>
        <w:jc w:val="both"/>
        <w:rPr>
          <w:rFonts w:hAnsi="Times New Roman" w:ascii="Times New Roman"/>
        </w:rPr>
      </w:pPr>
    </w:p>
    <w:p w:rsidRDefault="00321EA5" w:rsidP="00321EA5" w:rsidR="00FB753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rješenju</w:t>
      </w:r>
      <w:r w:rsidRPr="00FB2FCD">
        <w:t xml:space="preserve"> </w:t>
      </w:r>
      <w:r w:rsidRPr="00FB2FCD">
        <w:rPr>
          <w:rFonts w:hAnsi="Times New Roman" w:ascii="Times New Roman"/>
        </w:rPr>
        <w:t xml:space="preserve">ovog suda poslovni broj </w:t>
      </w:r>
      <w:r>
        <w:rPr>
          <w:rFonts w:hAnsi="Times New Roman" w:ascii="Times New Roman"/>
        </w:rPr>
        <w:t>St-6063/2016-20 od 15. svibnja 2019</w:t>
      </w:r>
      <w:r w:rsidRPr="00331C0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nastala je očita </w:t>
      </w:r>
      <w:r w:rsidR="00FB7533">
        <w:rPr>
          <w:rFonts w:hAnsi="Times New Roman" w:ascii="Times New Roman"/>
        </w:rPr>
        <w:t xml:space="preserve">pogreška odnosno omaškom je pod </w:t>
      </w:r>
      <w:proofErr w:type="spellStart"/>
      <w:r w:rsidR="00FB7533">
        <w:rPr>
          <w:rFonts w:hAnsi="Times New Roman" w:ascii="Times New Roman"/>
        </w:rPr>
        <w:t>toč</w:t>
      </w:r>
      <w:proofErr w:type="spellEnd"/>
      <w:r w:rsidR="00FB7533">
        <w:rPr>
          <w:rFonts w:hAnsi="Times New Roman" w:ascii="Times New Roman"/>
        </w:rPr>
        <w:t xml:space="preserve">. II. izreke rješenja ostao upisan stečajni upravitelj </w:t>
      </w:r>
      <w:r w:rsidR="00FB7533" w:rsidRPr="00FB7533">
        <w:rPr>
          <w:rFonts w:hAnsi="Times New Roman" w:ascii="Times New Roman"/>
        </w:rPr>
        <w:t xml:space="preserve">Milan </w:t>
      </w:r>
      <w:proofErr w:type="spellStart"/>
      <w:r w:rsidR="00FB7533" w:rsidRPr="00FB7533">
        <w:rPr>
          <w:rFonts w:hAnsi="Times New Roman" w:ascii="Times New Roman"/>
        </w:rPr>
        <w:t>Kanjer</w:t>
      </w:r>
      <w:proofErr w:type="spellEnd"/>
      <w:r w:rsidR="00FB7533" w:rsidRPr="00FB7533">
        <w:rPr>
          <w:rFonts w:hAnsi="Times New Roman" w:ascii="Times New Roman"/>
        </w:rPr>
        <w:t xml:space="preserve">, Zagreb, II </w:t>
      </w:r>
      <w:proofErr w:type="spellStart"/>
      <w:r w:rsidR="00FB7533" w:rsidRPr="00FB7533">
        <w:rPr>
          <w:rFonts w:hAnsi="Times New Roman" w:ascii="Times New Roman"/>
        </w:rPr>
        <w:t>P</w:t>
      </w:r>
      <w:r w:rsidR="00FB7533">
        <w:rPr>
          <w:rFonts w:hAnsi="Times New Roman" w:ascii="Times New Roman"/>
        </w:rPr>
        <w:t>raćanjska</w:t>
      </w:r>
      <w:proofErr w:type="spellEnd"/>
      <w:r w:rsidR="00FB7533">
        <w:rPr>
          <w:rFonts w:hAnsi="Times New Roman" w:ascii="Times New Roman"/>
        </w:rPr>
        <w:t xml:space="preserve"> 6a, OIB: 19841318135, a koji je imenovan za stečajnog upravitelja u drugom stečajnom postupku, dok je u ovom stečajnom postupku za stečajnog upravitelja imenovan </w:t>
      </w:r>
      <w:r w:rsidR="00FB7533" w:rsidRPr="00FB7533">
        <w:rPr>
          <w:rFonts w:hAnsi="Times New Roman" w:ascii="Times New Roman"/>
        </w:rPr>
        <w:t xml:space="preserve">Božidar </w:t>
      </w:r>
      <w:proofErr w:type="spellStart"/>
      <w:r w:rsidR="00FB7533" w:rsidRPr="00FB7533">
        <w:rPr>
          <w:rFonts w:hAnsi="Times New Roman" w:ascii="Times New Roman"/>
        </w:rPr>
        <w:t>Brkljač</w:t>
      </w:r>
      <w:proofErr w:type="spellEnd"/>
      <w:r w:rsidR="00FB7533" w:rsidRPr="00FB7533">
        <w:rPr>
          <w:rFonts w:hAnsi="Times New Roman" w:ascii="Times New Roman"/>
        </w:rPr>
        <w:t>, Zagreb</w:t>
      </w:r>
      <w:r w:rsidR="00FB7533">
        <w:rPr>
          <w:rFonts w:hAnsi="Times New Roman" w:ascii="Times New Roman"/>
        </w:rPr>
        <w:t xml:space="preserve">, Ribnjak 3A, OIB: 58227850404, a koji je rješenjem ovog suda poslovni broj St-6063/2016-15 od 12. listopada 2018. imenovan privremenim stečajnim upraviteljem sve sukladno odredbi čl. 85. st. 2. </w:t>
      </w:r>
      <w:r w:rsidR="00FB7533" w:rsidRPr="00FB7533">
        <w:rPr>
          <w:rFonts w:hAnsi="Times New Roman" w:ascii="Times New Roman"/>
        </w:rPr>
        <w:t>Stečajnog zakona ("Narodne novine" broj 71/15, 104/17</w:t>
      </w:r>
      <w:r w:rsidR="00FB7533">
        <w:rPr>
          <w:rFonts w:hAnsi="Times New Roman" w:ascii="Times New Roman"/>
        </w:rPr>
        <w:t xml:space="preserve"> – dalje SZ</w:t>
      </w:r>
      <w:r w:rsidR="00FB7533" w:rsidRPr="00FB7533">
        <w:rPr>
          <w:rFonts w:hAnsi="Times New Roman" w:ascii="Times New Roman"/>
        </w:rPr>
        <w:t>)</w:t>
      </w:r>
      <w:r w:rsidR="00FB7533">
        <w:rPr>
          <w:rFonts w:hAnsi="Times New Roman" w:ascii="Times New Roman"/>
        </w:rPr>
        <w:t>.</w:t>
      </w:r>
    </w:p>
    <w:p w:rsidRDefault="006B7919" w:rsidP="006B7919" w:rsidR="006B7919">
      <w:pPr>
        <w:jc w:val="both"/>
        <w:rPr>
          <w:rFonts w:hAnsi="Times New Roman" w:ascii="Times New Roman"/>
        </w:rPr>
      </w:pPr>
    </w:p>
    <w:p w:rsidRDefault="00321EA5" w:rsidP="006B7919" w:rsidR="00FB753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10. </w:t>
      </w:r>
      <w:r w:rsidR="00FB7533">
        <w:rPr>
          <w:rFonts w:hAnsi="Times New Roman" w:ascii="Times New Roman"/>
        </w:rPr>
        <w:t>SZ-a</w:t>
      </w:r>
      <w:r w:rsidRPr="000E53C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a u svezi čl. 342. Zakona o parničnom postupku </w:t>
      </w:r>
      <w:r w:rsidRPr="00EB51BB">
        <w:rPr>
          <w:rFonts w:hAnsi="Times New Roman" w:ascii="Times New Roman"/>
        </w:rPr>
        <w:t xml:space="preserve">("Narodne novine" </w:t>
      </w:r>
    </w:p>
    <w:p w:rsidRDefault="00321EA5" w:rsidP="00FB7533" w:rsidR="00321EA5">
      <w:pPr>
        <w:jc w:val="both"/>
        <w:rPr>
          <w:rFonts w:hAnsi="Times New Roman" w:ascii="Times New Roman"/>
        </w:rPr>
      </w:pPr>
      <w:r w:rsidRPr="00EB51BB">
        <w:rPr>
          <w:rFonts w:hAnsi="Times New Roman" w:ascii="Times New Roman"/>
        </w:rPr>
        <w:t>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321EA5" w:rsidP="006B7919" w:rsidR="00321EA5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321EA5">
        <w:rPr>
          <w:rFonts w:hAnsi="Times New Roman" w:ascii="Times New Roman"/>
        </w:rPr>
        <w:t>21</w:t>
      </w:r>
      <w:r w:rsidR="00B56423">
        <w:rPr>
          <w:rFonts w:hAnsi="Times New Roman" w:ascii="Times New Roman"/>
        </w:rPr>
        <w:t>. svibnja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6B7919" w:rsidR="001115CA" w:rsidRPr="001115CA">
      <w:pPr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6B7919" w:rsidR="00975B7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9951D6">
        <w:rPr>
          <w:rFonts w:hAnsi="Times New Roman" w:ascii="Times New Roman"/>
        </w:rPr>
        <w:t>, v.r.</w:t>
      </w:r>
    </w:p>
    <w:p w:rsidRDefault="009951D6" w:rsidP="006B7919" w:rsidR="009951D6">
      <w:pPr>
        <w:ind w:firstLine="720"/>
        <w:jc w:val="right"/>
        <w:rPr>
          <w:rFonts w:hAnsi="Times New Roman" w:ascii="Times New Roman"/>
        </w:rPr>
      </w:pPr>
    </w:p>
    <w:p w:rsidRDefault="009951D6" w:rsidP="00C339BE" w:rsidR="009951D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9951D6" w:rsidP="006B7919" w:rsidR="009951D6" w:rsidRPr="001115CA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6B7919" w:rsidR="00B670B8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Protiv ovog rješenja </w:t>
      </w:r>
      <w:r w:rsidR="00FB7533">
        <w:rPr>
          <w:rFonts w:hAnsi="Times New Roman" w:ascii="Times New Roman"/>
        </w:rPr>
        <w:t xml:space="preserve">nije </w:t>
      </w:r>
      <w:r w:rsidRPr="001115CA">
        <w:rPr>
          <w:rFonts w:hAnsi="Times New Roman" w:ascii="Times New Roman"/>
        </w:rPr>
        <w:t xml:space="preserve">dopuštena žalba.  </w:t>
      </w:r>
    </w:p>
    <w:p w:rsidRDefault="006051D0" w:rsidP="009951D6" w:rsidR="006051D0" w:rsidRPr="006B7919">
      <w:pPr>
        <w:pStyle w:val="Odlomakpopisa"/>
        <w:ind w:left="1080"/>
        <w:jc w:val="both"/>
        <w:rPr>
          <w:rFonts w:hAnsi="Times New Roman" w:ascii="Times New Roman"/>
          <w:sz w:val="18"/>
          <w:szCs w:val="18"/>
        </w:rPr>
      </w:pPr>
    </w:p>
    <w:sectPr w:rsidSect="006B7919" w:rsidR="006051D0" w:rsidRPr="006B7919">
      <w:headerReference w:type="even" r:id="rId11"/>
      <w:headerReference w:type="default" r:id="rId12"/>
      <w:pgSz w:code="9" w:h="16838" w:w="11906"/>
      <w:pgMar w:gutter="0" w:footer="720" w:header="720" w:left="1418" w:bottom="737" w:right="1418" w:top="737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51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4010" w:rsidP="00844010" w:rsidR="00AF7971" w:rsidRP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   </w:t>
    </w:r>
    <w:r w:rsidRPr="005C4796">
      <w:rPr>
        <w:rFonts w:hAnsi="Times New Roman" w:ascii="Times New Roman"/>
      </w:rPr>
      <w:t>3 St-</w:t>
    </w:r>
    <w:r w:rsidR="00FB7533">
      <w:rPr>
        <w:rFonts w:hAnsi="Times New Roman" w:ascii="Times New Roman"/>
      </w:rPr>
      <w:t>6063/2016-22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036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1404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2DC4"/>
    <w:rsid w:val="001F6418"/>
    <w:rsid w:val="001F667D"/>
    <w:rsid w:val="00200D53"/>
    <w:rsid w:val="00203194"/>
    <w:rsid w:val="00205364"/>
    <w:rsid w:val="002210C5"/>
    <w:rsid w:val="002236A7"/>
    <w:rsid w:val="00226526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9614F"/>
    <w:rsid w:val="002A192F"/>
    <w:rsid w:val="002A34F1"/>
    <w:rsid w:val="002A3EC8"/>
    <w:rsid w:val="002D1518"/>
    <w:rsid w:val="002F043B"/>
    <w:rsid w:val="002F2321"/>
    <w:rsid w:val="0031523D"/>
    <w:rsid w:val="00320B08"/>
    <w:rsid w:val="00321EA5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4048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94C15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094E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49DC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B7919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422"/>
    <w:rsid w:val="007A0915"/>
    <w:rsid w:val="007B4C6D"/>
    <w:rsid w:val="007B576C"/>
    <w:rsid w:val="007C3329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4010"/>
    <w:rsid w:val="008454DB"/>
    <w:rsid w:val="00845E33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5C09"/>
    <w:rsid w:val="00975B79"/>
    <w:rsid w:val="009951D6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56423"/>
    <w:rsid w:val="00B63CF5"/>
    <w:rsid w:val="00B65F6F"/>
    <w:rsid w:val="00B670B8"/>
    <w:rsid w:val="00B700D8"/>
    <w:rsid w:val="00B70E7E"/>
    <w:rsid w:val="00B73465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BF6EFE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3724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675"/>
    <w:rsid w:val="00EB6E7E"/>
    <w:rsid w:val="00ED5DE4"/>
    <w:rsid w:val="00ED6A03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58E8"/>
    <w:rsid w:val="00FB2AE9"/>
    <w:rsid w:val="00FB4450"/>
    <w:rsid w:val="00FB7533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95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1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95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1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75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3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8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43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4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6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6063</izvorni_sadrzaj>
    <derivirana_varijabla naziv="DomainObject.Predmet.Broj_1">6063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2019.</izvorni_sadrzaj>
    <derivirana_varijabla naziv="DomainObject.Predmet.DatumRjesavanja_1">16.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St-6063/2016</izvorni_sadrzaj>
    <derivirana_varijabla naziv="DomainObject.Predmet.OznakaBroj_1">St-6063/2016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ODRED ZA ČISTOĆU d.o.o.</izvorni_sadrzaj>
    <derivirana_varijabla naziv="DomainObject.Predmet.ProtustrankaFormated_1">  ODRED ZA ČISTOĆU d.o.o.</derivirana_varijabla>
  </DomainObject.Predmet.ProtustrankaFormated>
  <DomainObject.Predmet.ProtustrankaFormatedOIB>
    <izvorni_sadrzaj>  ODRED ZA ČISTOĆU d.o.o., OIB 52795030341</izvorni_sadrzaj>
    <derivirana_varijabla naziv="DomainObject.Predmet.ProtustrankaFormatedOIB_1">  ODRED ZA ČISTOĆU d.o.o., OIB 52795030341</derivirana_varijabla>
  </DomainObject.Predmet.ProtustrankaFormatedOIB>
  <DomainObject.Predmet.ProtustrankaFormatedWithAdress>
    <izvorni_sadrzaj> ODRED ZA ČISTOĆU d.o.o., Bičanićeva 24, 10000 Zagreb</izvorni_sadrzaj>
    <derivirana_varijabla naziv="DomainObject.Predmet.ProtustrankaFormatedWithAdress_1"> ODRED ZA ČISTOĆU d.o.o., Bičanićeva 24, 10000 Zagreb</derivirana_varijabla>
  </DomainObject.Predmet.ProtustrankaFormatedWithAdress>
  <DomainObject.Predmet.ProtustrankaFormatedWithAdressOIB>
    <izvorni_sadrzaj> ODRED ZA ČISTOĆU d.o.o., OIB 52795030341, Bičanićeva 24, 10000 Zagreb</izvorni_sadrzaj>
    <derivirana_varijabla naziv="DomainObject.Predmet.ProtustrankaFormatedWithAdressOIB_1"> ODRED ZA ČISTOĆU d.o.o., OIB 52795030341, Bičanićeva 24, 10000 Zagreb</derivirana_varijabla>
  </DomainObject.Predmet.ProtustrankaFormatedWithAdressOIB>
  <DomainObject.Predmet.ProtustrankaWithAdress>
    <izvorni_sadrzaj>ODRED ZA ČISTOĆU d.o.o. Bičanićeva 24, 10000 Zagreb</izvorni_sadrzaj>
    <derivirana_varijabla naziv="DomainObject.Predmet.ProtustrankaWithAdress_1">ODRED ZA ČISTOĆU d.o.o. Bičanićeva 24, 10000 Zagreb</derivirana_varijabla>
  </DomainObject.Predmet.ProtustrankaWithAdress>
  <DomainObject.Predmet.ProtustrankaWithAdressOIB>
    <izvorni_sadrzaj>ODRED ZA ČISTOĆU d.o.o., OIB 52795030341, Bičanićeva 24, 10000 Zagreb</izvorni_sadrzaj>
    <derivirana_varijabla naziv="DomainObject.Predmet.ProtustrankaWithAdressOIB_1">ODRED ZA ČISTOĆU d.o.o., OIB 52795030341, Bičanićeva 24, 10000 Zagreb</derivirana_varijabla>
  </DomainObject.Predmet.ProtustrankaWithAdressOIB>
  <DomainObject.Predmet.ProtustrankaNazivFormated>
    <izvorni_sadrzaj>ODRED ZA ČISTOĆU d.o.o.</izvorni_sadrzaj>
    <derivirana_varijabla naziv="DomainObject.Predmet.ProtustrankaNazivFormated_1">ODRED ZA ČISTOĆU d.o.o.</derivirana_varijabla>
  </DomainObject.Predmet.ProtustrankaNazivFormated>
  <DomainObject.Predmet.ProtustrankaNazivFormatedOIB>
    <izvorni_sadrzaj>ODRED ZA ČISTOĆU d.o.o., OIB 52795030341</izvorni_sadrzaj>
    <derivirana_varijabla naziv="DomainObject.Predmet.ProtustrankaNazivFormatedOIB_1">ODRED ZA ČISTOĆU d.o.o., OIB 52795030341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ODRED ZA ČISTOĆU d.o.o.</item>
    </izvorni_sadrzaj>
    <derivirana_varijabla naziv="DomainObject.Predmet.ProtuStrankaListFormated_1">
      <item>ODRED ZA ČISTOĆU d.o.o.</item>
    </derivirana_varijabla>
  </DomainObject.Predmet.ProtuStrankaListFormated>
  <DomainObject.Predmet.ProtuStrankaListFormatedOIB>
    <izvorni_sadrzaj>
      <item>ODRED ZA ČISTOĆU d.o.o., OIB 52795030341</item>
    </izvorni_sadrzaj>
    <derivirana_varijabla naziv="DomainObject.Predmet.ProtuStrankaListFormatedOIB_1">
      <item>ODRED ZA ČISTOĆU d.o.o., OIB 52795030341</item>
    </derivirana_varijabla>
  </DomainObject.Predmet.ProtuStrankaListFormatedOIB>
  <DomainObject.Predmet.ProtuStrankaListFormatedWithAdress>
    <izvorni_sadrzaj>
      <item>ODRED ZA ČISTOĆU d.o.o., Bičanićeva 24, 10000 Zagreb</item>
    </izvorni_sadrzaj>
    <derivirana_varijabla naziv="DomainObject.Predmet.ProtuStrankaListFormatedWithAdress_1">
      <item>ODRED ZA ČISTOĆU d.o.o., Bičanićeva 24, 10000 Zagreb</item>
    </derivirana_varijabla>
  </DomainObject.Predmet.ProtuStrankaListFormatedWithAdress>
  <DomainObject.Predmet.ProtuStrankaListFormatedWithAdressOIB>
    <izvorni_sadrzaj>
      <item>ODRED ZA ČISTOĆU d.o.o., OIB 52795030341, Bičanićeva 24, 10000 Zagreb</item>
    </izvorni_sadrzaj>
    <derivirana_varijabla naziv="DomainObject.Predmet.ProtuStrankaListFormatedWithAdressOIB_1">
      <item>ODRED ZA ČISTOĆU d.o.o., OIB 52795030341, Bičanićeva 24, 10000 Zagreb</item>
    </derivirana_varijabla>
  </DomainObject.Predmet.ProtuStrankaListFormatedWithAdressOIB>
  <DomainObject.Predmet.ProtuStrankaListNazivFormated>
    <izvorni_sadrzaj>
      <item>ODRED ZA ČISTOĆU d.o.o.</item>
    </izvorni_sadrzaj>
    <derivirana_varijabla naziv="DomainObject.Predmet.ProtuStrankaListNazivFormated_1">
      <item>ODRED ZA ČISTOĆU d.o.o.</item>
    </derivirana_varijabla>
  </DomainObject.Predmet.ProtuStrankaListNazivFormated>
  <DomainObject.Predmet.ProtuStrankaListNazivFormatedOIB>
    <izvorni_sadrzaj>
      <item>ODRED ZA ČISTOĆU d.o.o., OIB 52795030341</item>
    </izvorni_sadrzaj>
    <derivirana_varijabla naziv="DomainObject.Predmet.ProtuStrankaListNazivFormatedOIB_1">
      <item>ODRED ZA ČISTOĆU d.o.o., OIB 52795030341</item>
    </derivirana_varijabla>
  </DomainObject.Predmet.ProtuStrankaListNazivFormatedOIB>
  <DomainObject.Predmet.OstaliListFormated>
    <izvorni_sadrzaj>
      <item>SANDRA SENTIĆ</item>
    </izvorni_sadrzaj>
    <derivirana_varijabla naziv="DomainObject.Predmet.OstaliListFormated_1">
      <item>SANDRA SENTIĆ</item>
    </derivirana_varijabla>
  </DomainObject.Predmet.OstaliListFormated>
  <DomainObject.Predmet.OstaliListFormatedOIB>
    <izvorni_sadrzaj>
      <item>SANDRA SENTIĆ, OIB 77361412391</item>
    </izvorni_sadrzaj>
    <derivirana_varijabla naziv="DomainObject.Predmet.OstaliListFormatedOIB_1">
      <item>SANDRA SENTIĆ, OIB 77361412391</item>
    </derivirana_varijabla>
  </DomainObject.Predmet.OstaliListFormatedOIB>
  <DomainObject.Predmet.OstaliListFormatedWithAdress>
    <izvorni_sadrzaj>
      <item>SANDRA SENTIĆ, Medovićeva 13, 10000 Zagreb</item>
    </izvorni_sadrzaj>
    <derivirana_varijabla naziv="DomainObject.Predmet.OstaliListFormatedWithAdress_1">
      <item>SANDRA SENTIĆ, Medovićeva 13, 10000 Zagreb</item>
    </derivirana_varijabla>
  </DomainObject.Predmet.OstaliListFormatedWithAdress>
  <DomainObject.Predmet.OstaliListFormatedWithAdressOIB>
    <izvorni_sadrzaj>
      <item>SANDRA SENTIĆ, OIB 77361412391, Medovićeva 13, 10000 Zagreb</item>
    </izvorni_sadrzaj>
    <derivirana_varijabla naziv="DomainObject.Predmet.OstaliListFormatedWithAdressOIB_1">
      <item>SANDRA SENTIĆ, OIB 77361412391, Medovićeva 13, 10000 Zagreb</item>
    </derivirana_varijabla>
  </DomainObject.Predmet.OstaliListFormatedWithAdressOIB>
  <DomainObject.Predmet.OstaliListNazivFormated>
    <izvorni_sadrzaj>
      <item>SANDRA SENTIĆ</item>
    </izvorni_sadrzaj>
    <derivirana_varijabla naziv="DomainObject.Predmet.OstaliListNazivFormated_1">
      <item>SANDRA SENTIĆ</item>
    </derivirana_varijabla>
  </DomainObject.Predmet.OstaliListNazivFormated>
  <DomainObject.Predmet.OstaliListNazivFormatedOIB>
    <izvorni_sadrzaj>
      <item>SANDRA SENTIĆ, OIB 77361412391</item>
    </izvorni_sadrzaj>
    <derivirana_varijabla naziv="DomainObject.Predmet.OstaliListNazivFormatedOIB_1">
      <item>SANDRA SENTIĆ, OIB 77361412391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ODRED ZA ČISTOĆU d.o.o.</izvorni_sadrzaj>
    <derivirana_varijabla naziv="DomainObject.Predmet.ProtustrankaIDrugi_1">ODRED ZA ČISTOĆU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ODRED ZA ČISTOĆU d.o.o., OIB 52795030341, Bičanićeva 24, 10000 Zagreb</izvorni_sadrzaj>
    <derivirana_varijabla naziv="DomainObject.Predmet.ProtustrankaIDrugiAdressOIB_1">ODRED ZA ČISTOĆU d.o.o., OIB 52795030341, Bičanićeva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St-6063/2016-20</izvorni_sadrzaj>
    <derivirana_varijabla naziv="DomainObject.Predmet.OdlukaRjesenje.Oznaka_1">St-6063/2016-20</derivirana_varijabla>
  </DomainObject.Predmet.OdlukaRjesenje.Oznaka>
  <DomainObject.Predmet.SudioniciListNaziv>
    <izvorni_sadrzaj>
      <item>FINA Regionalni centar Zagreb</item>
      <item>ODRED ZA ČISTOĆU d.o.o.</item>
      <item>SANDRA SENTIĆ</item>
    </izvorni_sadrzaj>
    <derivirana_varijabla naziv="DomainObject.Predmet.SudioniciListNaziv_1">
      <item>FINA Regionalni centar Zagreb</item>
      <item>ODRED ZA ČISTOĆU d.o.o.</item>
      <item>SANDRA SENTIĆ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ODRED ZA ČISTOĆU d.o.o., OIB 52795030341, Bičanićeva 24,10000 Zagreb</item>
      <item>SANDRA SENTIĆ, OIB 77361412391, Medovićeva 13,10000 Zagreb</item>
    </izvorni_sadrzaj>
    <derivirana_varijabla naziv="DomainObject.Predmet.SudioniciListAdressOIB_1">
      <item>FINA Regionalni centar Zagreb, OIB 85821130368, Trg svibanjskih žrtava 1995. br. 1,10000 Zagreb</item>
      <item>ODRED ZA ČISTOĆU d.o.o., OIB 52795030341, Bičanićeva 24,10000 Zagreb</item>
      <item>SANDRA SENTIĆ, OIB 77361412391, Medovićeva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52795030341</item>
      <item>, OIB 77361412391</item>
    </izvorni_sadrzaj>
    <derivirana_varijabla naziv="DomainObject.Predmet.SudioniciListNazivOIB_1">
      <item>, OIB 85821130368</item>
      <item>, OIB 52795030341</item>
      <item>, OIB 77361412391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2016.</izvorni_sadrzaj>
    <derivirana_varijabla naziv="DomainObject.Predmet.DatumZadnjeOdrzaneSudskeRadnje_1">22. studenog 2016.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St-6063/2016-19</izvorni_sadrzaj>
    <derivirana_varijabla naziv="DomainObject.PredzadnjaOdlukaIzPredmeta.Oznaka_1">St-6063/2016-19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A6366-A107-4290-A239-619795DC2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294</properties:Words>
  <properties:Characters>1608</properties:Characters>
  <properties:Lines>46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2019-05-21T07:41:00Z</dcterms:created>
  <dc:creator>x</dc:creator>
  <cp:lastModifiedBy>Gordana Cvitković</cp:lastModifiedBy>
  <cp:lastPrinted>2019-05-21T10:35:00Z</cp:lastPrinted>
  <dcterms:modified xmlns:xsi="http://www.w3.org/2001/XMLSchema-instance" xsi:type="dcterms:W3CDTF">2019-05-21T10:35:00Z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(St-6063-2016-ispravak rješenja pogrešan st.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