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172" w14:paraId="08bf1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212A8">
        <w:rPr>
          <w:rFonts w:hAnsi="Times New Roman" w:ascii="Times New Roman"/>
          <w:szCs w:val="24"/>
          <w:lang w:val="hr-HR"/>
        </w:rPr>
        <w:t>QUINTO d.o.o., OIB: 99159158650, MBS: 040215141 iz Zagreba, Petrova 138</w:t>
      </w:r>
      <w:r w:rsidR="00F509E4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212A8" w:rsidR="00B212A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B212A8">
        <w:rPr>
          <w:rFonts w:hAnsi="Times New Roman" w:ascii="Times New Roman"/>
          <w:szCs w:val="24"/>
        </w:rPr>
        <w:t xml:space="preserve">QUINTO d.o.o., OIB: 99159158650, MBS: 040215141 iz </w:t>
      </w:r>
    </w:p>
    <w:p w:rsidRDefault="00B212A8" w:rsidP="00B212A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Zagreba, Petrova 138</w:t>
      </w:r>
      <w:r w:rsidR="00CE24FD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751349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55EC4" w:rsidR="00F55EC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55EC4">
        <w:rPr>
          <w:rFonts w:hAnsi="Times New Roman" w:ascii="Times New Roman"/>
          <w:szCs w:val="24"/>
        </w:rPr>
        <w:t xml:space="preserve">Ivan </w:t>
      </w:r>
      <w:proofErr w:type="spellStart"/>
      <w:r w:rsidR="00F55EC4">
        <w:rPr>
          <w:rFonts w:hAnsi="Times New Roman" w:ascii="Times New Roman"/>
          <w:szCs w:val="24"/>
        </w:rPr>
        <w:t>Hudoletnjak</w:t>
      </w:r>
      <w:proofErr w:type="spellEnd"/>
      <w:r w:rsidR="00F55EC4">
        <w:rPr>
          <w:rFonts w:hAnsi="Times New Roman" w:ascii="Times New Roman"/>
          <w:szCs w:val="24"/>
        </w:rPr>
        <w:t xml:space="preserve">, OIB: 80924395653 iz Ivanca, </w:t>
      </w:r>
    </w:p>
    <w:p w:rsidRDefault="00F55EC4" w:rsidP="00F55EC4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Zavojna ulica 3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212A8">
        <w:rPr>
          <w:rFonts w:hAnsi="Times New Roman" w:ascii="Times New Roman"/>
          <w:szCs w:val="24"/>
          <w:lang w:val="hr-HR"/>
        </w:rPr>
        <w:t>QUINTO d.o.o., OIB: 99159158650, MBS: 040215141 iz Zagreba, Petrova 138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212A8">
        <w:rPr>
          <w:rFonts w:hAnsi="Times New Roman" w:ascii="Times New Roman"/>
          <w:lang w:val="hr-HR"/>
        </w:rPr>
        <w:t>25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B212A8">
          <w:rPr>
            <w:rFonts w:hAnsi="Times New Roman" w:ascii="Times New Roman"/>
          </w:rPr>
          <w:t>3986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212A8">
      <w:rPr>
        <w:rFonts w:hAnsi="Times New Roman" w:ascii="Times New Roman"/>
        <w:lang w:val="hr-HR"/>
      </w:rPr>
      <w:t>3986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51349"/>
    <w:rsid w:val="007827F8"/>
    <w:rsid w:val="007923B8"/>
    <w:rsid w:val="007A29F9"/>
    <w:rsid w:val="007B2693"/>
    <w:rsid w:val="008041D2"/>
    <w:rsid w:val="0083188E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St-3986/2015</izvorni_sadrzaj>
    <derivirana_varijabla naziv="DomainObject.Predmet.OznakaBroj_1">St-3986/2015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QUINTO d. o. o.</izvorni_sadrzaj>
    <derivirana_varijabla naziv="DomainObject.Predmet.ProtustrankaFormated_1">  QUINTO d. o. o.</derivirana_varijabla>
  </DomainObject.Predmet.ProtustrankaFormated>
  <DomainObject.Predmet.ProtustrankaFormatedOIB>
    <izvorni_sadrzaj>  QUINTO d. o. o., OIB 99159158650</izvorni_sadrzaj>
    <derivirana_varijabla naziv="DomainObject.Predmet.ProtustrankaFormatedOIB_1">  QUINTO d. o. o., OIB 99159158650</derivirana_varijabla>
  </DomainObject.Predmet.ProtustrankaFormatedOIB>
  <DomainObject.Predmet.ProtustrankaFormatedWithAdress>
    <izvorni_sadrzaj> QUINTO d. o. o., Petrova 138, 10000 Zagreb</izvorni_sadrzaj>
    <derivirana_varijabla naziv="DomainObject.Predmet.ProtustrankaFormatedWithAdress_1"> QUINTO d. o. o., Petrova 138, 10000 Zagreb</derivirana_varijabla>
  </DomainObject.Predmet.ProtustrankaFormatedWithAdress>
  <DomainObject.Predmet.ProtustrankaFormatedWithAdressOIB>
    <izvorni_sadrzaj> QUINTO d. o. o., OIB 99159158650, Petrova 138, 10000 Zagreb</izvorni_sadrzaj>
    <derivirana_varijabla naziv="DomainObject.Predmet.ProtustrankaFormatedWithAdressOIB_1"> QUINTO d. o. o., OIB 99159158650, Petrova 138, 10000 Zagreb</derivirana_varijabla>
  </DomainObject.Predmet.ProtustrankaFormatedWithAdressOIB>
  <DomainObject.Predmet.ProtustrankaWithAdress>
    <izvorni_sadrzaj>QUINTO d. o. o. Petrova 138, 10000 Zagreb</izvorni_sadrzaj>
    <derivirana_varijabla naziv="DomainObject.Predmet.ProtustrankaWithAdress_1">QUINTO d. o. o. Petrova 138, 10000 Zagreb</derivirana_varijabla>
  </DomainObject.Predmet.ProtustrankaWithAdress>
  <DomainObject.Predmet.ProtustrankaWithAdressOIB>
    <izvorni_sadrzaj>QUINTO d. o. o., OIB 99159158650, Petrova 138, 10000 Zagreb</izvorni_sadrzaj>
    <derivirana_varijabla naziv="DomainObject.Predmet.ProtustrankaWithAdressOIB_1">QUINTO d. o. o., OIB 99159158650, Petrova 138, 10000 Zagreb</derivirana_varijabla>
  </DomainObject.Predmet.ProtustrankaWithAdressOIB>
  <DomainObject.Predmet.ProtustrankaNazivFormated>
    <izvorni_sadrzaj>QUINTO d. o. o.</izvorni_sadrzaj>
    <derivirana_varijabla naziv="DomainObject.Predmet.ProtustrankaNazivFormated_1">QUINTO d. o. o.</derivirana_varijabla>
  </DomainObject.Predmet.ProtustrankaNazivFormated>
  <DomainObject.Predmet.ProtustrankaNazivFormatedOIB>
    <izvorni_sadrzaj>QUINTO d. o. o., OIB 99159158650</izvorni_sadrzaj>
    <derivirana_varijabla naziv="DomainObject.Predmet.ProtustrankaNazivFormatedOIB_1">QUINTO d. o. o., OIB 99159158650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QUINTO d. o. o.</item>
    </izvorni_sadrzaj>
    <derivirana_varijabla naziv="DomainObject.Predmet.ProtuStrankaListFormated_1">
      <item>QUINTO d. o. o.</item>
    </derivirana_varijabla>
  </DomainObject.Predmet.ProtuStrankaListFormated>
  <DomainObject.Predmet.ProtuStrankaListFormatedOIB>
    <izvorni_sadrzaj>
      <item>QUINTO d. o. o., OIB 99159158650</item>
    </izvorni_sadrzaj>
    <derivirana_varijabla naziv="DomainObject.Predmet.ProtuStrankaListFormatedOIB_1">
      <item>QUINTO d. o. o., OIB 99159158650</item>
    </derivirana_varijabla>
  </DomainObject.Predmet.ProtuStrankaListFormatedOIB>
  <DomainObject.Predmet.ProtuStrankaListFormatedWithAdress>
    <izvorni_sadrzaj>
      <item>QUINTO d. o. o., Petrova 138, 10000 Zagreb</item>
    </izvorni_sadrzaj>
    <derivirana_varijabla naziv="DomainObject.Predmet.ProtuStrankaListFormatedWithAdress_1">
      <item>QUINTO d. o. o., Petrova 138, 10000 Zagreb</item>
    </derivirana_varijabla>
  </DomainObject.Predmet.ProtuStrankaListFormatedWithAdress>
  <DomainObject.Predmet.ProtuStrankaListFormatedWithAdressOIB>
    <izvorni_sadrzaj>
      <item>QUINTO d. o. o., OIB 99159158650, Petrova 138, 10000 Zagreb</item>
    </izvorni_sadrzaj>
    <derivirana_varijabla naziv="DomainObject.Predmet.ProtuStrankaListFormatedWithAdressOIB_1">
      <item>QUINTO d. o. o., OIB 99159158650, Petrova 138, 10000 Zagreb</item>
    </derivirana_varijabla>
  </DomainObject.Predmet.ProtuStrankaListFormatedWithAdressOIB>
  <DomainObject.Predmet.ProtuStrankaListNazivFormated>
    <izvorni_sadrzaj>
      <item>QUINTO d. o. o.</item>
    </izvorni_sadrzaj>
    <derivirana_varijabla naziv="DomainObject.Predmet.ProtuStrankaListNazivFormated_1">
      <item>QUINTO d. o. o.</item>
    </derivirana_varijabla>
  </DomainObject.Predmet.ProtuStrankaListNazivFormated>
  <DomainObject.Predmet.ProtuStrankaListNazivFormatedOIB>
    <izvorni_sadrzaj>
      <item>QUINTO d. o. o., OIB 99159158650</item>
    </izvorni_sadrzaj>
    <derivirana_varijabla naziv="DomainObject.Predmet.ProtuStrankaListNazivFormatedOIB_1">
      <item>QUINTO d. o. o., OIB 99159158650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QUINTO d. o. o.</izvorni_sadrzaj>
    <derivirana_varijabla naziv="DomainObject.Predmet.ProtustrankaIDrugi_1">QUINTO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QUINTO d. o. o., OIB 99159158650, Petrova 138, 10000 Zagreb</izvorni_sadrzaj>
    <derivirana_varijabla naziv="DomainObject.Predmet.ProtustrankaIDrugiAdressOIB_1">QUINTO d. o. o., OIB 99159158650, Petrova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QUINTO d. o. o.</item>
      <item>FINA Regionalni centar Zagreb</item>
    </izvorni_sadrzaj>
    <derivirana_varijabla naziv="DomainObject.Predmet.SudioniciListNaziv_1">
      <item>QUINTO d. o. o.</item>
      <item>FINA Regionalni centar Zagreb</item>
    </derivirana_varijabla>
  </DomainObject.Predmet.SudioniciListNaziv>
  <DomainObject.Predmet.SudioniciListAdressOIB>
    <izvorni_sadrzaj>
      <item>QUINTO d. o. o., OIB 99159158650, Petrova 138,10000 Zagreb</item>
      <item>FINA Regionalni centar Zagreb, OIB 85821130368, Trg svibanjskih žrtava 1995. 1,10000 Zagreb</item>
    </izvorni_sadrzaj>
    <derivirana_varijabla naziv="DomainObject.Predmet.SudioniciListAdressOIB_1">
      <item>QUINTO d. o. o., OIB 99159158650, Petrova 138,10000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99159158650</item>
      <item>, OIB 85821130368</item>
    </izvorni_sadrzaj>
    <derivirana_varijabla naziv="DomainObject.Predmet.SudioniciListNazivOIB_1">
      <item>, OIB 99159158650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2013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2016-01-22T08:15:00Z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