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7362" w14:paraId="a047362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7D39E3" w:rsidRPr="007D39E3">
        <w:t>DAKI PROMET d.o.o.  u stečaju, Zagreb, Tomićeva 3, OIB: 61489917305</w:t>
      </w:r>
      <w:r w:rsidR="00166C6D">
        <w:t>,</w:t>
      </w:r>
      <w:r w:rsidR="005E0108">
        <w:t xml:space="preserve"> 6. srpnja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2E1E49" w:rsidP="005E0108" w:rsidR="007D39E3">
      <w:pPr>
        <w:pStyle w:val="Odlomakpopisa"/>
        <w:numPr>
          <w:ilvl w:val="0"/>
          <w:numId w:val="15"/>
        </w:numPr>
        <w:ind w:left="1134"/>
        <w:jc w:val="both"/>
      </w:pPr>
      <w:r>
        <w:t>Prvi viši isplatni red</w:t>
      </w:r>
    </w:p>
    <w:p w:rsidRDefault="007D39E3" w:rsidP="007D39E3" w:rsidR="007D39E3">
      <w:pPr>
        <w:ind w:left="1134"/>
        <w:jc w:val="both"/>
      </w:pPr>
    </w:p>
    <w:p w:rsidRDefault="007D39E3" w:rsidP="007D39E3" w:rsid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jc w:val="both"/>
      </w:pPr>
      <w:r>
        <w:t>Kristina Čanadi,  Zagreb, Tomićeva 3,</w:t>
      </w:r>
    </w:p>
    <w:p w:rsidRDefault="007D39E3" w:rsidP="007D39E3" w:rsidR="007D39E3">
      <w:pPr>
        <w:ind w:left="1134"/>
        <w:jc w:val="both"/>
      </w:pPr>
      <w:r>
        <w:t>OIB: 16506403320, u iznosu od                                                         231.444,91 kn</w:t>
      </w:r>
    </w:p>
    <w:p w:rsidRDefault="007D39E3" w:rsidP="007D39E3" w:rsid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jc w:val="both"/>
      </w:pPr>
      <w:r>
        <w:t xml:space="preserve">Republika Hrvatska, Ministarstvo financija, </w:t>
      </w:r>
    </w:p>
    <w:p w:rsidRDefault="007D39E3" w:rsidP="007D39E3" w:rsidR="007D39E3">
      <w:pPr>
        <w:ind w:left="1134"/>
        <w:jc w:val="both"/>
      </w:pPr>
      <w:r>
        <w:t>Porezna uprava, Područni ured Zagreb,</w:t>
      </w:r>
    </w:p>
    <w:p w:rsidRDefault="007D39E3" w:rsidP="007D39E3" w:rsidR="007D39E3" w:rsidRPr="005E0108">
      <w:pPr>
        <w:ind w:left="1134"/>
        <w:jc w:val="both"/>
      </w:pPr>
      <w:r>
        <w:t>OIB: 18683136487, u iznosu od                                                             3.521,50 kn</w:t>
      </w:r>
    </w:p>
    <w:p w:rsidRDefault="005E0108" w:rsidP="005E0108" w:rsidR="005E0108">
      <w:pPr>
        <w:ind w:left="1134"/>
        <w:jc w:val="both"/>
      </w:pPr>
    </w:p>
    <w:p w:rsidRDefault="00166C6D" w:rsidP="002E1E49" w:rsidR="00D323B8">
      <w:pPr>
        <w:numPr>
          <w:ilvl w:val="0"/>
          <w:numId w:val="15"/>
        </w:numPr>
        <w:spacing w:after="240"/>
        <w:ind w:left="1134"/>
        <w:jc w:val="both"/>
      </w:pPr>
      <w:r>
        <w:t>Drugi</w:t>
      </w:r>
      <w:r w:rsidR="00E16331" w:rsidRPr="00E16331">
        <w:t xml:space="preserve"> viši isplatni red         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Hrvatske vode, Zagreb, Ulica grada Vukovara 220,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28921383001, u iznosu od </w:t>
      </w:r>
      <w:r>
        <w:t xml:space="preserve">      </w:t>
      </w:r>
      <w:r w:rsidRPr="007D39E3">
        <w:t xml:space="preserve">              </w:t>
      </w:r>
      <w:r>
        <w:t xml:space="preserve"> </w:t>
      </w:r>
      <w:r w:rsidRPr="007D39E3">
        <w:t xml:space="preserve">                                       1.312,03 kn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Raiffeisenbank Austria d.d., Zagreb, Magazinska cesta 69,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 </w:t>
      </w:r>
      <w:r w:rsidRPr="007D39E3">
        <w:t xml:space="preserve">OIB: 53056966535, u iznosu od                                              </w:t>
      </w:r>
      <w:r>
        <w:t xml:space="preserve">  </w:t>
      </w:r>
      <w:r w:rsidRPr="007D39E3">
        <w:t xml:space="preserve">        242.543,30 kn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Grad Zagreb, Zagreb, Trg Stjepana Radića 1,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61817894937, u iznosu od                                       </w:t>
      </w:r>
      <w:r>
        <w:t xml:space="preserve">    </w:t>
      </w:r>
      <w:r w:rsidRPr="007D39E3">
        <w:t xml:space="preserve">                  9.696,20 kn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Hrvatski telekom d.d., Zagreb, Roberta Frangeša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Mihanovića 9, OIB: 81793146560, u iznosu od  </w:t>
      </w:r>
      <w:r>
        <w:t xml:space="preserve">  </w:t>
      </w:r>
      <w:r w:rsidRPr="007D39E3">
        <w:t xml:space="preserve">                               14.377,69 kn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 xml:space="preserve">HEP-Toplinarstvo d.o.o., Zagreb, Miševečka 15a, 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15907062900, u iznosu od                    </w:t>
      </w:r>
      <w:r>
        <w:t xml:space="preserve">   </w:t>
      </w:r>
      <w:r w:rsidRPr="007D39E3">
        <w:t xml:space="preserve">                                      7.178,15 kn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 xml:space="preserve">Zagrebački holding d.o.o., Zagreb, Ulica grada 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>Vukovara 41, OIB: 85584865987, u iznosu od                                      2.857,19 kn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Republika Hrvatska, Ministarstvo financija, Porezna uprava,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lastRenderedPageBreak/>
        <w:t xml:space="preserve"> </w:t>
      </w:r>
      <w:r w:rsidRPr="007D39E3">
        <w:t>Područni ured Zagreb, OIB: 18683136487, u iznosu od                     149.950,70 kn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 xml:space="preserve">Hrvatska radiotelevizija, Zagreb, Prisavlje 3, 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68419124305, u iznosu od                          </w:t>
      </w:r>
      <w:r>
        <w:t xml:space="preserve">  </w:t>
      </w:r>
      <w:r w:rsidRPr="007D39E3">
        <w:t xml:space="preserve">                                    825,99 kn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HEP-Opskrba d.o.o., Zagreb, Ulica grada Vukovara 37,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OIB: 63073332379, u iznosu od                                                  </w:t>
      </w:r>
      <w:r>
        <w:t xml:space="preserve">  </w:t>
      </w:r>
      <w:r w:rsidRPr="007D39E3">
        <w:t xml:space="preserve">         9.859,26 kn</w:t>
      </w:r>
    </w:p>
    <w:p w:rsidRDefault="007D39E3" w:rsidP="007D39E3" w:rsidR="007D39E3" w:rsidRP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jc w:val="both"/>
      </w:pPr>
      <w:r w:rsidRPr="007D39E3">
        <w:t>Vodoopskrba i odvodnja d.o.o., Zagreb, Folnegovićeva 1,</w:t>
      </w:r>
    </w:p>
    <w:p w:rsidRDefault="007D39E3" w:rsidP="007D39E3" w:rsidR="007D39E3" w:rsidRPr="007D39E3">
      <w:pPr>
        <w:tabs>
          <w:tab w:pos="1134" w:val="num"/>
        </w:tabs>
        <w:spacing w:lineRule="auto" w:line="276" w:after="200"/>
        <w:ind w:left="1068"/>
        <w:jc w:val="both"/>
      </w:pPr>
      <w:r>
        <w:t xml:space="preserve">      </w:t>
      </w:r>
      <w:r w:rsidRPr="007D39E3">
        <w:t>OIB: 83416546499</w:t>
      </w:r>
      <w:r w:rsidRPr="007D39E3">
        <w:rPr>
          <w:rFonts w:cs="Arial" w:hAnsi="Arial" w:ascii="Arial"/>
        </w:rPr>
        <w:t xml:space="preserve">, </w:t>
      </w:r>
      <w:r w:rsidRPr="007D39E3">
        <w:t xml:space="preserve">u iznosu od                                              </w:t>
      </w:r>
      <w:r>
        <w:t xml:space="preserve"> </w:t>
      </w:r>
      <w:r w:rsidRPr="007D39E3">
        <w:t xml:space="preserve">         1.023,64 kn</w:t>
      </w:r>
    </w:p>
    <w:p w:rsidRDefault="005E0108" w:rsidP="00D323B8" w:rsidR="005E0108">
      <w:pPr>
        <w:pStyle w:val="Odlomakpopisa"/>
        <w:ind w:left="1854"/>
        <w:jc w:val="both"/>
      </w:pPr>
    </w:p>
    <w:p w:rsidRDefault="005E0108" w:rsidP="005E0108" w:rsidR="00E46A16" w:rsidRPr="00E16331">
      <w:pPr>
        <w:spacing w:after="240"/>
        <w:jc w:val="center"/>
      </w:pPr>
      <w:r>
        <w:t xml:space="preserve">U </w:t>
      </w:r>
      <w:r w:rsidR="00E16331" w:rsidRPr="00E16331">
        <w:t xml:space="preserve"> Karlovcu </w:t>
      </w:r>
      <w:r>
        <w:t>6. srpnja</w:t>
      </w:r>
      <w:r w:rsidR="003E669C">
        <w:t xml:space="preserve"> 2018</w:t>
      </w:r>
      <w:r w:rsidR="00E16331" w:rsidRPr="00E16331">
        <w:t>.</w:t>
      </w: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085" w:rsidR="00A11085">
      <w:r>
        <w:separator/>
      </w:r>
    </w:p>
  </w:endnote>
  <w:endnote w:id="0" w:type="continuationSeparator">
    <w:p w:rsidRDefault="00A11085" w:rsidR="00A11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085" w:rsidR="00A11085">
      <w:r>
        <w:separator/>
      </w:r>
    </w:p>
  </w:footnote>
  <w:footnote w:id="0" w:type="continuationSeparator">
    <w:p w:rsidRDefault="00A11085" w:rsidR="00A110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9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7D39E3">
      <w:t>3254/16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919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7D39E3">
      <w:t>3254/16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3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7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9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2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88D3716"/>
    <w:multiLevelType w:val="multilevel"/>
    <w:tmpl w:val="1A98991A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24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6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BA7165B"/>
    <w:multiLevelType w:val="multilevel"/>
    <w:tmpl w:val="C674FBF8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2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0"/>
  </w:num>
  <w:num w:numId="5">
    <w:abstractNumId w:val="5"/>
  </w:num>
  <w:num w:numId="6">
    <w:abstractNumId w:val="1"/>
  </w:num>
  <w:num w:numId="7">
    <w:abstractNumId w:val="21"/>
  </w:num>
  <w:num w:numId="8">
    <w:abstractNumId w:val="28"/>
  </w:num>
  <w:num w:numId="9">
    <w:abstractNumId w:val="4"/>
  </w:num>
  <w:num w:numId="10">
    <w:abstractNumId w:val="25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3"/>
  </w:num>
  <w:num w:numId="17">
    <w:abstractNumId w:val="8"/>
  </w:num>
  <w:num w:numId="18">
    <w:abstractNumId w:val="12"/>
  </w:num>
  <w:num w:numId="19">
    <w:abstractNumId w:val="24"/>
  </w:num>
  <w:num w:numId="20">
    <w:abstractNumId w:val="11"/>
  </w:num>
  <w:num w:numId="21">
    <w:abstractNumId w:val="7"/>
  </w:num>
  <w:num w:numId="22">
    <w:abstractNumId w:val="19"/>
  </w:num>
  <w:num w:numId="23">
    <w:abstractNumId w:val="2"/>
  </w:num>
  <w:num w:numId="24">
    <w:abstractNumId w:val="16"/>
  </w:num>
  <w:num w:numId="25">
    <w:abstractNumId w:val="17"/>
  </w:num>
  <w:num w:numId="26">
    <w:abstractNumId w:val="9"/>
  </w:num>
  <w:num w:numId="27">
    <w:abstractNumId w:val="20"/>
  </w:num>
  <w:num w:numId="28">
    <w:abstractNumId w:val="18"/>
  </w:num>
  <w:num w:numId="29">
    <w:abstractNumId w:val="6"/>
  </w:num>
  <w:num w:numId="30">
    <w:abstractNumId w:val="22"/>
  </w:num>
  <w:num w:numId="31">
    <w:abstractNumId w:val="27"/>
  </w:num>
  <w:num w:numId="32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1E49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13B68"/>
    <w:rsid w:val="0058326B"/>
    <w:rsid w:val="005C0C9D"/>
    <w:rsid w:val="005E0108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D39E3"/>
    <w:rsid w:val="007E1386"/>
    <w:rsid w:val="00803CD3"/>
    <w:rsid w:val="00817828"/>
    <w:rsid w:val="008248D0"/>
    <w:rsid w:val="008309F4"/>
    <w:rsid w:val="00873919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1108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36E1C"/>
    <w:rsid w:val="00B739B2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323B8"/>
    <w:rsid w:val="00D72F46"/>
    <w:rsid w:val="00D752E8"/>
    <w:rsid w:val="00DA0AA7"/>
    <w:rsid w:val="00DB5247"/>
    <w:rsid w:val="00DC31F5"/>
    <w:rsid w:val="00DF6668"/>
    <w:rsid w:val="00E16331"/>
    <w:rsid w:val="00E46A16"/>
    <w:rsid w:val="00E731DD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919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919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919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919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919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919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919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919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3254</izvorni_sadrzaj>
    <derivirana_varijabla naziv="DomainObject.Predmet.Broj_1">3254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St-3254/2016</izvorni_sadrzaj>
    <derivirana_varijabla naziv="DomainObject.Predmet.OznakaBroj_1">St-3254/2016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DAKI PROMET d.o.o. zastupanog po punomoćniku Davor Čanadi; Kristina Čanadi</izvorni_sadrzaj>
    <derivirana_varijabla naziv="DomainObject.Predmet.ProtustrankaFormated_1">  DAKI PROMET d.o.o. zastupanog po punomoćniku Davor Čanadi; Kristina Čanadi</derivirana_varijabla>
  </DomainObject.Predmet.ProtustrankaFormated>
  <DomainObject.Predmet.ProtustrankaFormatedOIB>
    <izvorni_sadrzaj>  DAKI PROMET d.o.o., OIB 61489917305 zastupanog po punomoćniku Davor Čanadi; Kristina Čanadi</izvorni_sadrzaj>
    <derivirana_varijabla naziv="DomainObject.Predmet.ProtustrankaFormatedOIB_1">  DAKI PROMET d.o.o., OIB 61489917305 zastupanog po punomoćniku Davor Čanadi; Kristina Čanadi</derivirana_varijabla>
  </DomainObject.Predmet.ProtustrankaFormatedOIB>
  <DomainObject.Predmet.ProtustrankaFormatedWithAdress>
    <izvorni_sadrzaj> DAKI PROMET d.o.o., Tomićeva 3, 10000 Zagreb zastupanog po punomoćniku Davor Čanadi; Kristina Čanadi</izvorni_sadrzaj>
    <derivirana_varijabla naziv="DomainObject.Predmet.ProtustrankaFormatedWithAdress_1"> DAKI PROMET d.o.o., Tomićeva 3, 10000 Zagreb zastupanog po punomoćniku Davor Čanadi; Kristina Čanadi</derivirana_varijabla>
  </DomainObject.Predmet.ProtustrankaFormatedWithAdress>
  <DomainObject.Predmet.ProtustrankaFormatedWithAdressOIB>
    <izvorni_sadrzaj> DAKI PROMET d.o.o., OIB 61489917305, Tomićeva 3, 10000 Zagreb zastupanog po punomoćniku Davor Čanadi; Kristina Čanadi</izvorni_sadrzaj>
    <derivirana_varijabla naziv="DomainObject.Predmet.ProtustrankaFormatedWithAdressOIB_1"> DAKI PROMET d.o.o., OIB 61489917305, Tomićeva 3, 10000 Zagreb zastupanog po punomoćniku Davor Čanadi; Kristina Čanadi</derivirana_varijabla>
  </DomainObject.Predmet.ProtustrankaFormatedWithAdressOIB>
  <DomainObject.Predmet.ProtustrankaWithAdress>
    <izvorni_sadrzaj>DAKI PROMET d.o.o. Tomićeva 3, 10000 Zagreb</izvorni_sadrzaj>
    <derivirana_varijabla naziv="DomainObject.Predmet.ProtustrankaWithAdress_1">DAKI PROMET d.o.o. Tomićeva 3, 10000 Zagreb</derivirana_varijabla>
  </DomainObject.Predmet.ProtustrankaWithAdress>
  <DomainObject.Predmet.ProtustrankaWithAdressOIB>
    <izvorni_sadrzaj>DAKI PROMET d.o.o., OIB 61489917305, Tomićeva 3, 10000 Zagreb</izvorni_sadrzaj>
    <derivirana_varijabla naziv="DomainObject.Predmet.ProtustrankaWithAdressOIB_1">DAKI PROMET d.o.o., OIB 61489917305, Tomićeva 3, 10000 Zagreb</derivirana_varijabla>
  </DomainObject.Predmet.ProtustrankaWithAdressOIB>
  <DomainObject.Predmet.ProtustrankaNazivFormated>
    <izvorni_sadrzaj>DAKI PROMET d.o.o.</izvorni_sadrzaj>
    <derivirana_varijabla naziv="DomainObject.Predmet.ProtustrankaNazivFormated_1">DAKI PROMET d.o.o.</derivirana_varijabla>
  </DomainObject.Predmet.ProtustrankaNazivFormated>
  <DomainObject.Predmet.ProtustrankaNazivFormatedOIB>
    <izvorni_sadrzaj>DAKI PROMET d.o.o., OIB 61489917305</izvorni_sadrzaj>
    <derivirana_varijabla naziv="DomainObject.Predmet.ProtustrankaNazivFormatedOIB_1">DAKI PROMET d.o.o., OIB 61489917305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DAKI PROMET d.o.o. zastupanog po punomoćniku Davor Čanadi; Kristina Čanadi</item>
    </izvorni_sadrzaj>
    <derivirana_varijabla naziv="DomainObject.Predmet.ProtuStrankaListFormated_1">
      <item>DAKI PROMET d.o.o. zastupanog po punomoćniku Davor Čanadi; Kristina Čanadi</item>
    </derivirana_varijabla>
  </DomainObject.Predmet.ProtuStrankaListFormated>
  <DomainObject.Predmet.ProtuStrankaListFormatedOIB>
    <izvorni_sadrzaj>
      <item>DAKI PROMET d.o.o., OIB 61489917305 zastupanog po punomoćniku Davor Čanadi; Kristina Čanadi</item>
    </izvorni_sadrzaj>
    <derivirana_varijabla naziv="DomainObject.Predmet.ProtuStrankaListFormatedOIB_1">
      <item>DAKI PROMET d.o.o., OIB 61489917305 zastupanog po punomoćniku Davor Čanadi; Kristina Čanadi</item>
    </derivirana_varijabla>
  </DomainObject.Predmet.ProtuStrankaListFormatedOIB>
  <DomainObject.Predmet.ProtuStrankaListFormatedWithAdress>
    <izvorni_sadrzaj>
      <item>DAKI PROMET d.o.o., Tomićeva 3, 10000 Zagreb zastupanog po punomoćniku Davor Čanadi; Kristina Čanadi</item>
    </izvorni_sadrzaj>
    <derivirana_varijabla naziv="DomainObject.Predmet.ProtuStrankaListFormatedWithAdress_1">
      <item>DAKI PROMET d.o.o., Tomićeva 3, 10000 Zagreb zastupanog po punomoćniku Davor Čanadi; Kristina Čanadi</item>
    </derivirana_varijabla>
  </DomainObject.Predmet.ProtuStrankaListFormatedWithAdress>
  <DomainObject.Predmet.ProtuStrankaListFormatedWithAdressOIB>
    <izvorni_sadrzaj>
      <item>DAKI PROMET d.o.o., OIB 61489917305, Tomićeva 3, 10000 Zagreb zastupanog po punomoćniku Davor Čanadi; Kristina Čanadi</item>
    </izvorni_sadrzaj>
    <derivirana_varijabla naziv="DomainObject.Predmet.ProtuStrankaListFormatedWithAdressOIB_1">
      <item>DAKI PROMET d.o.o., OIB 61489917305, Tomićeva 3, 10000 Zagreb zastupanog po punomoćniku Davor Čanadi; Kristina Čanadi</item>
    </derivirana_varijabla>
  </DomainObject.Predmet.ProtuStrankaListFormatedWithAdressOIB>
  <DomainObject.Predmet.ProtuStrankaListNazivFormated>
    <izvorni_sadrzaj>
      <item>DAKI PROMET d.o.o.</item>
    </izvorni_sadrzaj>
    <derivirana_varijabla naziv="DomainObject.Predmet.ProtuStrankaListNazivFormated_1">
      <item>DAKI PROMET d.o.o.</item>
    </derivirana_varijabla>
  </DomainObject.Predmet.ProtuStrankaListNazivFormated>
  <DomainObject.Predmet.ProtuStrankaListNazivFormatedOIB>
    <izvorni_sadrzaj>
      <item>DAKI PROMET d.o.o., OIB 61489917305</item>
    </izvorni_sadrzaj>
    <derivirana_varijabla naziv="DomainObject.Predmet.ProtuStrankaListNazivFormatedOIB_1">
      <item>DAKI PROMET d.o.o., OIB 61489917305</item>
    </derivirana_varijabla>
  </DomainObject.Predmet.ProtuStrankaListNazivFormatedOIB>
  <DomainObject.Predmet.OstaliListFormated>
    <izvorni_sadrzaj>
      <item>Kristina Čanadi punomoćnica sudionika u postupku DAKI PROMET d.o.o.</item>
      <item>Davor Čanadi punomoćnik sudionika u postupku DAKI PROMET d.o.o.</item>
    </izvorni_sadrzaj>
    <derivirana_varijabla naziv="DomainObject.Predmet.OstaliListFormated_1">
      <item>Kristina Čanadi punomoćnica sudionika u postupku DAKI PROMET d.o.o.</item>
      <item>Davor Čanadi punomoćnik sudionika u postupku DAKI PROMET d.o.o.</item>
    </derivirana_varijabla>
  </DomainObject.Predmet.OstaliListFormated>
  <DomainObject.Predmet.OstaliListFormatedOIB>
    <izvorni_sadrzaj>
      <item>Kristina Čanadi, OIB 16506403320 punomoćnica sudionika u postupku DAKI PROMET d.o.o.</item>
      <item>Davor Čanadi, OIB 46322410084 punomoćnik sudionika u postupku DAKI PROMET d.o.o.</item>
    </izvorni_sadrzaj>
    <derivirana_varijabla naziv="DomainObject.Predmet.OstaliListFormatedOIB_1">
      <item>Kristina Čanadi, OIB 16506403320 punomoćnica sudionika u postupku DAKI PROMET d.o.o.</item>
      <item>Davor Čanadi, OIB 46322410084 punomoćnik sudionika u postupku DAKI PROMET d.o.o.</item>
    </derivirana_varijabla>
  </DomainObject.Predmet.OstaliListFormatedOIB>
  <DomainObject.Predmet.OstaliListFormatedWithAdress>
    <izvorni_sadrzaj>
      <item>Kristina Čanadi, Tomićeva 3, 10000 Zagreb punomoćnica sudionika u postupku DAKI PROMET d.o.o.</item>
      <item>Davor Čanadi, Tomićeva 3, 10000 Zagreb punomoćnik sudionika u postupku DAKI PROMET d.o.o.</item>
    </izvorni_sadrzaj>
    <derivirana_varijabla naziv="DomainObject.Predmet.OstaliListFormatedWithAdress_1">
      <item>Kristina Čanadi, Tomićeva 3, 10000 Zagreb punomoćnica sudionika u postupku DAKI PROMET d.o.o.</item>
      <item>Davor Čanadi, Tomićeva 3, 10000 Zagreb punomoćnik sudionika u postupku DAKI PROMET d.o.o.</item>
    </derivirana_varijabla>
  </DomainObject.Predmet.OstaliListFormatedWithAdress>
  <DomainObject.Predmet.OstaliListFormatedWithAdressOIB>
    <izvorni_sadrzaj>
      <item>Kristina Čanadi, OIB 16506403320, Tomićeva 3, 10000 Zagreb punomoćnica sudionika u postupku DAKI PROMET d.o.o.</item>
      <item>Davor Čanadi, OIB 46322410084, Tomićeva 3, 10000 Zagreb punomoćnik sudionika u postupku DAKI PROMET d.o.o.</item>
    </izvorni_sadrzaj>
    <derivirana_varijabla naziv="DomainObject.Predmet.OstaliListFormatedWithAdressOIB_1">
      <item>Kristina Čanadi, OIB 16506403320, Tomićeva 3, 10000 Zagreb punomoćnica sudionika u postupku DAKI PROMET d.o.o.</item>
      <item>Davor Čanadi, OIB 46322410084, Tomićeva 3, 10000 Zagreb punomoćnik sudionika u postupku DAKI PROMET d.o.o.</item>
    </derivirana_varijabla>
  </DomainObject.Predmet.OstaliListFormatedWithAdressOIB>
  <DomainObject.Predmet.OstaliListNazivFormated>
    <izvorni_sadrzaj>
      <item>Kristina Čanadi</item>
      <item>Davor Čanadi</item>
    </izvorni_sadrzaj>
    <derivirana_varijabla naziv="DomainObject.Predmet.OstaliListNazivFormated_1">
      <item>Kristina Čanadi</item>
      <item>Davor Čanadi</item>
    </derivirana_varijabla>
  </DomainObject.Predmet.OstaliListNazivFormated>
  <DomainObject.Predmet.OstaliListNazivFormatedOIB>
    <izvorni_sadrzaj>
      <item>Kristina Čanadi, OIB 16506403320</item>
      <item>Davor Čanadi, OIB 46322410084</item>
    </izvorni_sadrzaj>
    <derivirana_varijabla naziv="DomainObject.Predmet.OstaliListNazivFormatedOIB_1">
      <item>Kristina Čanadi, OIB 16506403320</item>
      <item>Davor Čanadi, OIB 46322410084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DAKI PROMET d.o.o.</izvorni_sadrzaj>
    <derivirana_varijabla naziv="DomainObject.Predmet.ProtustrankaIDrugi_1">DAKI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DAKI PROMET d.o.o., OIB 61489917305, Tomićeva 3, 10000 Zagreb</izvorni_sadrzaj>
    <derivirana_varijabla naziv="DomainObject.Predmet.ProtustrankaIDrugiAdressOIB_1">DAKI PROMET d.o.o., OIB 61489917305,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DAKI PROMET d.o.o.</item>
      <item>Kristina Čanadi</item>
      <item>Davor Čanadi</item>
    </izvorni_sadrzaj>
    <derivirana_varijabla naziv="DomainObject.Predmet.SudioniciListNaziv_1">
      <item>FINA Regionalni centar Zagreb</item>
      <item>DAKI PROMET d.o.o.</item>
      <item>Kristina Čanadi</item>
      <item>Davor Čanadi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izvorni_sadrzaj>
    <derivirana_varijabla naziv="DomainObject.Predmet.SudioniciListAdressOIB_1"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61489917305</item>
      <item>, OIB 16506403320</item>
      <item>, OIB 46322410084</item>
    </izvorni_sadrzaj>
    <derivirana_varijabla naziv="DomainObject.Predmet.SudioniciListNazivOIB_1">
      <item>, OIB 85821130368</item>
      <item>, OIB 61489917305</item>
      <item>, OIB 16506403320</item>
      <item>, OIB 46322410084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298</properties:Words>
  <properties:Characters>1627</properties:Characters>
  <properties:Lines>67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2018-07-06T11:59:00Z</dcterms:created>
  <dc:creator>Korisnik</dc:creator>
  <cp:lastModifiedBy>Draženka Prpić</cp:lastModifiedBy>
  <cp:lastPrinted>2018-07-06T11:59:00Z</cp:lastPrinted>
  <dcterms:modified xmlns:xsi="http://www.w3.org/2001/XMLSchema-instance" xsi:type="dcterms:W3CDTF">2018-07-06T12:00:00Z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DAKI PROMET d.o.o.-St-3254-16.docx)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