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7ebc" w14:paraId="2997ebc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FC3015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FC3015">
              <w:rPr>
                <w:lang w:eastAsia="hr-HR" w:val="hr-HR"/>
              </w:rPr>
              <w:t>573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FC3015">
        <w:rPr>
          <w:lang w:val="hr-HR"/>
        </w:rPr>
        <w:t>RENLING</w:t>
      </w:r>
      <w:r w:rsidR="00AE00F9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FC3015">
        <w:rPr>
          <w:lang w:val="hr-HR"/>
        </w:rPr>
        <w:t>Varaždin</w:t>
      </w:r>
      <w:r w:rsidR="005A6949">
        <w:rPr>
          <w:lang w:val="hr-HR"/>
        </w:rPr>
        <w:t xml:space="preserve">, </w:t>
      </w:r>
      <w:r w:rsidR="00FC3015">
        <w:rPr>
          <w:lang w:val="hr-HR"/>
        </w:rPr>
        <w:t>Eugena Kumičića 23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FC3015" w:rsidRPr="00FC3015">
        <w:rPr>
          <w:lang w:val="hr-HR"/>
        </w:rPr>
        <w:t>88528588705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FC3015">
        <w:rPr>
          <w:lang w:val="hr-HR"/>
        </w:rPr>
        <w:t>21</w:t>
      </w:r>
      <w:r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FC3015">
        <w:rPr>
          <w:lang w:val="hr-HR"/>
        </w:rPr>
        <w:t>RENLING d.o.o.</w:t>
      </w:r>
      <w:r w:rsidR="00FC3015" w:rsidRPr="00071235">
        <w:rPr>
          <w:lang w:val="hr-HR"/>
        </w:rPr>
        <w:t xml:space="preserve">, </w:t>
      </w:r>
      <w:r w:rsidR="00FC3015">
        <w:rPr>
          <w:lang w:val="hr-HR"/>
        </w:rPr>
        <w:t xml:space="preserve">Varaždin, Eugena Kumičića 23, </w:t>
      </w:r>
      <w:r w:rsidR="00FC3015" w:rsidRPr="00071235">
        <w:rPr>
          <w:lang w:val="hr-HR"/>
        </w:rPr>
        <w:t xml:space="preserve">OIB: </w:t>
      </w:r>
      <w:r w:rsidR="00FC3015" w:rsidRPr="00FC3015">
        <w:rPr>
          <w:lang w:val="hr-HR"/>
        </w:rPr>
        <w:t>88528588705</w:t>
      </w:r>
      <w:r w:rsidRPr="00071235">
        <w:rPr>
          <w:lang w:val="hr-HR"/>
        </w:rPr>
        <w:t xml:space="preserve">, iznosi </w:t>
      </w:r>
      <w:r w:rsidR="00FC3015">
        <w:rPr>
          <w:lang w:val="hr-HR"/>
        </w:rPr>
        <w:t>396.606,28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FC3015">
        <w:rPr>
          <w:lang w:val="hr-HR"/>
        </w:rPr>
        <w:t>Biao Huang, Mađarska, 1108 Budimpešta 10, Korall Utca 28</w:t>
      </w:r>
      <w:r w:rsidR="00267AE2">
        <w:rPr>
          <w:lang w:val="hr-HR"/>
        </w:rPr>
        <w:t xml:space="preserve">, </w:t>
      </w:r>
      <w:r w:rsidR="00267AE2" w:rsidRPr="00071235">
        <w:rPr>
          <w:lang w:val="hr-HR"/>
        </w:rPr>
        <w:t xml:space="preserve">OIB: </w:t>
      </w:r>
      <w:r w:rsidR="00FC3015">
        <w:rPr>
          <w:lang w:val="hr-HR"/>
        </w:rPr>
        <w:t>99973351948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FC3015">
        <w:rPr>
          <w:lang w:val="hr-HR"/>
        </w:rPr>
        <w:t>573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FC3015">
        <w:rPr>
          <w:lang w:val="hr-HR"/>
        </w:rPr>
        <w:t>20</w:t>
      </w:r>
      <w:r w:rsidR="005C4196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FC3015">
        <w:rPr>
          <w:lang w:val="hr-HR"/>
        </w:rPr>
        <w:t>RENLING d.o.o.</w:t>
      </w:r>
      <w:r w:rsidR="00FC3015" w:rsidRPr="00071235">
        <w:rPr>
          <w:lang w:val="hr-HR"/>
        </w:rPr>
        <w:t xml:space="preserve">, </w:t>
      </w:r>
      <w:r w:rsidR="00FC3015">
        <w:rPr>
          <w:lang w:val="hr-HR"/>
        </w:rPr>
        <w:t xml:space="preserve">Varaždin, Eugena Kumičića 23, </w:t>
      </w:r>
      <w:r w:rsidR="00FC3015" w:rsidRPr="00071235">
        <w:rPr>
          <w:lang w:val="hr-HR"/>
        </w:rPr>
        <w:t xml:space="preserve">OIB: </w:t>
      </w:r>
      <w:r w:rsidR="00FC3015" w:rsidRPr="00FC3015">
        <w:rPr>
          <w:lang w:val="hr-HR"/>
        </w:rPr>
        <w:t>88528588705</w:t>
      </w:r>
      <w:r w:rsidR="005C4196" w:rsidRPr="00071235">
        <w:rPr>
          <w:lang w:val="hr-HR"/>
        </w:rPr>
        <w:t xml:space="preserve">, navodeći da dužnik na dan </w:t>
      </w:r>
      <w:r w:rsidR="00FC3015">
        <w:rPr>
          <w:lang w:val="hr-HR"/>
        </w:rPr>
        <w:t>16</w:t>
      </w:r>
      <w:r w:rsidR="009D534A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FC3015">
        <w:rPr>
          <w:lang w:val="hr-HR"/>
        </w:rPr>
        <w:t>396.606,28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FC3015">
        <w:rPr>
          <w:lang w:val="hr-HR"/>
        </w:rPr>
        <w:t>21</w:t>
      </w:r>
      <w:r w:rsidR="005C4196"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F8F" w:rsidRPr="006B0F8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FC3015">
      <w:rPr>
        <w:lang w:val="hr-HR"/>
      </w:rPr>
      <w:t>573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A6949"/>
    <w:rsid w:val="005C4196"/>
    <w:rsid w:val="00653BB3"/>
    <w:rsid w:val="0066129A"/>
    <w:rsid w:val="00666674"/>
    <w:rsid w:val="00676507"/>
    <w:rsid w:val="00690096"/>
    <w:rsid w:val="006B0F8F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DD2816"/>
    <w:rsid w:val="00E640D8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0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0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RENLING d.o.o. za trgovinu i usluge zastupanog po punomoćniku Biao Huang</izvorni_sadrzaj>
    <derivirana_varijabla naziv="DomainObject.Predmet.ProtustrankaFormated_1">  RENLING d.o.o. za trgovinu i usluge zastupanog po punomoćniku Biao Huang</derivirana_varijabla>
  </DomainObject.Predmet.ProtustrankaFormated>
  <DomainObject.Predmet.ProtustrankaFormatedOIB>
    <izvorni_sadrzaj>  RENLING d.o.o. za trgovinu i usluge, OIB 88528588705 zastupanog po punomoćniku Biao Huang</izvorni_sadrzaj>
    <derivirana_varijabla naziv="DomainObject.Predmet.ProtustrankaFormatedOIB_1">  RENLING d.o.o. za trgovinu i usluge, OIB 88528588705 zastupanog po punomoćniku Biao Huang</derivirana_varijabla>
  </DomainObject.Predmet.ProtustrankaFormatedOIB>
  <DomainObject.Predmet.ProtustrankaFormatedWithAdress>
    <izvorni_sadrzaj> RENLING d.o.o. za trgovinu i usluge, Eugena Kumičića 23, 42000 Varaždin zastupanog po punomoćniku Biao Huang</izvorni_sadrzaj>
    <derivirana_varijabla naziv="DomainObject.Predmet.ProtustrankaFormatedWithAdress_1"> RENLING d.o.o. za trgovinu i usluge, Eugena Kumičića 23, 42000 Varaždin zastupanog po punomoćniku Biao Huang</derivirana_varijabla>
  </DomainObject.Predmet.ProtustrankaFormatedWithAdress>
  <DomainObject.Predmet.ProtustrankaFormatedWithAdressOIB>
    <izvorni_sadrzaj> RENLING d.o.o. za trgovinu i usluge, OIB 88528588705, Eugena Kumičića 23, 42000 Varaždin zastupanog po punomoćniku Biao Huang</izvorni_sadrzaj>
    <derivirana_varijabla naziv="DomainObject.Predmet.ProtustrankaFormatedWithAdressOIB_1"> RENLING d.o.o. za trgovinu i usluge, OIB 88528588705, Eugena Kumičića 23, 42000 Varaždin zastupanog po punomoćniku Biao Huang</derivirana_varijabla>
  </DomainObject.Predmet.ProtustrankaFormatedWithAdressOIB>
  <DomainObject.Predmet.ProtustrankaWithAdress>
    <izvorni_sadrzaj>RENLING d.o.o. za trgovinu i usluge Eugena Kumičića 23, 42000 Varaždin</izvorni_sadrzaj>
    <derivirana_varijabla naziv="DomainObject.Predmet.ProtustrankaWithAdress_1">RENLING d.o.o. za trgovinu i usluge Eugena Kumičića 23, 42000 Varaždin</derivirana_varijabla>
  </DomainObject.Predmet.ProtustrankaWithAdress>
  <DomainObject.Predmet.ProtustrankaWithAdressOIB>
    <izvorni_sadrzaj>RENLING d.o.o. za trgovinu i usluge, OIB 88528588705, Eugena Kumičića 23, 42000 Varaždin</izvorni_sadrzaj>
    <derivirana_varijabla naziv="DomainObject.Predmet.ProtustrankaWithAdressOIB_1">RENLING d.o.o. za trgovinu i usluge, OIB 88528588705, Eugena Kumičića 23, 42000 Varaždin</derivirana_varijabla>
  </DomainObject.Predmet.ProtustrankaWithAdressOIB>
  <DomainObject.Predmet.ProtustrankaNazivFormated>
    <izvorni_sadrzaj>RENLING d.o.o. za trgovinu i usluge</izvorni_sadrzaj>
    <derivirana_varijabla naziv="DomainObject.Predmet.ProtustrankaNazivFormated_1">RENLING d.o.o. za trgovinu i usluge</derivirana_varijabla>
  </DomainObject.Predmet.ProtustrankaNazivFormated>
  <DomainObject.Predmet.ProtustrankaNazivFormatedOIB>
    <izvorni_sadrzaj>RENLING d.o.o. za trgovinu i usluge, OIB 88528588705</izvorni_sadrzaj>
    <derivirana_varijabla naziv="DomainObject.Predmet.ProtustrankaNazivFormatedOIB_1">RENLING d.o.o. za trgovinu i usluge, OIB 88528588705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396606.28</izvorni_sadrzaj>
    <derivirana_varijabla naziv="DomainObject.Predmet.TrenutnaVrijednost_1">396606.28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RENLING d.o.o. za trgovinu i usluge zastupanog po punomoćniku Biao Huang</item>
    </izvorni_sadrzaj>
    <derivirana_varijabla naziv="DomainObject.Predmet.ProtuStrankaListFormated_1">
      <item>RENLING d.o.o. za trgovinu i usluge zastupanog po punomoćniku Biao Huang</item>
    </derivirana_varijabla>
  </DomainObject.Predmet.ProtuStrankaListFormated>
  <DomainObject.Predmet.ProtuStrankaListFormatedOIB>
    <izvorni_sadrzaj>
      <item>RENLING d.o.o. za trgovinu i usluge, OIB 88528588705 zastupanog po punomoćniku Biao Huang</item>
    </izvorni_sadrzaj>
    <derivirana_varijabla naziv="DomainObject.Predmet.ProtuStrankaListFormatedOIB_1">
      <item>RENLING d.o.o. za trgovinu i usluge, OIB 88528588705 zastupanog po punomoćniku Biao Huang</item>
    </derivirana_varijabla>
  </DomainObject.Predmet.ProtuStrankaListFormatedOIB>
  <DomainObject.Predmet.ProtuStrankaListFormatedWithAdress>
    <izvorni_sadrzaj>
      <item>RENLING d.o.o. za trgovinu i usluge, Eugena Kumičića 23, 42000 Varaždin zastupanog po punomoćniku Biao Huang</item>
    </izvorni_sadrzaj>
    <derivirana_varijabla naziv="DomainObject.Predmet.ProtuStrankaListFormatedWithAdress_1">
      <item>RENLING d.o.o. za trgovinu i usluge, Eugena Kumičića 23, 42000 Varaždin zastupanog po punomoćniku Biao Huang</item>
    </derivirana_varijabla>
  </DomainObject.Predmet.ProtuStrankaListFormatedWithAdress>
  <DomainObject.Predmet.ProtuStrankaListFormatedWithAdressOIB>
    <izvorni_sadrzaj>
      <item>RENLING d.o.o. za trgovinu i usluge, OIB 88528588705, Eugena Kumičića 23, 42000 Varaždin zastupanog po punomoćniku Biao Huang</item>
    </izvorni_sadrzaj>
    <derivirana_varijabla naziv="DomainObject.Predmet.ProtuStrankaListFormatedWithAdressOIB_1">
      <item>RENLING d.o.o. za trgovinu i usluge, OIB 88528588705, Eugena Kumičića 23, 42000 Varaždin zastupanog po punomoćniku Biao Huang</item>
    </derivirana_varijabla>
  </DomainObject.Predmet.ProtuStrankaListFormatedWithAdressOIB>
  <DomainObject.Predmet.ProtuStrankaListNazivFormated>
    <izvorni_sadrzaj>
      <item>RENLING d.o.o. za trgovinu i usluge</item>
    </izvorni_sadrzaj>
    <derivirana_varijabla naziv="DomainObject.Predmet.ProtuStrankaListNazivFormated_1">
      <item>RENLING d.o.o. za trgovinu i usluge</item>
    </derivirana_varijabla>
  </DomainObject.Predmet.ProtuStrankaListNazivFormated>
  <DomainObject.Predmet.ProtuStrankaListNazivFormatedOIB>
    <izvorni_sadrzaj>
      <item>RENLING d.o.o. za trgovinu i usluge, OIB 88528588705</item>
    </izvorni_sadrzaj>
    <derivirana_varijabla naziv="DomainObject.Predmet.ProtuStrankaListNazivFormatedOIB_1">
      <item>RENLING d.o.o. za trgovinu i usluge, OIB 88528588705</item>
    </derivirana_varijabla>
  </DomainObject.Predmet.ProtuStrankaListNazivFormatedOIB>
  <DomainObject.Predmet.OstaliListFormated>
    <izvorni_sadrzaj>
      <item>Sudski registar</item>
      <item>Biao Huang punomoćnik sudionika u postupku RENLING d.o.o. za trgovinu i usluge</item>
    </izvorni_sadrzaj>
    <derivirana_varijabla naziv="DomainObject.Predmet.OstaliListFormated_1">
      <item>Sudski registar</item>
      <item>Biao Huang punomoćnik sudionika u postupku RENLING d.o.o. za trgovinu i usluge</item>
    </derivirana_varijabla>
  </DomainObject.Predmet.OstaliListFormated>
  <DomainObject.Predmet.OstaliListFormatedOIB>
    <izvorni_sadrzaj>
      <item>Sudski registar</item>
      <item>Biao Huang, OIB 99973351948 punomoćnik sudionika u postupku RENLING d.o.o. za trgovinu i usluge</item>
    </izvorni_sadrzaj>
    <derivirana_varijabla naziv="DomainObject.Predmet.OstaliListFormatedOIB_1">
      <item>Sudski registar</item>
      <item>Biao Huang, OIB 99973351948 punomoćnik sudionika u postupku RENLING d.o.o. za trgovinu i usluge</item>
    </derivirana_varijabla>
  </DomainObject.Predmet.OstaliListFormatedOIB>
  <DomainObject.Predmet.OstaliListFormatedWithAdress>
    <izvorni_sadrzaj>
      <item>Sudski registar</item>
      <item>Biao Huang, Aleja Kralja Zvonimira 11, 42000 Varaždin punomoćnik sudionika u postupku RENLING d.o.o. za trgovinu i usluge</item>
    </izvorni_sadrzaj>
    <derivirana_varijabla naziv="DomainObject.Predmet.OstaliListFormatedWithAdress_1">
      <item>Sudski registar</item>
      <item>Biao Huang, Aleja Kralja Zvonimira 11, 42000 Varaždin punomoćnik sudionika u postupku RENLING d.o.o. za trgovinu i usluge</item>
    </derivirana_varijabla>
  </DomainObject.Predmet.OstaliListFormatedWithAdress>
  <DomainObject.Predmet.OstaliListFormatedWithAdressOIB>
    <izvorni_sadrzaj>
      <item>Sudski registar</item>
      <item>Biao Huang, OIB 99973351948, Aleja Kralja Zvonimira 11, 42000 Varaždin punomoćnik sudionika u postupku RENLING d.o.o. za trgovinu i usluge</item>
    </izvorni_sadrzaj>
    <derivirana_varijabla naziv="DomainObject.Predmet.OstaliListFormatedWithAdressOIB_1">
      <item>Sudski registar</item>
      <item>Biao Huang, OIB 99973351948, Aleja Kralja Zvonimira 11, 42000 Varaždin punomoćnik sudionika u postupku RENLING d.o.o. za trgovinu i usluge</item>
    </derivirana_varijabla>
  </DomainObject.Predmet.OstaliListFormatedWithAdressOIB>
  <DomainObject.Predmet.OstaliListNazivFormated>
    <izvorni_sadrzaj>
      <item>Sudski registar</item>
      <item>Biao Huang</item>
    </izvorni_sadrzaj>
    <derivirana_varijabla naziv="DomainObject.Predmet.OstaliListNazivFormated_1">
      <item>Sudski registar</item>
      <item>Biao Huang</item>
    </derivirana_varijabla>
  </DomainObject.Predmet.OstaliListNazivFormated>
  <DomainObject.Predmet.OstaliListNazivFormatedOIB>
    <izvorni_sadrzaj>
      <item>Sudski registar</item>
      <item>Biao Huang, OIB 99973351948</item>
    </izvorni_sadrzaj>
    <derivirana_varijabla naziv="DomainObject.Predmet.OstaliListNazivFormatedOIB_1">
      <item>Sudski registar</item>
      <item>Biao Huang, OIB 99973351948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RENLING d.o.o. za trgovinu i usluge</izvorni_sadrzaj>
    <derivirana_varijabla naziv="DomainObject.Predmet.ProtustrankaIDrugi_1">RENLING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RENLING d.o.o. za trgovinu i usluge, OIB 88528588705, Eugena Kumičića 23, 42000 Varaždin</izvorni_sadrzaj>
    <derivirana_varijabla naziv="DomainObject.Predmet.ProtustrankaIDrugiAdressOIB_1">RENLING d.o.o. za trgovinu i usluge, OIB 88528588705, Eugena Kumičića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RENLING d.o.o. za trgovinu i usluge</item>
      <item>Sudski registar</item>
      <item>Biao Huang</item>
    </izvorni_sadrzaj>
    <derivirana_varijabla naziv="DomainObject.Predmet.SudioniciListNaziv_1">
      <item>Financijska agencija</item>
      <item>RENLING d.o.o. za trgovinu i usluge</item>
      <item>Sudski registar</item>
      <item>Biao Huang</item>
    </derivirana_varijabla>
  </DomainObject.Predmet.SudioniciListNaziv>
  <DomainObject.Predmet.SudioniciListAdressOIB>
    <izvorni_sadrzaj>
      <item>Financijska agencija, OIB 85821130368, Ulica grada Vukovara 70,10000 Zagreb</item>
      <item>RENLING d.o.o. za trgovinu i usluge, OIB 88528588705, Eugena Kumičića 23,42000 Varaždin</item>
      <item>Sudski registar</item>
      <item>Biao Huang, OIB 99973351948, Aleja Kralja Zvonimira 11,42000 Varaždin</item>
    </izvorni_sadrzaj>
    <derivirana_varijabla naziv="DomainObject.Predmet.SudioniciListAdressOIB_1">
      <item>Financijska agencija, OIB 85821130368, Ulica grada Vukovara 70,10000 Zagreb</item>
      <item>RENLING d.o.o. za trgovinu i usluge, OIB 88528588705, Eugena Kumičića 23,42000 Varaždin</item>
      <item>Sudski registar</item>
      <item>Biao Huang, OIB 99973351948,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88528588705</item>
      <item>, OIB null</item>
      <item>, OIB 99973351948</item>
    </izvorni_sadrzaj>
    <derivirana_varijabla naziv="DomainObject.Predmet.SudioniciListNazivOIB_1">
      <item>, OIB 85821130368</item>
      <item>, OIB 88528588705</item>
      <item>, OIB null</item>
      <item>, OIB 99973351948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D1F29-41FD-438B-8E70-8BBA6F72F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2557</properties:Characters>
  <properties:Lines>78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2017-11-21T12:29:00Z</dcterms:created>
  <dc:creator>Katarina Breški</dc:creator>
  <cp:lastModifiedBy>Nevenka Vuković</cp:lastModifiedBy>
  <cp:lastPrinted>2017-11-21T12:36:00Z</cp:lastPrinted>
  <dcterms:modified xmlns:xsi="http://www.w3.org/2001/XMLSchema-instance" xsi:type="dcterms:W3CDTF">2017-11-21T12:37:00Z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