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2315" w14:paraId="fd92315" w:rsidRDefault="00DB3A07" w:rsidP="00910611" w:rsidR="00DB3A07" w:rsidRPr="00DB3A0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B3A07">
        <w:rPr>
          <w:rFonts w:hAnsi="Times New Roman" w:ascii="Times New Roman"/>
          <w:b w:val="false"/>
        </w:rPr>
        <w:t xml:space="preserve">     </w:t>
      </w:r>
      <w:r w:rsidRPr="00DB3A0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A07" w:rsidP="00910611" w:rsidR="00DB3A07" w:rsidRPr="00DB3A07">
      <w:pPr>
        <w:rPr>
          <w:rFonts w:hAnsi="Times New Roman" w:ascii="Times New Roman"/>
          <w:b w:val="false"/>
        </w:rPr>
      </w:pPr>
      <w:r w:rsidRPr="00DB3A07">
        <w:rPr>
          <w:rFonts w:eastAsia="MS Mincho" w:hAnsi="Times New Roman" w:ascii="Times New Roman"/>
          <w:b w:val="false"/>
        </w:rPr>
        <w:t xml:space="preserve">   REPUBLIKA HRVATSKA</w:t>
      </w:r>
    </w:p>
    <w:p w:rsidRDefault="00DB3A07" w:rsidP="00910611" w:rsidR="00DB3A07" w:rsidRPr="00DB3A07">
      <w:pPr>
        <w:rPr>
          <w:rFonts w:hAnsi="Times New Roman" w:ascii="Times New Roman"/>
          <w:b w:val="false"/>
        </w:rPr>
      </w:pPr>
      <w:r w:rsidRPr="00DB3A07">
        <w:rPr>
          <w:rFonts w:eastAsia="MS Mincho" w:hAnsi="Times New Roman" w:ascii="Times New Roman"/>
          <w:b w:val="false"/>
        </w:rPr>
        <w:t>TRGOVAČKI SUD U RIJECI</w:t>
      </w:r>
    </w:p>
    <w:p w:rsidRDefault="00DB3A07" w:rsidR="00DB3A07" w:rsidRPr="00DB3A07">
      <w:pPr>
        <w:rPr>
          <w:rFonts w:eastAsia="MS Mincho" w:hAnsi="Times New Roman" w:ascii="Times New Roman"/>
          <w:b w:val="false"/>
        </w:rPr>
      </w:pPr>
      <w:r w:rsidRPr="00DB3A0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DE25A8">
        <w:rPr>
          <w:rFonts w:hAnsi="Times New Roman" w:ascii="Times New Roman"/>
          <w:b w:val="false"/>
          <w:lang w:val="hr-HR"/>
        </w:rPr>
        <w:t>stečajnom</w:t>
      </w:r>
      <w:r w:rsidR="005B08A9" w:rsidRPr="005B08A9">
        <w:rPr>
          <w:rFonts w:hAnsi="Times New Roman" w:ascii="Times New Roman"/>
          <w:b w:val="false"/>
          <w:lang w:val="hr-HR"/>
        </w:rPr>
        <w:t xml:space="preserve"> postupk</w:t>
      </w:r>
      <w:r w:rsidR="00DE25A8">
        <w:rPr>
          <w:rFonts w:hAnsi="Times New Roman" w:ascii="Times New Roman"/>
          <w:b w:val="false"/>
          <w:lang w:val="hr-HR"/>
        </w:rPr>
        <w:t>u</w:t>
      </w:r>
      <w:r w:rsidR="005B08A9" w:rsidRPr="005B08A9">
        <w:rPr>
          <w:rFonts w:hAnsi="Times New Roman" w:ascii="Times New Roman"/>
          <w:b w:val="false"/>
          <w:lang w:val="hr-HR"/>
        </w:rPr>
        <w:t xml:space="preserve"> </w:t>
      </w:r>
      <w:r w:rsidR="00DE25A8">
        <w:rPr>
          <w:rFonts w:hAnsi="Times New Roman" w:ascii="Times New Roman"/>
          <w:b w:val="false"/>
          <w:lang w:val="hr-HR"/>
        </w:rPr>
        <w:t xml:space="preserve">nad dužnikom </w:t>
      </w:r>
      <w:r w:rsidR="00DE25A8" w:rsidRPr="00DE25A8">
        <w:rPr>
          <w:rFonts w:hAnsi="Times New Roman" w:ascii="Times New Roman"/>
          <w:b w:val="false"/>
          <w:lang w:val="hr-HR"/>
        </w:rPr>
        <w:t>MGM završni radovi u građevinarstvu, društvo s ograničenom odgovornošću Viškovo, Marčelji 60, OIB 85665678962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>arodne novine broj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960B8">
        <w:rPr>
          <w:rFonts w:hAnsi="Times New Roman" w:ascii="Times New Roman"/>
          <w:b w:val="false"/>
          <w:lang w:val="hr-HR"/>
        </w:rPr>
        <w:t>19</w:t>
      </w:r>
      <w:r w:rsidR="00DE25A8">
        <w:rPr>
          <w:rFonts w:hAnsi="Times New Roman" w:ascii="Times New Roman"/>
          <w:b w:val="false"/>
          <w:lang w:val="hr-HR"/>
        </w:rPr>
        <w:t>. listopada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DE25A8" w:rsidR="002960B8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DE25A8">
        <w:rPr>
          <w:rFonts w:hAnsi="Times New Roman" w:ascii="Times New Roman"/>
          <w:b w:val="false"/>
          <w:lang w:val="hr-HR"/>
        </w:rPr>
        <w:t>Utvrđena vrijednost nekretnin</w:t>
      </w:r>
      <w:r w:rsidR="00DE25A8" w:rsidRPr="00DE25A8">
        <w:rPr>
          <w:rFonts w:hAnsi="Times New Roman" w:ascii="Times New Roman"/>
          <w:b w:val="false"/>
          <w:lang w:val="hr-HR"/>
        </w:rPr>
        <w:t>a</w:t>
      </w:r>
      <w:r w:rsidR="00CA3AAB" w:rsidRPr="00DE25A8">
        <w:rPr>
          <w:rFonts w:hAnsi="Times New Roman" w:ascii="Times New Roman"/>
          <w:b w:val="false"/>
          <w:lang w:val="hr-HR"/>
        </w:rPr>
        <w:t xml:space="preserve"> </w:t>
      </w:r>
      <w:r w:rsidR="00B91F53" w:rsidRPr="00DE25A8">
        <w:rPr>
          <w:rFonts w:hAnsi="Times New Roman" w:ascii="Times New Roman"/>
          <w:b w:val="false"/>
          <w:lang w:val="hr-HR"/>
        </w:rPr>
        <w:t>stečajnog dužnika</w:t>
      </w:r>
      <w:r w:rsidR="00942317" w:rsidRPr="00DE25A8">
        <w:rPr>
          <w:rFonts w:hAnsi="Times New Roman" w:ascii="Times New Roman"/>
          <w:b w:val="false"/>
          <w:lang w:val="hr-HR"/>
        </w:rPr>
        <w:t xml:space="preserve"> upisan</w:t>
      </w:r>
      <w:r w:rsidR="00DE25A8" w:rsidRPr="00DE25A8">
        <w:rPr>
          <w:rFonts w:hAnsi="Times New Roman" w:ascii="Times New Roman"/>
          <w:b w:val="false"/>
          <w:lang w:val="hr-HR"/>
        </w:rPr>
        <w:t>ih</w:t>
      </w:r>
      <w:r w:rsidR="00B91F53" w:rsidRPr="00DE25A8">
        <w:rPr>
          <w:rFonts w:hAnsi="Times New Roman" w:ascii="Times New Roman"/>
          <w:b w:val="false"/>
          <w:lang w:val="hr-HR"/>
        </w:rPr>
        <w:t xml:space="preserve"> </w:t>
      </w:r>
      <w:r w:rsidRPr="00DE25A8">
        <w:rPr>
          <w:rFonts w:hAnsi="Times New Roman" w:ascii="Times New Roman"/>
          <w:b w:val="false"/>
          <w:lang w:val="hr-HR"/>
        </w:rPr>
        <w:t xml:space="preserve">u </w:t>
      </w:r>
      <w:r w:rsidR="00DE25A8" w:rsidRPr="00DE25A8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DE25A8">
        <w:rPr>
          <w:rFonts w:hAnsi="Times New Roman" w:ascii="Times New Roman"/>
          <w:b w:val="false"/>
          <w:lang w:val="hr-HR"/>
        </w:rPr>
        <w:t>Općinsko</w:t>
      </w:r>
      <w:r w:rsidR="00DE25A8" w:rsidRPr="00DE25A8">
        <w:rPr>
          <w:rFonts w:hAnsi="Times New Roman" w:ascii="Times New Roman"/>
          <w:b w:val="false"/>
          <w:lang w:val="hr-HR"/>
        </w:rPr>
        <w:t>g</w:t>
      </w:r>
      <w:r w:rsidR="00167BC8" w:rsidRPr="00DE25A8">
        <w:rPr>
          <w:rFonts w:hAnsi="Times New Roman" w:ascii="Times New Roman"/>
          <w:b w:val="false"/>
          <w:lang w:val="hr-HR"/>
        </w:rPr>
        <w:t xml:space="preserve"> sud</w:t>
      </w:r>
      <w:r w:rsidR="00DE25A8" w:rsidRPr="00DE25A8">
        <w:rPr>
          <w:rFonts w:hAnsi="Times New Roman" w:ascii="Times New Roman"/>
          <w:b w:val="false"/>
          <w:lang w:val="hr-HR"/>
        </w:rPr>
        <w:t>a</w:t>
      </w:r>
      <w:r w:rsidR="00167BC8" w:rsidRPr="00DE25A8">
        <w:rPr>
          <w:rFonts w:hAnsi="Times New Roman" w:ascii="Times New Roman"/>
          <w:b w:val="false"/>
          <w:lang w:val="hr-HR"/>
        </w:rPr>
        <w:t xml:space="preserve"> u </w:t>
      </w:r>
      <w:r w:rsidR="005B08A9" w:rsidRPr="00DE25A8">
        <w:rPr>
          <w:rFonts w:hAnsi="Times New Roman" w:ascii="Times New Roman"/>
          <w:b w:val="false"/>
          <w:lang w:val="hr-HR"/>
        </w:rPr>
        <w:t>Rijeci</w:t>
      </w:r>
      <w:r w:rsidR="00167BC8" w:rsidRPr="00DE25A8">
        <w:rPr>
          <w:rFonts w:hAnsi="Times New Roman" w:ascii="Times New Roman"/>
          <w:b w:val="false"/>
          <w:lang w:val="hr-HR"/>
        </w:rPr>
        <w:t xml:space="preserve">, Zemljišnoknjižni odjel </w:t>
      </w:r>
      <w:r w:rsidR="00DE25A8" w:rsidRPr="00DE25A8">
        <w:rPr>
          <w:rFonts w:hAnsi="Times New Roman" w:ascii="Times New Roman"/>
          <w:b w:val="false"/>
          <w:lang w:val="hr-HR"/>
        </w:rPr>
        <w:t>Rijeka</w:t>
      </w:r>
      <w:r w:rsidR="00167BC8" w:rsidRPr="00DE25A8">
        <w:rPr>
          <w:rFonts w:hAnsi="Times New Roman" w:ascii="Times New Roman"/>
          <w:b w:val="false"/>
          <w:lang w:val="hr-HR"/>
        </w:rPr>
        <w:t xml:space="preserve">, </w:t>
      </w:r>
    </w:p>
    <w:p w:rsidRDefault="002960B8" w:rsidP="002960B8" w:rsid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 w:rsidRPr="002960B8">
        <w:rPr>
          <w:rFonts w:hAnsi="Times New Roman" w:ascii="Times New Roman"/>
          <w:b w:val="false"/>
          <w:lang w:val="hr-HR"/>
        </w:rPr>
        <w:t>k.č.br.1940/1</w:t>
      </w:r>
      <w:r w:rsidR="00DE25A8" w:rsidRPr="002960B8">
        <w:rPr>
          <w:rFonts w:hAnsi="Times New Roman" w:ascii="Times New Roman"/>
          <w:b w:val="false"/>
          <w:lang w:val="hr-HR"/>
        </w:rPr>
        <w:t>,</w:t>
      </w:r>
      <w:r w:rsidRPr="002960B8">
        <w:rPr>
          <w:rFonts w:hAnsi="Times New Roman" w:ascii="Times New Roman"/>
          <w:b w:val="false"/>
          <w:lang w:val="hr-HR"/>
        </w:rPr>
        <w:t xml:space="preserve"> zgrada, površine 635 m2, k.č.br. 1940/2, zgrada, površine 12 m2, upisane u zk.ul.555, k.o. Trsat </w:t>
      </w:r>
      <w:r>
        <w:rPr>
          <w:rFonts w:hAnsi="Times New Roman" w:ascii="Times New Roman"/>
          <w:b w:val="false"/>
          <w:lang w:val="hr-HR"/>
        </w:rPr>
        <w:t xml:space="preserve">– Sušak </w:t>
      </w:r>
    </w:p>
    <w:p w:rsidRDefault="002960B8" w:rsidP="002960B8" w:rsid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k.č.br. 1939/2, skladište, površine 169 m2, </w:t>
      </w:r>
    </w:p>
    <w:p w:rsidRDefault="002960B8" w:rsidP="002960B8" w:rsid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k.č.br.1939/4, skladište, površine 65 m2,</w:t>
      </w:r>
    </w:p>
    <w:p w:rsidRDefault="002960B8" w:rsidP="002960B8" w:rsid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k.č.br 2221/1, stambena zgrada u Sušaku, Šet. XIII. divizije, površine 123 m2,</w:t>
      </w:r>
    </w:p>
    <w:p w:rsidRDefault="002960B8" w:rsidP="002960B8" w:rsid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k.č.br 2221/42, stambena zgrada, površine 30 m2,</w:t>
      </w:r>
    </w:p>
    <w:p w:rsidRDefault="002960B8" w:rsidP="002960B8" w:rsidR="00DE25A8" w:rsidRPr="002960B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k.č.br. 2221/43, stambena zgrada, površine 59 m2, ukupna površine 446 m2, upisane u zk.ul.1456, k.o. Trsat – Sušak, iznosi 15.267.000,00 kn.</w:t>
      </w:r>
      <w:r w:rsidR="005B08A9" w:rsidRPr="002960B8">
        <w:rPr>
          <w:rFonts w:hAnsi="Times New Roman" w:ascii="Times New Roman"/>
          <w:b w:val="false"/>
          <w:lang w:val="hr-HR"/>
        </w:rPr>
        <w:t xml:space="preserve"> </w:t>
      </w:r>
    </w:p>
    <w:p w:rsidRDefault="00DE25A8" w:rsidP="00DE25A8" w:rsidR="00DE25A8" w:rsidRPr="00DE25A8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B3138F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B3138F">
        <w:rPr>
          <w:rFonts w:hAnsi="Times New Roman" w:ascii="Times New Roman"/>
          <w:b w:val="false"/>
          <w:lang w:val="hr-HR"/>
        </w:rPr>
        <w:t>Rijeka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DE25A8">
        <w:rPr>
          <w:rFonts w:hAnsi="Times New Roman" w:ascii="Times New Roman"/>
          <w:b w:val="false"/>
          <w:lang w:val="hr-HR"/>
        </w:rPr>
        <w:t>Rijeka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0B0F85" w:rsidP="000A6454" w:rsidR="009D70E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</w:t>
      </w:r>
      <w:r w:rsidR="00B3138F">
        <w:rPr>
          <w:rFonts w:hAnsi="Times New Roman" w:ascii="Times New Roman"/>
          <w:b w:val="false"/>
          <w:lang w:val="hr-HR"/>
        </w:rPr>
        <w:t xml:space="preserve">označena </w:t>
      </w:r>
      <w:r w:rsidR="00E37F04">
        <w:rPr>
          <w:rFonts w:hAnsi="Times New Roman" w:ascii="Times New Roman"/>
          <w:b w:val="false"/>
          <w:lang w:val="hr-HR"/>
        </w:rPr>
        <w:t>u točki I. izreke</w:t>
      </w:r>
      <w:r w:rsidR="00B3138F">
        <w:rPr>
          <w:rFonts w:hAnsi="Times New Roman" w:ascii="Times New Roman"/>
          <w:b w:val="false"/>
          <w:lang w:val="hr-HR"/>
        </w:rPr>
        <w:t xml:space="preserve"> </w:t>
      </w:r>
      <w:r w:rsidR="009D70E4">
        <w:rPr>
          <w:rFonts w:hAnsi="Times New Roman" w:ascii="Times New Roman"/>
          <w:b w:val="false"/>
          <w:lang w:val="hr-HR"/>
        </w:rPr>
        <w:t xml:space="preserve">iznosi </w:t>
      </w:r>
      <w:r w:rsidR="002960B8">
        <w:rPr>
          <w:rFonts w:hAnsi="Times New Roman" w:ascii="Times New Roman"/>
          <w:lang w:val="hr-HR"/>
        </w:rPr>
        <w:t>15.267</w:t>
      </w:r>
      <w:r w:rsidR="00E37F04">
        <w:rPr>
          <w:rFonts w:hAnsi="Times New Roman" w:ascii="Times New Roman"/>
          <w:lang w:val="hr-HR"/>
        </w:rPr>
        <w:t>.000</w:t>
      </w:r>
      <w:r w:rsidR="00167BC8">
        <w:rPr>
          <w:rFonts w:hAnsi="Times New Roman" w:ascii="Times New Roman"/>
          <w:lang w:val="hr-HR"/>
        </w:rPr>
        <w:t>,00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960B8">
        <w:rPr>
          <w:rFonts w:hAnsi="Times New Roman" w:ascii="Times New Roman"/>
          <w:b w:val="false"/>
          <w:lang w:val="hr-HR"/>
        </w:rPr>
        <w:t>11.450.250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960B8">
        <w:rPr>
          <w:rFonts w:hAnsi="Times New Roman" w:ascii="Times New Roman"/>
          <w:b w:val="false"/>
          <w:lang w:val="hr-HR"/>
        </w:rPr>
        <w:t>7.633.500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lastRenderedPageBreak/>
        <w:t xml:space="preserve">- na trećoj dražbi ispod jedne četvrtine utvrđene vrijednosti nekretnine, odnosno </w:t>
      </w:r>
      <w:r w:rsidR="002960B8">
        <w:rPr>
          <w:rFonts w:hAnsi="Times New Roman" w:ascii="Times New Roman"/>
          <w:b w:val="false"/>
          <w:lang w:val="hr-HR"/>
        </w:rPr>
        <w:t>3.816.750</w:t>
      </w:r>
      <w:r w:rsidRPr="006D7FCD"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2960B8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2960B8" w:rsidR="00E37F0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</w:t>
      </w:r>
      <w:r w:rsidR="00E37F04">
        <w:rPr>
          <w:rFonts w:hAnsi="Times New Roman" w:ascii="Times New Roman"/>
          <w:b w:val="false"/>
          <w:lang w:val="hr-HR"/>
        </w:rPr>
        <w:t>ama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167BC8">
        <w:rPr>
          <w:rFonts w:hAnsi="Times New Roman" w:ascii="Times New Roman"/>
          <w:b w:val="false"/>
          <w:lang w:val="hr-HR"/>
        </w:rPr>
        <w:t>u</w:t>
      </w:r>
      <w:r w:rsidR="002960B8">
        <w:rPr>
          <w:rFonts w:hAnsi="Times New Roman" w:ascii="Times New Roman"/>
          <w:b w:val="false"/>
          <w:lang w:val="hr-HR"/>
        </w:rPr>
        <w:t xml:space="preserve">pisanim u zk.ul. 555, k.o. Trsat – Sušak uknjiženo </w:t>
      </w:r>
      <w:r w:rsidR="00167BC8">
        <w:rPr>
          <w:rFonts w:hAnsi="Times New Roman" w:ascii="Times New Roman"/>
          <w:b w:val="false"/>
          <w:lang w:val="hr-HR"/>
        </w:rPr>
        <w:t>je pravo zaloga</w:t>
      </w:r>
      <w:r w:rsidR="00E37F04">
        <w:rPr>
          <w:rFonts w:hAnsi="Times New Roman" w:ascii="Times New Roman"/>
          <w:b w:val="false"/>
          <w:lang w:val="hr-HR"/>
        </w:rPr>
        <w:t xml:space="preserve"> </w:t>
      </w:r>
      <w:r w:rsidR="002960B8">
        <w:rPr>
          <w:rFonts w:hAnsi="Times New Roman" w:ascii="Times New Roman"/>
          <w:b w:val="false"/>
          <w:lang w:val="hr-HR"/>
        </w:rPr>
        <w:t>na temelju Ugovora o dugoročnom kreditu broj 5501000324 sa Sporazumom o zasnivanju založnog prava od 23. svibnja 2007. godine u iznosu 1.900.000,00 EUR, u kunskoj protuvrijednosti s ugovorenim naknadama, troškovima i naknadama u korist Veneto bank</w:t>
      </w:r>
      <w:r w:rsidR="006A13F6">
        <w:rPr>
          <w:rFonts w:hAnsi="Times New Roman" w:ascii="Times New Roman"/>
          <w:b w:val="false"/>
          <w:lang w:val="hr-HR"/>
        </w:rPr>
        <w:t>a</w:t>
      </w:r>
      <w:r w:rsidR="002960B8">
        <w:rPr>
          <w:rFonts w:hAnsi="Times New Roman" w:ascii="Times New Roman"/>
          <w:b w:val="false"/>
          <w:lang w:val="hr-HR"/>
        </w:rPr>
        <w:t xml:space="preserve"> d.d. Zagreb, Draškovićeva 58,</w:t>
      </w:r>
      <w:r w:rsidR="000544CF">
        <w:rPr>
          <w:rFonts w:hAnsi="Times New Roman" w:ascii="Times New Roman"/>
          <w:b w:val="false"/>
          <w:lang w:val="hr-HR"/>
        </w:rPr>
        <w:t xml:space="preserve"> upisano pod brojem Z-8841/07;</w:t>
      </w:r>
    </w:p>
    <w:p w:rsidRDefault="002960B8" w:rsidP="000544CF" w:rsidR="000544CF" w:rsidRPr="000544C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nekretninama upisanim u zk.ul. 555, k.o. Trsat – Sušak </w:t>
      </w:r>
      <w:r w:rsidR="000544CF" w:rsidRPr="000544CF">
        <w:rPr>
          <w:rFonts w:hAnsi="Times New Roman" w:ascii="Times New Roman"/>
          <w:b w:val="false"/>
          <w:lang w:val="hr-HR"/>
        </w:rPr>
        <w:t>u zemljišnim knjigama uknjiženo je pravo zaloga na temelju rješenja Općinskog suda u Rijeci posl. broj Ovr-6684/12 od 06. prosinca 2012. godine, radi osiguranja novčane tražbine u iznosu 1.347.141,53 kn sa zakonskim zateznim kamatama, kao i radi osiguranja troškova postupka u iznosu 18.470,00 kn sa zakonskim zateznim kamatama u korist Republike Hrvatske, zaprimljeno pod brojem Z-18297/12;</w:t>
      </w:r>
    </w:p>
    <w:p w:rsidRDefault="000544CF" w:rsidP="000544CF" w:rsidR="000544CF" w:rsidRPr="000544C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0544CF">
        <w:rPr>
          <w:rFonts w:hAnsi="Times New Roman" w:ascii="Times New Roman"/>
          <w:b w:val="false"/>
          <w:lang w:val="hr-HR"/>
        </w:rPr>
        <w:t>- na nekretni</w:t>
      </w:r>
      <w:r>
        <w:rPr>
          <w:rFonts w:hAnsi="Times New Roman" w:ascii="Times New Roman"/>
          <w:b w:val="false"/>
          <w:lang w:val="hr-HR"/>
        </w:rPr>
        <w:t>nama upisanim u</w:t>
      </w:r>
      <w:r w:rsidRPr="000544CF">
        <w:rPr>
          <w:rFonts w:hAnsi="Times New Roman" w:ascii="Times New Roman"/>
          <w:b w:val="false"/>
          <w:lang w:val="hr-HR"/>
        </w:rPr>
        <w:t xml:space="preserve"> zk.ul. 555, k.o. Trsat – Sušak u zemljišnim knjigama uknjiženo je pravo zaloga na temelju dopunskog rješenja Općinskog suda u Rijeci posl. broj Ovr-6684/12 od 06. listopada 2014. godine, radi osiguranja novčane tražbine u iznosu 1.347.141,53 kn sa zakonskim zateznim kamatama, kao i radi osiguranja troškova postupka u iznosu 18.470,00 kn sa zakonskim zateznim kamatama u korist Republike Hrvatske, Ministarstva financija – Porezne uprave Zagreb, Katančićeva 5, zaprimljeno pod brojem Z-12268/14;</w:t>
      </w:r>
    </w:p>
    <w:p w:rsidRDefault="000544CF" w:rsidP="000544CF" w:rsidR="002960B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0544C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 upisanim u</w:t>
      </w:r>
      <w:r w:rsidRPr="000544CF">
        <w:rPr>
          <w:rFonts w:hAnsi="Times New Roman" w:ascii="Times New Roman"/>
          <w:b w:val="false"/>
          <w:lang w:val="hr-HR"/>
        </w:rPr>
        <w:t xml:space="preserve"> zk.ul. 555, k.o. Trsat – Sušak u zemljišnim knjigama uknjiženo je pravo zaloga na temelju rješenja Općinskog suda u Rijeci posl. broj Ovr-8863/16 od 20. rujna 2017. godine, radi osiguranja novčane tražbine u iznosu 458.504,16 kn sa zateznom kamatom i troškovima postupka u iznosu 11.210,00 kn s pripadajućom kamatom u korist Termag d.o.o. Matulji, Kvarnerska cesta 35 i Veneto banka d.d. Zagreb, Draškovićeva 58, zaprimljeno pod brojem Z-42194/17 (prvenstveni red upisa Z-9366/2010);</w:t>
      </w:r>
    </w:p>
    <w:p w:rsidRDefault="000544CF" w:rsidP="002960B8" w:rsidR="000544C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0544C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 xml:space="preserve">ama upisanim u </w:t>
      </w:r>
      <w:r w:rsidRPr="000544CF">
        <w:rPr>
          <w:rFonts w:hAnsi="Times New Roman" w:ascii="Times New Roman"/>
          <w:b w:val="false"/>
          <w:lang w:val="hr-HR"/>
        </w:rPr>
        <w:t xml:space="preserve">zk.ul. </w:t>
      </w:r>
      <w:r>
        <w:rPr>
          <w:rFonts w:hAnsi="Times New Roman" w:ascii="Times New Roman"/>
          <w:b w:val="false"/>
          <w:lang w:val="hr-HR"/>
        </w:rPr>
        <w:t>1456</w:t>
      </w:r>
      <w:r w:rsidRPr="000544CF">
        <w:rPr>
          <w:rFonts w:hAnsi="Times New Roman" w:ascii="Times New Roman"/>
          <w:b w:val="false"/>
          <w:lang w:val="hr-HR"/>
        </w:rPr>
        <w:t xml:space="preserve">, k.o. Trsat – Sušak u zemljišnim knjigama uknjiženo je </w:t>
      </w:r>
      <w:r>
        <w:rPr>
          <w:rFonts w:hAnsi="Times New Roman" w:ascii="Times New Roman"/>
          <w:b w:val="false"/>
          <w:lang w:val="hr-HR"/>
        </w:rPr>
        <w:t>pravo zaloga na temelju Ugovora o dugoročnom kreditu broj 7796000027 sa Sporazumom o zasnivanju založnog prava od 17. travnja 2008. godine u iznosu 500.000,00 EUR, u kunskoj protuvrijednosti obračunato po srednjem tečaju HNB za rekonstrukciju građevinskog objekta s kamatom u korist Veneto bank</w:t>
      </w:r>
      <w:r w:rsidR="006A13F6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d.d. Zagreb, Draškovićeva 58, upisano pod brojem Z-6694/08;</w:t>
      </w:r>
    </w:p>
    <w:p w:rsidRDefault="000544CF" w:rsidP="000544CF" w:rsidR="000544C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0544C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 xml:space="preserve">ama upisanim u </w:t>
      </w:r>
      <w:r w:rsidRPr="000544CF">
        <w:rPr>
          <w:rFonts w:hAnsi="Times New Roman" w:ascii="Times New Roman"/>
          <w:b w:val="false"/>
          <w:lang w:val="hr-HR"/>
        </w:rPr>
        <w:t xml:space="preserve">zk.ul. </w:t>
      </w:r>
      <w:r>
        <w:rPr>
          <w:rFonts w:hAnsi="Times New Roman" w:ascii="Times New Roman"/>
          <w:b w:val="false"/>
          <w:lang w:val="hr-HR"/>
        </w:rPr>
        <w:t>1456</w:t>
      </w:r>
      <w:r w:rsidRPr="000544CF">
        <w:rPr>
          <w:rFonts w:hAnsi="Times New Roman" w:ascii="Times New Roman"/>
          <w:b w:val="false"/>
          <w:lang w:val="hr-HR"/>
        </w:rPr>
        <w:t xml:space="preserve">, k.o. Trsat – Sušak u zemljišnim knjigama uknjiženo je </w:t>
      </w:r>
      <w:r>
        <w:rPr>
          <w:rFonts w:hAnsi="Times New Roman" w:ascii="Times New Roman"/>
          <w:b w:val="false"/>
          <w:lang w:val="hr-HR"/>
        </w:rPr>
        <w:t>pravo zaloga na temelju Ugovora o založnom pravu od 22. rujna 2009. godine posl. broj OV-4225/09 u iznosu 712.350,73 kn s kamatama, troškovima i naknadama u korist Republike Hrvatske – Ministarstva financija, Porezne uprave, Područni ured Rijeka, Rijeka, Riva 16, upisano pod brojem Z-16168/09;</w:t>
      </w:r>
    </w:p>
    <w:p w:rsidRDefault="000544CF" w:rsidP="000544CF" w:rsidR="000544C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0544CF">
        <w:rPr>
          <w:rFonts w:hAnsi="Times New Roman" w:ascii="Times New Roman"/>
          <w:b w:val="false"/>
          <w:lang w:val="hr-HR"/>
        </w:rPr>
        <w:lastRenderedPageBreak/>
        <w:t>- na nekretnin</w:t>
      </w:r>
      <w:r>
        <w:rPr>
          <w:rFonts w:hAnsi="Times New Roman" w:ascii="Times New Roman"/>
          <w:b w:val="false"/>
          <w:lang w:val="hr-HR"/>
        </w:rPr>
        <w:t>ama upisanim u</w:t>
      </w:r>
      <w:r w:rsidRPr="000544CF">
        <w:rPr>
          <w:rFonts w:hAnsi="Times New Roman" w:ascii="Times New Roman"/>
          <w:b w:val="false"/>
          <w:lang w:val="hr-HR"/>
        </w:rPr>
        <w:t xml:space="preserve"> zk.ul. </w:t>
      </w:r>
      <w:r>
        <w:rPr>
          <w:rFonts w:hAnsi="Times New Roman" w:ascii="Times New Roman"/>
          <w:b w:val="false"/>
          <w:lang w:val="hr-HR"/>
        </w:rPr>
        <w:t>1456</w:t>
      </w:r>
      <w:r w:rsidRPr="000544CF">
        <w:rPr>
          <w:rFonts w:hAnsi="Times New Roman" w:ascii="Times New Roman"/>
          <w:b w:val="false"/>
          <w:lang w:val="hr-HR"/>
        </w:rPr>
        <w:t>, k.o. Trsat – Sušak u zemljišnim knjigama uknjiženo je pravo zaloga na temelju rješenja Općinskog suda u Rijeci posl. broj Ovr-8863/16 od 20. rujna 2017. godine, radi osiguranja novčane tražbine u iznosu 458.504,16 kn sa zateznom kamatom i troškovima postupka u iznosu 11.210,00 kn s pripadajućom kamatom u korist Termag d.o.o. Matulji, Kvarnerska cesta 35 i Veneto banka d.d. Zagreb, Draškovićeva 58, zaprimljeno pod brojem Z-42194/17 (prvenstveni red upisa Z-9366/2010);</w:t>
      </w:r>
    </w:p>
    <w:p w:rsidRDefault="00090DC6" w:rsidP="00E37F04" w:rsidR="00090DC6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iz točke I. izreke rješenja slobodne </w:t>
      </w:r>
      <w:r w:rsidR="000544CF">
        <w:rPr>
          <w:rFonts w:hAnsi="Times New Roman" w:ascii="Times New Roman"/>
          <w:b w:val="false"/>
          <w:lang w:val="hr-HR"/>
        </w:rPr>
        <w:t>su od osoba i stvari</w:t>
      </w:r>
      <w:r>
        <w:rPr>
          <w:rFonts w:hAnsi="Times New Roman" w:ascii="Times New Roman"/>
          <w:b w:val="false"/>
          <w:lang w:val="hr-HR"/>
        </w:rPr>
        <w:t>;</w:t>
      </w:r>
    </w:p>
    <w:p w:rsidRDefault="00C374AA" w:rsidP="00E37F04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</w:t>
      </w:r>
      <w:r w:rsidR="00090DC6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 xml:space="preserve">porez </w:t>
      </w:r>
      <w:r w:rsidR="00FF5DC3">
        <w:rPr>
          <w:rFonts w:hAnsi="Times New Roman" w:ascii="Times New Roman"/>
          <w:b w:val="false"/>
          <w:lang w:val="hr-HR"/>
        </w:rPr>
        <w:t xml:space="preserve">i pristojbe u vezi s prodajom </w:t>
      </w:r>
      <w:r w:rsidR="00CC7AB7">
        <w:rPr>
          <w:rFonts w:hAnsi="Times New Roman" w:ascii="Times New Roman"/>
          <w:b w:val="false"/>
          <w:lang w:val="hr-HR"/>
        </w:rPr>
        <w:t>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2960B8">
        <w:rPr>
          <w:rFonts w:hAnsi="Times New Roman" w:ascii="Times New Roman"/>
          <w:b w:val="false"/>
          <w:lang w:val="hr-HR"/>
        </w:rPr>
        <w:t>19</w:t>
      </w:r>
      <w:r w:rsidR="00DE25A8">
        <w:rPr>
          <w:rFonts w:hAnsi="Times New Roman" w:ascii="Times New Roman"/>
          <w:b w:val="false"/>
          <w:lang w:val="hr-HR"/>
        </w:rPr>
        <w:t>. listopada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090DC6" w:rsidP="00072B26" w:rsidR="00090DC6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DB3A07" w:rsidR="00167BC8" w:rsidRPr="003B0A14">
      <w:pPr>
        <w:ind w:firstLine="708" w:left="1416"/>
        <w:jc w:val="right"/>
        <w:rPr>
          <w:rFonts w:hAnsi="Times New Roman" w:ascii="Times New Roman"/>
          <w:b w:val="false"/>
          <w:sz w:val="32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F604F3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 w:rsidRPr="00DB3A07">
      <w:pPr>
        <w:rPr>
          <w:rFonts w:hAnsi="Times New Roman" w:ascii="Times New Roman"/>
          <w:b w:val="false"/>
          <w:lang w:val="hr-HR"/>
        </w:rPr>
      </w:pPr>
      <w:r w:rsidRPr="00DB3A07">
        <w:rPr>
          <w:rFonts w:hAnsi="Times New Roman" w:ascii="Times New Roman"/>
          <w:b w:val="false"/>
          <w:lang w:val="hr-HR"/>
        </w:rPr>
        <w:t>UPUTA O PRAVNOM LIJEKU:</w:t>
      </w:r>
      <w:r w:rsidR="00EC2624" w:rsidRPr="00DB3A07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A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DE25A8">
      <w:rPr>
        <w:rFonts w:hAnsi="Times New Roman" w:ascii="Times New Roman"/>
        <w:b w:val="false"/>
      </w:rPr>
      <w:t>185/14-</w:t>
    </w:r>
    <w:r w:rsidR="002960B8">
      <w:rPr>
        <w:rFonts w:hAnsi="Times New Roman" w:ascii="Times New Roman"/>
        <w:b w:val="false"/>
      </w:rPr>
      <w:t>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65B2FCB"/>
    <w:multiLevelType w:val="hybridMultilevel"/>
    <w:tmpl w:val="FAF4FE06"/>
    <w:lvl w:tplc="18D02CB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7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7"/>
  </w:num>
  <w:num w:numId="5">
    <w:abstractNumId w:val="10"/>
  </w:num>
  <w:num w:numId="6">
    <w:abstractNumId w:val="8"/>
  </w:num>
  <w:num w:numId="7">
    <w:abstractNumId w:val="20"/>
  </w:num>
  <w:num w:numId="8">
    <w:abstractNumId w:val="18"/>
  </w:num>
  <w:num w:numId="9">
    <w:abstractNumId w:val="1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6"/>
  </w:num>
  <w:num w:numId="15">
    <w:abstractNumId w:val="9"/>
  </w:num>
  <w:num w:numId="16">
    <w:abstractNumId w:val="15"/>
  </w:num>
  <w:num w:numId="17">
    <w:abstractNumId w:val="11"/>
  </w:num>
  <w:num w:numId="18">
    <w:abstractNumId w:val="17"/>
  </w:num>
  <w:num w:numId="19">
    <w:abstractNumId w:val="0"/>
  </w:num>
  <w:num w:numId="20">
    <w:abstractNumId w:val="2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2B25"/>
    <w:rsid w:val="00035B9C"/>
    <w:rsid w:val="000414F4"/>
    <w:rsid w:val="000544CF"/>
    <w:rsid w:val="0005702C"/>
    <w:rsid w:val="0006079D"/>
    <w:rsid w:val="0006388C"/>
    <w:rsid w:val="00072B26"/>
    <w:rsid w:val="000769D2"/>
    <w:rsid w:val="00076A0E"/>
    <w:rsid w:val="000826A3"/>
    <w:rsid w:val="00087AAB"/>
    <w:rsid w:val="00090DC6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C1AAF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960B8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B0A1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13F6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4544B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35CF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3A07"/>
    <w:rsid w:val="00DB6107"/>
    <w:rsid w:val="00DB7A9C"/>
    <w:rsid w:val="00DC65B5"/>
    <w:rsid w:val="00DC6A83"/>
    <w:rsid w:val="00DD5A10"/>
    <w:rsid w:val="00DD7C57"/>
    <w:rsid w:val="00DE25A8"/>
    <w:rsid w:val="00DE3891"/>
    <w:rsid w:val="00DF4299"/>
    <w:rsid w:val="00E05B90"/>
    <w:rsid w:val="00E11C9B"/>
    <w:rsid w:val="00E25AC0"/>
    <w:rsid w:val="00E33AD3"/>
    <w:rsid w:val="00E37F04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C7EEE"/>
    <w:rsid w:val="00FD7A84"/>
    <w:rsid w:val="00FE435B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A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3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A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zastupanog po punomoćniku Sanjin Marinac</izvorni_sadrzaj>
    <derivirana_varijabla naziv="DomainObject.Predmet.ProtustrankaFormated_1">  MGM d.o.o. zastupanog po punomoćniku Sanjin Marinac</derivirana_varijabla>
  </DomainObject.Predmet.ProtustrankaFormated>
  <DomainObject.Predmet.ProtustrankaFormatedOIB>
    <izvorni_sadrzaj>  MGM d.o.o., OIB 85665678962 zastupanog po punomoćniku Sanjin Marinac</izvorni_sadrzaj>
    <derivirana_varijabla naziv="DomainObject.Predmet.ProtustrankaFormatedOIB_1">  MGM d.o.o., OIB 85665678962 zastupanog po punomoćniku Sanjin Marinac</derivirana_varijabla>
  </DomainObject.Predmet.ProtustrankaFormatedOIB>
  <DomainObject.Predmet.ProtustrankaFormatedWithAdress>
    <izvorni_sadrzaj> MGM d.o.o., Marčelji 60, 51216 Viškovo zastupanog po punomoćniku Sanjin Marinac</izvorni_sadrzaj>
    <derivirana_varijabla naziv="DomainObject.Predmet.ProtustrankaFormatedWithAdress_1"> MGM d.o.o., Marčelji 60, 51216 Viškovo zastupanog po punomoćniku Sanjin Marinac</derivirana_varijabla>
  </DomainObject.Predmet.ProtustrankaFormatedWithAdress>
  <DomainObject.Predmet.ProtustrankaFormatedWithAdressOIB>
    <izvorni_sadrzaj> MGM d.o.o., OIB 85665678962, Marčelji 60, 51216 Viškovo zastupanog po punomoćniku Sanjin Marinac</izvorni_sadrzaj>
    <derivirana_varijabla naziv="DomainObject.Predmet.ProtustrankaFormatedWithAdressOIB_1"> MGM d.o.o., OIB 85665678962, Marčelji 60, 51216 Viškovo zastupanog po punomoćniku Sanjin Marinac</derivirana_varijabla>
  </DomainObject.Predmet.ProtustrankaFormatedWithAdressOIB>
  <DomainObject.Predmet.ProtustrankaWithAdress>
    <izvorni_sadrzaj>MGM d.o.o. Marčelji 60, 51216 Viškovo</izvorni_sadrzaj>
    <derivirana_varijabla naziv="DomainObject.Predmet.ProtustrankaWithAdress_1">MGM d.o.o. Marčelji 60, 51216 Viškovo</derivirana_varijabla>
  </DomainObject.Predmet.ProtustrankaWithAdress>
  <DomainObject.Predmet.ProtustrankaWithAdressOIB>
    <izvorni_sadrzaj>MGM d.o.o., OIB 85665678962, Marčelji 60, 51216 Viškovo</izvorni_sadrzaj>
    <derivirana_varijabla naziv="DomainObject.Predmet.ProtustrankaWithAdressOIB_1">MGM d.o.o., OIB 85665678962, Marčelji 60, 51216 Viškovo</derivirana_varijabla>
  </DomainObject.Predmet.ProtustrankaWithAdressOIB>
  <DomainObject.Predmet.ProtustrankaNazivFormated>
    <izvorni_sadrzaj>MGM d.o.o.</izvorni_sadrzaj>
    <derivirana_varijabla naziv="DomainObject.Predmet.ProtustrankaNazivFormated_1">MGM d.o.o.</derivirana_varijabla>
  </DomainObject.Predmet.ProtustrankaNazivFormated>
  <DomainObject.Predmet.ProtustrankaNazivFormatedOIB>
    <izvorni_sadrzaj>MGM d.o.o., OIB 85665678962</izvorni_sadrzaj>
    <derivirana_varijabla naziv="DomainObject.Predmet.ProtustrankaNazivFormatedOIB_1">MGM d.o.o.,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zastupanog po punomoćniku Sanjin Marinac</item>
    </izvorni_sadrzaj>
    <derivirana_varijabla naziv="DomainObject.Predmet.ProtuStrankaListFormated_1">
      <item>MGM d.o.o. zastupanog po punomoćniku Sanjin Marinac</item>
    </derivirana_varijabla>
  </DomainObject.Predmet.ProtuStrankaListFormated>
  <DomainObject.Predmet.ProtuStrankaListFormatedOIB>
    <izvorni_sadrzaj>
      <item>MGM d.o.o., OIB 85665678962 zastupanog po punomoćniku Sanjin Marinac</item>
    </izvorni_sadrzaj>
    <derivirana_varijabla naziv="DomainObject.Predmet.ProtuStrankaListFormatedOIB_1">
      <item>MGM d.o.o., OIB 85665678962 zastupanog po punomoćniku Sanjin Marinac</item>
    </derivirana_varijabla>
  </DomainObject.Predmet.ProtuStrankaListFormatedOIB>
  <DomainObject.Predmet.ProtuStrankaListFormatedWithAdress>
    <izvorni_sadrzaj>
      <item>MGM d.o.o., Marčelji 60, 51216 Viškovo zastupanog po punomoćniku Sanjin Marinac</item>
    </izvorni_sadrzaj>
    <derivirana_varijabla naziv="DomainObject.Predmet.ProtuStrankaListFormatedWithAdress_1">
      <item>MGM d.o.o., Marčelji 60, 51216 Viškovo zastupanog po punomoćniku Sanjin Marinac</item>
    </derivirana_varijabla>
  </DomainObject.Predmet.ProtuStrankaListFormatedWithAdress>
  <DomainObject.Predmet.ProtuStrankaListFormatedWithAdressOIB>
    <izvorni_sadrzaj>
      <item>MGM d.o.o., OIB 85665678962, Marčelji 60, 51216 Viškovo zastupanog po punomoćniku Sanjin Marinac</item>
    </izvorni_sadrzaj>
    <derivirana_varijabla naziv="DomainObject.Predmet.ProtuStrankaListFormatedWithAdressOIB_1">
      <item>MGM d.o.o., OIB 85665678962, Marčelji 60, 51216 Viškovo zastupanog po punomoćniku Sanjin Marinac</item>
    </derivirana_varijabla>
  </DomainObject.Predmet.ProtuStrankaListFormatedWithAdressOIB>
  <DomainObject.Predmet.ProtuStrankaListNazivFormated>
    <izvorni_sadrzaj>
      <item>MGM d.o.o.</item>
    </izvorni_sadrzaj>
    <derivirana_varijabla naziv="DomainObject.Predmet.ProtuStrankaListNazivFormated_1">
      <item>MGM d.o.o.</item>
    </derivirana_varijabla>
  </DomainObject.Predmet.ProtuStrankaListNazivFormated>
  <DomainObject.Predmet.ProtuStrankaListNazivFormatedOIB>
    <izvorni_sadrzaj>
      <item>MGM d.o.o., OIB 85665678962</item>
    </izvorni_sadrzaj>
    <derivirana_varijabla naziv="DomainObject.Predmet.ProtuStrankaListNazivFormatedOIB_1">
      <item>MGM d.o.o.,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</izvorni_sadrzaj>
    <derivirana_varijabla naziv="DomainObject.Predmet.ProtustrankaIDrugi_1">MGM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d.o.o., OIB 85665678962, Marčelji 60, 51216 Viškovo</izvorni_sadrzaj>
    <derivirana_varijabla naziv="DomainObject.Predmet.ProtustrankaIDrugiAdressOIB_1">MGM d.o.o., OIB 85665678962, Marčelji 60,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SudioniciListNaziv_1">
      <item>REPUBLIKA HRVATSKA</item>
      <item>MGM d.o.o.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SudioniciListNaziv>
  <DomainObject.Predmet.SudioniciListAdressOIB>
    <izvorni_sadrzaj>
      <item>REPUBLIKA HRVATSKA, OIB 52634238587</item>
      <item>MGM d.o.o., OIB 85665678962, Marčelji 60,51216 Viškovo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izvorni_sadrzaj>
    <derivirana_varijabla naziv="DomainObject.Predmet.SudioniciListAdressOIB_1">
      <item>REPUBLIKA HRVATSKA, OIB 52634238587</item>
      <item>MGM d.o.o., OIB 85665678962, Marčelji 60,51216 Viškovo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St-185/2014-88</izvorni_sadrzaj>
    <derivirana_varijabla naziv="DomainObject.PredzadnjaOdlukaIzPredmeta.Oznaka_1">St-185/2014-88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49030-B1D2-4C21-ADF6-83B35A4F8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1057</properties:Words>
  <properties:Characters>5918</properties:Characters>
  <properties:Lines>123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2018-10-19T08:31:00Z</dcterms:created>
  <dc:creator>dcmelik</dc:creator>
  <cp:lastModifiedBy>Jasna Radulović</cp:lastModifiedBy>
  <cp:lastPrinted>2018-10-19T08:41:00Z</cp:lastPrinted>
  <dcterms:modified xmlns:xsi="http://www.w3.org/2001/XMLSchema-instance" xsi:type="dcterms:W3CDTF">2018-10-19T08:48:00Z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(185-14-93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