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5a503" w14:paraId="875a503" w:rsidRDefault="00AE649C" w:rsidP="00FA5B5E" w:rsidR="00AE649C" w:rsidRPr="00B76F3C">
      <w:pPr>
        <w:pStyle w:val="Naslov3"/>
        <w15:collapsed w:val="false"/>
      </w:pPr>
    </w:p>
    <w:p w:rsidRDefault="00CA35B5"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A35B5" w:rsidP="00CA35B5" w:rsidR="00CA35B5">
      <w:pPr>
        <w:jc w:val="right"/>
        <w:rPr>
          <w:rFonts w:hAnsi="Arial" w:ascii="Arial"/>
          <w:b/>
        </w:rPr>
      </w:pPr>
      <w:r>
        <w:rPr>
          <w:rFonts w:hAnsi="Arial" w:ascii="Arial"/>
        </w:rPr>
        <w:t xml:space="preserve">        7 St-642/2016-4.</w:t>
      </w:r>
    </w:p>
    <w:p w:rsidRDefault="00CA35B5" w:rsidP="00CA35B5" w:rsidR="00CA35B5">
      <w:pPr>
        <w:jc w:val="center"/>
        <w:rPr>
          <w:rFonts w:hAnsi="Arial" w:ascii="Arial"/>
          <w:b/>
        </w:rPr>
      </w:pPr>
    </w:p>
    <w:p w:rsidRDefault="00CA35B5" w:rsidP="00CA35B5" w:rsidR="00CA35B5">
      <w:pPr>
        <w:jc w:val="center"/>
        <w:rPr>
          <w:rFonts w:hAnsi="Arial" w:ascii="Arial"/>
          <w:b/>
        </w:rPr>
      </w:pPr>
      <w:r>
        <w:rPr>
          <w:rFonts w:hAnsi="Arial" w:ascii="Arial"/>
          <w:b/>
        </w:rPr>
        <w:t>U  I  M E  R E P U B L I K E   H R V A T S K E</w:t>
      </w:r>
    </w:p>
    <w:p w:rsidRDefault="00CA35B5" w:rsidP="00CA35B5" w:rsidR="00CA35B5">
      <w:pPr>
        <w:jc w:val="center"/>
        <w:rPr>
          <w:rFonts w:hAnsi="Arial" w:ascii="Arial"/>
          <w:b/>
        </w:rPr>
      </w:pPr>
    </w:p>
    <w:p w:rsidRDefault="00CA35B5" w:rsidP="00CA35B5" w:rsidR="00CA35B5">
      <w:pPr>
        <w:jc w:val="center"/>
        <w:rPr>
          <w:rFonts w:hAnsi="Arial" w:ascii="Arial"/>
          <w:b/>
        </w:rPr>
      </w:pPr>
      <w:r>
        <w:rPr>
          <w:rFonts w:hAnsi="Arial" w:ascii="Arial"/>
          <w:b/>
        </w:rPr>
        <w:t>R J E Š E N J E</w:t>
      </w:r>
    </w:p>
    <w:p w:rsidRDefault="00CA35B5" w:rsidP="00CA35B5" w:rsidR="00CA35B5">
      <w:pPr>
        <w:jc w:val="center"/>
        <w:rPr>
          <w:rFonts w:hAnsi="Arial" w:ascii="Arial"/>
          <w:b/>
        </w:rPr>
      </w:pPr>
    </w:p>
    <w:p w:rsidRDefault="00CA35B5" w:rsidP="00CA35B5" w:rsidR="00CA35B5">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u  skraćenom stečajnom postupku nad dužnikom CROATA d.o.o. za proizvodnju, promet u i usluge iz Zagreba, Kaptol 13, MBS 080393454, OIB 06350517967, dana 15. srpnja 2016. godine </w:t>
      </w:r>
    </w:p>
    <w:p w:rsidRDefault="00CA35B5" w:rsidP="00CA35B5" w:rsidR="00CA35B5">
      <w:pPr>
        <w:jc w:val="both"/>
        <w:rPr>
          <w:rFonts w:hAnsi="Arial" w:ascii="Arial"/>
        </w:rPr>
      </w:pPr>
    </w:p>
    <w:p w:rsidRDefault="00CA35B5" w:rsidP="00CA35B5" w:rsidR="00CA35B5">
      <w:pPr>
        <w:jc w:val="center"/>
        <w:rPr>
          <w:rFonts w:hAnsi="Arial" w:ascii="Arial"/>
        </w:rPr>
      </w:pPr>
      <w:r>
        <w:rPr>
          <w:rFonts w:hAnsi="Arial" w:ascii="Arial"/>
          <w:b/>
        </w:rPr>
        <w:t>r i j e š i o   j e</w:t>
      </w:r>
      <w:r>
        <w:rPr>
          <w:rFonts w:hAnsi="Arial" w:ascii="Arial"/>
        </w:rPr>
        <w:tab/>
      </w:r>
    </w:p>
    <w:p w:rsidRDefault="00CA35B5" w:rsidP="00CA35B5" w:rsidR="00CA35B5">
      <w:pPr>
        <w:jc w:val="both"/>
        <w:rPr>
          <w:rFonts w:hAnsi="Arial" w:ascii="Arial"/>
        </w:rPr>
      </w:pPr>
      <w:r>
        <w:rPr>
          <w:rFonts w:hAnsi="Arial" w:ascii="Arial"/>
        </w:rPr>
        <w:tab/>
      </w:r>
      <w:r>
        <w:rPr>
          <w:rFonts w:hAnsi="Arial" w:ascii="Arial"/>
          <w:b/>
        </w:rPr>
        <w:t>I.</w:t>
      </w:r>
      <w:r>
        <w:rPr>
          <w:rFonts w:hAnsi="Arial" w:ascii="Arial"/>
        </w:rPr>
        <w:t xml:space="preserve"> Skraćeni stečajni postupak se obustavlja.</w:t>
      </w:r>
    </w:p>
    <w:p w:rsidRDefault="00CA35B5" w:rsidP="00CA35B5" w:rsidR="00CA35B5">
      <w:pPr>
        <w:jc w:val="both"/>
        <w:rPr>
          <w:rFonts w:hAnsi="Arial" w:ascii="Arial"/>
        </w:rPr>
      </w:pPr>
    </w:p>
    <w:p w:rsidRDefault="00CA35B5" w:rsidP="00CA35B5" w:rsidR="00CA35B5">
      <w:pPr>
        <w:jc w:val="center"/>
        <w:rPr>
          <w:rFonts w:hAnsi="Arial" w:ascii="Arial"/>
          <w:b/>
        </w:rPr>
      </w:pPr>
      <w:r>
        <w:rPr>
          <w:rFonts w:hAnsi="Arial" w:ascii="Arial"/>
          <w:b/>
        </w:rPr>
        <w:t>Obrazloženje</w:t>
      </w:r>
    </w:p>
    <w:p w:rsidRDefault="00CA35B5" w:rsidP="00CA35B5" w:rsidR="00CA35B5">
      <w:pPr>
        <w:jc w:val="center"/>
        <w:rPr>
          <w:rFonts w:hAnsi="Arial" w:ascii="Arial"/>
          <w:b/>
        </w:rPr>
      </w:pPr>
    </w:p>
    <w:p w:rsidRDefault="00CA35B5" w:rsidP="00CA35B5" w:rsidR="00CA35B5">
      <w:pPr>
        <w:ind w:firstLine="720"/>
        <w:jc w:val="both"/>
        <w:rPr>
          <w:rFonts w:hAnsi="Arial" w:ascii="Arial"/>
        </w:rPr>
      </w:pPr>
      <w:r>
        <w:rPr>
          <w:rFonts w:hAnsi="Arial" w:ascii="Arial"/>
        </w:rPr>
        <w:t xml:space="preserve">Povodom zahtjeva FINA, OIB 85821130368, Regionalni centar Zagreb, Podružnica Zagreb, Trg svibanjskih žrtava 1995. 1, za provedbu skraćenog stečajnog postupka na temelju čl.444.st.1.Stečajnog zakona (NN broj 71/15, dalje SZ-a) nad dužnikom CROATA d.o.o. iz Zagreba, Kaptol 13, Trgovački sud u Bjelovaru, donio je temeljem čl.430.SZ-a Oglas pod poslovnim brojem St-642/2016-2 dana 21. lipnja 2016. godine kojeg je istog dana oglasio na mrežnoj stranici e-oglasne ploče Trgovačkog suda u Bjelovaru, a kojim oglasom je pozvao osobe ovlaštene za zastupanje dužnika da u roku od 15 dana od objave oglasa na mrežnoj stranici e-oglasna ploča Trgovačkog suda u Bjelovaru podnese tom sudu javnobilježnički ovjerovljeni popis imovine i obveza dužnika, te kojim oglasom je pozvao vjerovnike dužnika da u roku od 45 dana od objave oglasa na mrežnoj stranici e-oglasna ploča Trgovačkog suda u Bjelovaru podnese tom sudu prijedlog za otvaranje stečajnog postupka nad dužnikom. </w:t>
      </w:r>
    </w:p>
    <w:p w:rsidRDefault="00CA35B5" w:rsidP="00CA35B5" w:rsidR="00CA35B5">
      <w:pPr>
        <w:ind w:firstLine="720"/>
        <w:jc w:val="both"/>
        <w:rPr>
          <w:rFonts w:hAnsi="Arial" w:ascii="Arial"/>
        </w:rPr>
      </w:pPr>
      <w:r>
        <w:rPr>
          <w:rFonts w:hAnsi="Arial" w:ascii="Arial"/>
        </w:rPr>
        <w:t xml:space="preserve">Osoba ovlaštena za zastupanje dužnika u ostavljenom roku od 15 dana dostavila je sudu pisani podnesak kojim predlaže da se obustavi skraćeni stečajni postupak nad ovim dužnikom, i to zbog toga jer se dužnik ne nalazi u neprekidnoj blokadi računa, kako to tvrdi u svom zahtjevu FINA, već se dužnik </w:t>
      </w:r>
      <w:proofErr w:type="spellStart"/>
      <w:r>
        <w:rPr>
          <w:rFonts w:hAnsi="Arial" w:ascii="Arial"/>
        </w:rPr>
        <w:t>odblokirao</w:t>
      </w:r>
      <w:proofErr w:type="spellEnd"/>
      <w:r>
        <w:rPr>
          <w:rFonts w:hAnsi="Arial" w:ascii="Arial"/>
        </w:rPr>
        <w:t xml:space="preserve">, tako </w:t>
      </w:r>
      <w:r>
        <w:rPr>
          <w:rFonts w:hAnsi="Arial" w:ascii="Arial"/>
        </w:rPr>
        <w:lastRenderedPageBreak/>
        <w:t>da je i sada bez blokade, a o čemu je uz svoj pisani podnesak dostavila Potvrdu FINE od 11.07.2016. godine iz koje proizlazi da dužnik CROATA d.o.o. nema blokiran račun, zbog čega nisu ispunjenje pretpostavke za provedbu skraćenog stečajnog postupka.</w:t>
      </w:r>
    </w:p>
    <w:p w:rsidRDefault="00CA35B5" w:rsidP="00CA35B5" w:rsidR="00CA35B5">
      <w:pPr>
        <w:ind w:firstLine="720"/>
        <w:jc w:val="both"/>
        <w:rPr>
          <w:rFonts w:hAnsi="Arial" w:ascii="Arial"/>
        </w:rPr>
      </w:pPr>
      <w:r>
        <w:rPr>
          <w:rFonts w:hAnsi="Arial" w:ascii="Arial"/>
        </w:rPr>
        <w:t xml:space="preserve">Sud je izvršio uvid u Potvrdu FINE od 11.07.2016. godine iz koje proizlazi da dužnik CROATA d.o.o. nema blokiran račun, a slijedom čega nisu ispunjene pretpostavke za provedbu skraćenog stečajnog postupka, pa je temeljem čl.433.SZ-a, riješio kao u izreci ovog rješenja.   </w:t>
      </w:r>
    </w:p>
    <w:p w:rsidRDefault="00CA35B5" w:rsidP="00CA35B5" w:rsidR="00CA35B5">
      <w:pPr>
        <w:jc w:val="both"/>
        <w:rPr>
          <w:rFonts w:hAnsi="Arial" w:ascii="Arial"/>
        </w:rPr>
      </w:pPr>
    </w:p>
    <w:p w:rsidRDefault="00CA35B5" w:rsidP="00CA35B5" w:rsidR="00CA35B5">
      <w:pPr>
        <w:jc w:val="both"/>
        <w:rPr>
          <w:rFonts w:hAnsi="Arial" w:ascii="Arial"/>
        </w:rPr>
      </w:pPr>
      <w:r>
        <w:rPr>
          <w:rFonts w:hAnsi="Arial" w:ascii="Arial"/>
        </w:rPr>
        <w:t xml:space="preserve">                         U Bjelovaru, 15. srpnja 2016. godine</w:t>
      </w:r>
    </w:p>
    <w:p w:rsidRDefault="00CA35B5" w:rsidP="00CA35B5" w:rsidR="00CA35B5">
      <w:pPr>
        <w:jc w:val="both"/>
        <w:rPr>
          <w:rFonts w:hAnsi="Arial" w:ascii="Arial"/>
        </w:rPr>
      </w:pPr>
    </w:p>
    <w:p w:rsidRDefault="00CA35B5" w:rsidP="00CA35B5" w:rsidR="00CA35B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CA35B5" w:rsidP="00CA35B5" w:rsidR="00CA35B5">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bookmarkStart w:name="_GoBack" w:id="0"/>
      <w:bookmarkEnd w:id="0"/>
    </w:p>
    <w:p w:rsidRDefault="00CA35B5" w:rsidP="00CA35B5" w:rsidR="00CA35B5">
      <w:pPr>
        <w:ind w:firstLine="720"/>
        <w:jc w:val="both"/>
        <w:rPr>
          <w:rFonts w:hAnsi="Arial" w:ascii="Arial"/>
        </w:rPr>
      </w:pPr>
    </w:p>
    <w:p w:rsidRDefault="00CA35B5" w:rsidP="00CA35B5" w:rsidR="00CA35B5">
      <w:pPr>
        <w:jc w:val="both"/>
        <w:rPr>
          <w:rFonts w:hAnsi="Arial" w:ascii="Arial"/>
        </w:rPr>
      </w:pPr>
      <w:r>
        <w:rPr>
          <w:rFonts w:hAnsi="Arial" w:ascii="Arial"/>
        </w:rPr>
        <w:t xml:space="preserve">PRAVNA POUKA:Protiv ovog rješenja žalbu može podnijeti zastupnik po zakonu dužnika (čl.128.SZ). Žalba se podnosi Visokom trgovačkom sudu Republike Hrvatske u Zagrebu putem ovog suda u tri istovjetna primjerka u roku od 8 dana od dana objave rješenja na e-oglasnoj ploči ovog suda. </w:t>
      </w:r>
    </w:p>
    <w:p w:rsidRDefault="00CA35B5" w:rsidP="00CA35B5" w:rsidR="00CA35B5">
      <w:pPr>
        <w:jc w:val="both"/>
        <w:rPr>
          <w:rFonts w:hAnsi="Arial" w:ascii="Arial"/>
        </w:rPr>
      </w:pPr>
    </w:p>
    <w:p w:rsidRDefault="00CA35B5" w:rsidP="00CA35B5" w:rsidR="00CA35B5">
      <w:pPr>
        <w:jc w:val="both"/>
        <w:rPr>
          <w:rFonts w:hAnsi="Arial" w:ascii="Arial"/>
        </w:rPr>
      </w:pPr>
    </w:p>
    <w:p w:rsidRDefault="00CA35B5" w:rsidP="00CA35B5" w:rsidR="00CA35B5">
      <w:pPr>
        <w:jc w:val="both"/>
        <w:rPr>
          <w:rFonts w:hAnsi="Arial" w:ascii="Arial"/>
        </w:rPr>
      </w:pPr>
    </w:p>
    <w:p w:rsidRDefault="00CA35B5" w:rsidP="00CA35B5" w:rsidR="00CA35B5">
      <w:pPr>
        <w:jc w:val="both"/>
        <w:rPr>
          <w:rFonts w:hAnsi="Arial" w:ascii="Arial"/>
        </w:rPr>
      </w:pPr>
    </w:p>
    <w:p w:rsidRDefault="00CA35B5" w:rsidP="00CA35B5" w:rsidR="00CA35B5">
      <w:pPr>
        <w:jc w:val="both"/>
        <w:rPr>
          <w:rFonts w:hAnsi="Arial" w:ascii="Arial"/>
        </w:rPr>
      </w:pPr>
      <w:proofErr w:type="spellStart"/>
      <w:r>
        <w:rPr>
          <w:rFonts w:hAnsi="Arial" w:ascii="Arial"/>
        </w:rPr>
        <w:t>Rj</w:t>
      </w:r>
      <w:proofErr w:type="spellEnd"/>
      <w:r>
        <w:rPr>
          <w:rFonts w:hAnsi="Arial" w:ascii="Arial"/>
        </w:rPr>
        <w:t>.</w:t>
      </w:r>
    </w:p>
    <w:p w:rsidRDefault="00CA35B5" w:rsidP="00CA35B5" w:rsidR="00CA35B5">
      <w:pPr>
        <w:jc w:val="both"/>
        <w:rPr>
          <w:rFonts w:hAnsi="Arial" w:ascii="Arial"/>
        </w:rPr>
      </w:pPr>
      <w:r>
        <w:rPr>
          <w:rFonts w:hAnsi="Arial" w:ascii="Arial"/>
        </w:rPr>
        <w:t xml:space="preserve">Dna: dužniku na e-oglasnu ploču suda </w:t>
      </w:r>
    </w:p>
    <w:p w:rsidRDefault="00CA35B5" w:rsidP="00CA35B5" w:rsidR="00CA35B5">
      <w:pPr>
        <w:jc w:val="both"/>
        <w:rPr>
          <w:rFonts w:hAnsi="Arial" w:ascii="Arial"/>
        </w:rPr>
      </w:pPr>
      <w:r>
        <w:rPr>
          <w:rFonts w:hAnsi="Arial" w:ascii="Arial"/>
        </w:rPr>
        <w:t xml:space="preserve">         FINA, RC ZAGREB, Podružnica Zagreb na e-oglasnu ploču suda i putem pošte</w:t>
      </w:r>
    </w:p>
    <w:p w:rsidRDefault="00CA35B5" w:rsidP="00CA35B5" w:rsidR="00CA35B5">
      <w:pPr>
        <w:jc w:val="both"/>
        <w:rPr>
          <w:rFonts w:hAnsi="Arial" w:ascii="Arial"/>
        </w:rPr>
      </w:pPr>
      <w:r>
        <w:rPr>
          <w:rFonts w:hAnsi="Arial" w:ascii="Arial"/>
        </w:rPr>
        <w:t xml:space="preserve">         zakonskom zastupniku dužnika putem e-oglasne ploče suda</w:t>
      </w:r>
    </w:p>
    <w:p w:rsidRDefault="00CA35B5" w:rsidP="00CA35B5" w:rsidR="00CA35B5">
      <w:pPr>
        <w:jc w:val="both"/>
        <w:rPr>
          <w:rFonts w:hAnsi="Arial" w:ascii="Arial"/>
        </w:rPr>
      </w:pPr>
      <w:r>
        <w:rPr>
          <w:rFonts w:hAnsi="Arial" w:ascii="Arial"/>
        </w:rPr>
        <w:t xml:space="preserve">         e-oglasna ploča suda</w:t>
      </w:r>
    </w:p>
    <w:p w:rsidRDefault="00CA35B5" w:rsidP="00CA35B5" w:rsidR="00CA35B5">
      <w:pPr>
        <w:jc w:val="both"/>
        <w:rPr>
          <w:rFonts w:hAnsi="Arial" w:ascii="Arial"/>
        </w:rPr>
      </w:pPr>
      <w:r>
        <w:rPr>
          <w:rFonts w:hAnsi="Arial" w:ascii="Arial"/>
        </w:rPr>
        <w:t xml:space="preserve">         nakon pravomoćnosti rješenje o obustavi dostaviti sudskom registru u Zagrebu</w:t>
      </w:r>
    </w:p>
    <w:p w:rsidRDefault="00CA35B5" w:rsidP="00CA35B5" w:rsidR="00CA35B5">
      <w:pPr>
        <w:jc w:val="both"/>
        <w:rPr>
          <w:rFonts w:hAnsi="Arial" w:ascii="Arial"/>
        </w:rPr>
      </w:pPr>
      <w:proofErr w:type="spellStart"/>
      <w:r>
        <w:rPr>
          <w:rFonts w:hAnsi="Arial" w:ascii="Arial"/>
        </w:rPr>
        <w:t>Sc.pravomoćnost</w:t>
      </w:r>
      <w:proofErr w:type="spellEnd"/>
    </w:p>
    <w:p w:rsidRDefault="00CA35B5" w:rsidP="00CA35B5" w:rsidR="00CA35B5">
      <w:pPr>
        <w:jc w:val="both"/>
        <w:rPr>
          <w:rFonts w:hAnsi="Arial" w:ascii="Arial"/>
        </w:rPr>
      </w:pPr>
      <w:r>
        <w:rPr>
          <w:rFonts w:hAnsi="Arial" w:ascii="Arial"/>
        </w:rPr>
        <w:t>Bj.15.07.2016.g.</w:t>
      </w:r>
    </w:p>
    <w:p w:rsidRDefault="00EA1C6D" w:rsidP="00E67D40" w:rsidR="00AE649C" w:rsidRPr="00B76F3C">
      <w:pPr>
        <w:pStyle w:val="SudSjedite"/>
      </w:pPr>
      <w:r>
        <w:lastRenderedPageBreak/>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35B5"/>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9059551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srpnja 2016.</izvorni_sadrzaj>
    <derivirana_varijabla naziv="DomainObject.DatumDonosenjaOdluke_1">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St-642/2016-4</izvorni_sadrzaj>
    <derivirana_varijabla naziv="DomainObject.Oznaka_1">St-642/2016-4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642</izvorni_sadrzaj>
    <derivirana_varijabla naziv="DomainObject.Predmet.Broj_1">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St-642/2016</izvorni_sadrzaj>
    <derivirana_varijabla naziv="DomainObject.Predmet.OznakaBroj_1">St-642/2016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CROATA d.o.o. zastupanog po punomoćniku Josip Penavić</izvorni_sadrzaj>
    <derivirana_varijabla naziv="DomainObject.Predmet.ProtustrankaFormated_1">  CROATA d.o.o. zastupanog po punomoćniku Josip Penavić</derivirana_varijabla>
  </DomainObject.Predmet.ProtustrankaFormated>
  <DomainObject.Predmet.ProtustrankaFormatedOIB>
    <izvorni_sadrzaj>  CROATA d.o.o., OIB 06350517967 zastupanog po punomoćniku Josip Penavić</izvorni_sadrzaj>
    <derivirana_varijabla naziv="DomainObject.Predmet.ProtustrankaFormatedOIB_1">  CROATA d.o.o., OIB 06350517967 zastupanog po punomoćniku Josip Penavić</derivirana_varijabla>
  </DomainObject.Predmet.ProtustrankaFormatedOIB>
  <DomainObject.Predmet.ProtustrankaFormatedWithAdress>
    <izvorni_sadrzaj> CROATA d.o.o., Kaptol 13, 10000 Zagreb zastupanog po punomoćniku Josip Penavić</izvorni_sadrzaj>
    <derivirana_varijabla naziv="DomainObject.Predmet.ProtustrankaFormatedWithAdress_1"> CROATA d.o.o., Kaptol 13, 10000 Zagreb zastupanog po punomoćniku Josip Penavić</derivirana_varijabla>
  </DomainObject.Predmet.ProtustrankaFormatedWithAdress>
  <DomainObject.Predmet.ProtustrankaFormatedWithAdressOIB>
    <izvorni_sadrzaj> CROATA d.o.o., OIB 06350517967, Kaptol 13, 10000 Zagreb zastupanog po punomoćniku Josip Penavić</izvorni_sadrzaj>
    <derivirana_varijabla naziv="DomainObject.Predmet.ProtustrankaFormatedWithAdressOIB_1"> CROATA d.o.o., OIB 06350517967, Kaptol 13, 10000 Zagreb zastupanog po punomoćniku Josip Penavić</derivirana_varijabla>
  </DomainObject.Predmet.ProtustrankaFormatedWithAdressOIB>
  <DomainObject.Predmet.ProtustrankaWithAdress>
    <izvorni_sadrzaj>CROATA d.o.o. Kaptol 13, 10000 Zagreb</izvorni_sadrzaj>
    <derivirana_varijabla naziv="DomainObject.Predmet.ProtustrankaWithAdress_1">CROATA d.o.o. Kaptol 13, 10000 Zagreb</derivirana_varijabla>
  </DomainObject.Predmet.ProtustrankaWithAdress>
  <DomainObject.Predmet.ProtustrankaWithAdressOIB>
    <izvorni_sadrzaj>CROATA d.o.o., OIB 06350517967, Kaptol 13, 10000 Zagreb</izvorni_sadrzaj>
    <derivirana_varijabla naziv="DomainObject.Predmet.ProtustrankaWithAdressOIB_1">CROATA d.o.o., OIB 06350517967, Kaptol 13, 10000 Zagreb</derivirana_varijabla>
  </DomainObject.Predmet.ProtustrankaWithAdressOIB>
  <DomainObject.Predmet.ProtustrankaNazivFormated>
    <izvorni_sadrzaj>CROATA d.o.o.</izvorni_sadrzaj>
    <derivirana_varijabla naziv="DomainObject.Predmet.ProtustrankaNazivFormated_1">CROATA d.o.o.</derivirana_varijabla>
  </DomainObject.Predmet.ProtustrankaNazivFormated>
  <DomainObject.Predmet.ProtustrankaNazivFormatedOIB>
    <izvorni_sadrzaj>CROATA d.o.o., OIB 06350517967</izvorni_sadrzaj>
    <derivirana_varijabla naziv="DomainObject.Predmet.ProtustrankaNazivFormatedOIB_1">CROATA d.o.o., OIB 06350517967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CROATA d.o.o. zastupanog po punomoćniku Josip Penavić</item>
    </izvorni_sadrzaj>
    <derivirana_varijabla naziv="DomainObject.Predmet.ProtuStrankaListFormated_1">
      <item>CROATA d.o.o. zastupanog po punomoćniku Josip Penavić</item>
    </derivirana_varijabla>
  </DomainObject.Predmet.ProtuStrankaListFormated>
  <DomainObject.Predmet.ProtuStrankaListFormatedOIB>
    <izvorni_sadrzaj>
      <item>CROATA d.o.o., OIB 06350517967 zastupanog po punomoćniku Josip Penavić</item>
    </izvorni_sadrzaj>
    <derivirana_varijabla naziv="DomainObject.Predmet.ProtuStrankaListFormatedOIB_1">
      <item>CROATA d.o.o., OIB 06350517967 zastupanog po punomoćniku Josip Penavić</item>
    </derivirana_varijabla>
  </DomainObject.Predmet.ProtuStrankaListFormatedOIB>
  <DomainObject.Predmet.ProtuStrankaListFormatedWithAdress>
    <izvorni_sadrzaj>
      <item>CROATA d.o.o., Kaptol 13, 10000 Zagreb zastupanog po punomoćniku Josip Penavić</item>
    </izvorni_sadrzaj>
    <derivirana_varijabla naziv="DomainObject.Predmet.ProtuStrankaListFormatedWithAdress_1">
      <item>CROATA d.o.o., Kaptol 13, 10000 Zagreb zastupanog po punomoćniku Josip Penavić</item>
    </derivirana_varijabla>
  </DomainObject.Predmet.ProtuStrankaListFormatedWithAdress>
  <DomainObject.Predmet.ProtuStrankaListFormatedWithAdressOIB>
    <izvorni_sadrzaj>
      <item>CROATA d.o.o., OIB 06350517967, Kaptol 13, 10000 Zagreb zastupanog po punomoćniku Josip Penavić</item>
    </izvorni_sadrzaj>
    <derivirana_varijabla naziv="DomainObject.Predmet.ProtuStrankaListFormatedWithAdressOIB_1">
      <item>CROATA d.o.o., OIB 06350517967, Kaptol 13, 10000 Zagreb zastupanog po punomoćniku Josip Penavić</item>
    </derivirana_varijabla>
  </DomainObject.Predmet.ProtuStrankaListFormatedWithAdressOIB>
  <DomainObject.Predmet.ProtuStrankaListNazivFormated>
    <izvorni_sadrzaj>
      <item>CROATA d.o.o.</item>
    </izvorni_sadrzaj>
    <derivirana_varijabla naziv="DomainObject.Predmet.ProtuStrankaListNazivFormated_1">
      <item>CROATA d.o.o.</item>
    </derivirana_varijabla>
  </DomainObject.Predmet.ProtuStrankaListNazivFormated>
  <DomainObject.Predmet.ProtuStrankaListNazivFormatedOIB>
    <izvorni_sadrzaj>
      <item>CROATA d.o.o., OIB 06350517967</item>
    </izvorni_sadrzaj>
    <derivirana_varijabla naziv="DomainObject.Predmet.ProtuStrankaListNazivFormatedOIB_1">
      <item>CROATA d.o.o., OIB 06350517967</item>
    </derivirana_varijabla>
  </DomainObject.Predmet.ProtuStrankaListNazivFormatedOIB>
  <DomainObject.Predmet.OstaliListFormated>
    <izvorni_sadrzaj>
      <item>Josip Penavić punomoćnik sudionika u postupku CROATA d.o.o.</item>
    </izvorni_sadrzaj>
    <derivirana_varijabla naziv="DomainObject.Predmet.OstaliListFormated_1">
      <item>Josip Penavić punomoćnik sudionika u postupku CROATA d.o.o.</item>
    </derivirana_varijabla>
  </DomainObject.Predmet.OstaliListFormated>
  <DomainObject.Predmet.OstaliListFormatedOIB>
    <izvorni_sadrzaj>
      <item>Josip Penavić, OIB 79739570401 punomoćnik sudionika u postupku CROATA d.o.o.</item>
    </izvorni_sadrzaj>
    <derivirana_varijabla naziv="DomainObject.Predmet.OstaliListFormatedOIB_1">
      <item>Josip Penavić, OIB 79739570401 punomoćnik sudionika u postupku CROATA d.o.o.</item>
    </derivirana_varijabla>
  </DomainObject.Predmet.OstaliListFormatedOIB>
  <DomainObject.Predmet.OstaliListFormatedWithAdress>
    <izvorni_sadrzaj>
      <item>Josip Penavić, Emanuela Vidovića 3, 10000 Zagreb punomoćnik sudionika u postupku CROATA d.o.o.</item>
    </izvorni_sadrzaj>
    <derivirana_varijabla naziv="DomainObject.Predmet.OstaliListFormatedWithAdress_1">
      <item>Josip Penavić, Emanuela Vidovića 3, 10000 Zagreb punomoćnik sudionika u postupku CROATA d.o.o.</item>
    </derivirana_varijabla>
  </DomainObject.Predmet.OstaliListFormatedWithAdress>
  <DomainObject.Predmet.OstaliListFormatedWithAdressOIB>
    <izvorni_sadrzaj>
      <item>Josip Penavić, OIB 79739570401, Emanuela Vidovića 3, 10000 Zagreb punomoćnik sudionika u postupku CROATA d.o.o.</item>
    </izvorni_sadrzaj>
    <derivirana_varijabla naziv="DomainObject.Predmet.OstaliListFormatedWithAdressOIB_1">
      <item>Josip Penavić, OIB 79739570401, Emanuela Vidovića 3, 10000 Zagreb punomoćnik sudionika u postupku CROATA d.o.o.</item>
    </derivirana_varijabla>
  </DomainObject.Predmet.OstaliListFormatedWithAdressOIB>
  <DomainObject.Predmet.OstaliListNazivFormated>
    <izvorni_sadrzaj>
      <item>Josip Penavić</item>
    </izvorni_sadrzaj>
    <derivirana_varijabla naziv="DomainObject.Predmet.OstaliListNazivFormated_1">
      <item>Josip Penavić</item>
    </derivirana_varijabla>
  </DomainObject.Predmet.OstaliListNazivFormated>
  <DomainObject.Predmet.OstaliListNazivFormatedOIB>
    <izvorni_sadrzaj>
      <item>Josip Penavić, OIB 79739570401</item>
    </izvorni_sadrzaj>
    <derivirana_varijabla naziv="DomainObject.Predmet.OstaliListNazivFormatedOIB_1">
      <item>Josip Penavić, OIB 79739570401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2016.</izvorni_sadrzaj>
    <derivirana_varijabla naziv="DomainObject.Datum_1">15. srpnja 2016.</derivirana_varijabla>
  </DomainObject.Datum>
  <DomainObject.PoslovniBrojDokumenta>
    <izvorni_sadrzaj>St-642/2016-4</izvorni_sadrzaj>
    <derivirana_varijabla naziv="DomainObject.PoslovniBrojDokumenta_1">St-642/2016-4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CROATA d.o.o.</izvorni_sadrzaj>
    <derivirana_varijabla naziv="DomainObject.Predmet.ProtustrankaIDrugi_1">CROATA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CROATA d.o.o., OIB 06350517967, Kaptol 13, 10000 Zagreb</izvorni_sadrzaj>
    <derivirana_varijabla naziv="DomainObject.Predmet.ProtustrankaIDrugiAdressOIB_1">CROATA d.o.o., OIB 06350517967, Kaptol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CROATA d.o.o.</item>
      <item>FINA Regionalni centar Zagreb</item>
      <item>Josip Penavić</item>
    </izvorni_sadrzaj>
    <derivirana_varijabla naziv="DomainObject.Predmet.SudioniciListNaziv_1">
      <item>CROATA d.o.o.</item>
      <item>FINA Regionalni centar Zagreb</item>
      <item>Josip Penavić</item>
    </derivirana_varijabla>
  </DomainObject.Predmet.SudioniciListNaziv>
  <DomainObject.Predmet.SudioniciListAdressOIB>
    <izvorni_sadrzaj>
      <item>CROATA d.o.o., OIB 06350517967, Kaptol 13,10000 Zagreb</item>
      <item>FINA Regionalni centar Zagreb, OIB 85821130368, Trg svibanjskih žrtava 1995. 1,10000 Zagreb</item>
      <item>Josip Penavić, OIB 79739570401, Emanuela Vidovića 3,10000 Zagreb</item>
    </izvorni_sadrzaj>
    <derivirana_varijabla naziv="DomainObject.Predmet.SudioniciListAdressOIB_1">
      <item>CROATA d.o.o., OIB 06350517967, Kaptol 13,10000 Zagreb</item>
      <item>FINA Regionalni centar Zagreb, OIB 85821130368, Trg svibanjskih žrtava 1995. 1,10000 Zagreb</item>
      <item>Josip Penavić, OIB 79739570401, Emanuela Vidovića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EEF804-E6BE-4787-9663-8C064F0F8B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452</properties:Words>
  <properties:Characters>2390</properties:Characters>
  <properties:Lines>69</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2016-07-15T10:59:00Z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St-642/2016-4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