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4cb9" w14:paraId="7f74c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2DC7" w:rsidP="00CC2DC7" w:rsidR="00CC2DC7" w:rsidRPr="00CC2DC7">
      <w:pPr>
        <w:spacing w:after="0"/>
        <w:rPr>
          <w:rFonts w:cs="Times New Roman" w:eastAsia="Times New Roman"/>
          <w:b/>
          <w:lang w:val="en-US"/>
        </w:rPr>
      </w:pPr>
      <w:r w:rsidRPr="00CC2DC7">
        <w:rPr>
          <w:rFonts w:cs="Times New Roman" w:eastAsia="Times New Roman"/>
          <w:b/>
          <w:bCs/>
          <w:lang w:val="en-US"/>
        </w:rPr>
        <w:t xml:space="preserve">     REPUBLIKA HRVATSKA                                               </w:t>
      </w:r>
      <w:proofErr w:type="spellStart"/>
      <w:r w:rsidRPr="00CC2DC7">
        <w:rPr>
          <w:rFonts w:cs="Times New Roman" w:eastAsia="Times New Roman"/>
          <w:b/>
          <w:lang w:val="en-US"/>
        </w:rPr>
        <w:t>Broj</w:t>
      </w:r>
      <w:proofErr w:type="spellEnd"/>
      <w:r w:rsidRPr="00CC2DC7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C2DC7">
        <w:rPr>
          <w:rFonts w:cs="Times New Roman" w:eastAsia="Times New Roman"/>
          <w:b/>
          <w:lang w:val="en-US"/>
        </w:rPr>
        <w:t>St-34/2014.</w:t>
      </w:r>
      <w:proofErr w:type="gramEnd"/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  <w:r w:rsidRPr="00CC2DC7">
        <w:rPr>
          <w:rFonts w:cs="Times New Roman" w:eastAsia="Times New Roman"/>
          <w:b/>
          <w:bCs/>
          <w:lang w:val="en-US"/>
        </w:rPr>
        <w:t xml:space="preserve">  TRGOVAČKI SUD U SPLITU</w:t>
      </w:r>
    </w:p>
    <w:p w:rsidRDefault="00CC2DC7" w:rsidP="00CC2DC7" w:rsidR="00CC2DC7" w:rsidRPr="00CC2DC7">
      <w:pPr>
        <w:spacing w:after="0"/>
        <w:rPr>
          <w:rFonts w:cs="Times New Roman" w:eastAsia="Times New Roman"/>
          <w:b/>
          <w:lang w:val="en-US"/>
        </w:rPr>
      </w:pPr>
      <w:r w:rsidRPr="00CC2DC7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CC2DC7">
        <w:rPr>
          <w:rFonts w:cs="Times New Roman" w:eastAsia="Times New Roman"/>
          <w:b/>
          <w:lang w:val="en-US"/>
        </w:rPr>
        <w:t>Sukoišanska</w:t>
      </w:r>
      <w:proofErr w:type="spellEnd"/>
      <w:r w:rsidRPr="00CC2DC7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C2DC7">
        <w:rPr>
          <w:rFonts w:cs="Times New Roman" w:eastAsia="Times New Roman"/>
          <w:b/>
          <w:lang w:val="en-US"/>
        </w:rPr>
        <w:t xml:space="preserve"> - 21 </w:t>
      </w:r>
      <w:proofErr w:type="gramStart"/>
      <w:r w:rsidRPr="00CC2DC7">
        <w:rPr>
          <w:rFonts w:cs="Times New Roman" w:eastAsia="Times New Roman"/>
          <w:b/>
          <w:lang w:val="en-US"/>
        </w:rPr>
        <w:t>000  S</w:t>
      </w:r>
      <w:proofErr w:type="gramEnd"/>
      <w:r w:rsidRPr="00CC2DC7">
        <w:rPr>
          <w:rFonts w:cs="Times New Roman" w:eastAsia="Times New Roman"/>
          <w:b/>
          <w:lang w:val="en-US"/>
        </w:rPr>
        <w:t xml:space="preserve"> P L I T</w:t>
      </w: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jc w:val="center"/>
        <w:rPr>
          <w:rFonts w:cs="Times New Roman" w:eastAsia="Times New Roman"/>
          <w:b/>
          <w:lang w:val="en-US"/>
        </w:rPr>
      </w:pPr>
      <w:r w:rsidRPr="00CC2DC7">
        <w:rPr>
          <w:rFonts w:cs="Times New Roman" w:eastAsia="Times New Roman"/>
          <w:b/>
          <w:lang w:val="en-US"/>
        </w:rPr>
        <w:t xml:space="preserve">R E P U B L I K </w:t>
      </w:r>
      <w:proofErr w:type="gramStart"/>
      <w:r w:rsidRPr="00CC2DC7">
        <w:rPr>
          <w:rFonts w:cs="Times New Roman" w:eastAsia="Times New Roman"/>
          <w:b/>
          <w:lang w:val="en-US"/>
        </w:rPr>
        <w:t>A  H</w:t>
      </w:r>
      <w:proofErr w:type="gramEnd"/>
      <w:r w:rsidRPr="00CC2DC7">
        <w:rPr>
          <w:rFonts w:cs="Times New Roman" w:eastAsia="Times New Roman"/>
          <w:b/>
          <w:lang w:val="en-US"/>
        </w:rPr>
        <w:t xml:space="preserve"> R V A T S K A</w:t>
      </w:r>
    </w:p>
    <w:p w:rsidRDefault="00CC2DC7" w:rsidP="00CC2DC7" w:rsidR="00CC2DC7" w:rsidRPr="00CC2DC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C2DC7" w:rsidP="00CC2DC7" w:rsidR="00CC2DC7" w:rsidRPr="00CC2DC7">
      <w:pPr>
        <w:spacing w:after="0"/>
        <w:jc w:val="center"/>
        <w:rPr>
          <w:rFonts w:cs="Times New Roman" w:eastAsia="Times New Roman"/>
          <w:b/>
          <w:lang w:val="en-US"/>
        </w:rPr>
      </w:pPr>
      <w:r w:rsidRPr="00CC2DC7">
        <w:rPr>
          <w:rFonts w:cs="Times New Roman" w:eastAsia="Times New Roman"/>
          <w:b/>
          <w:lang w:val="en-US"/>
        </w:rPr>
        <w:t>Z A K L J U Č A K</w:t>
      </w:r>
    </w:p>
    <w:p w:rsidRDefault="00CC2DC7" w:rsidP="00CC2DC7" w:rsidR="00CC2DC7" w:rsidRPr="00CC2DC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C2DC7" w:rsidP="00CC2DC7" w:rsidR="00CC2DC7" w:rsidRPr="00CC2DC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  <w:r w:rsidRPr="00CC2DC7">
        <w:rPr>
          <w:rFonts w:cs="Times New Roman" w:eastAsia="Times New Roman"/>
          <w:b/>
          <w:lang w:val="en-US"/>
        </w:rPr>
        <w:tab/>
      </w:r>
      <w:proofErr w:type="spellStart"/>
      <w:r w:rsidRPr="00CC2DC7">
        <w:rPr>
          <w:rFonts w:cs="Times New Roman" w:eastAsia="Times New Roman"/>
          <w:lang w:val="en-US"/>
        </w:rPr>
        <w:t>Trgovački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sud</w:t>
      </w:r>
      <w:proofErr w:type="spellEnd"/>
      <w:r w:rsidRPr="00CC2DC7">
        <w:rPr>
          <w:rFonts w:cs="Times New Roman" w:eastAsia="Times New Roman"/>
          <w:lang w:val="en-US"/>
        </w:rPr>
        <w:t xml:space="preserve"> u </w:t>
      </w:r>
      <w:proofErr w:type="spellStart"/>
      <w:r w:rsidRPr="00CC2DC7">
        <w:rPr>
          <w:rFonts w:cs="Times New Roman" w:eastAsia="Times New Roman"/>
          <w:lang w:val="en-US"/>
        </w:rPr>
        <w:t>Splitu</w:t>
      </w:r>
      <w:proofErr w:type="spellEnd"/>
      <w:r w:rsidRPr="00CC2DC7">
        <w:rPr>
          <w:rFonts w:cs="Times New Roman" w:eastAsia="Times New Roman"/>
          <w:lang w:val="en-US"/>
        </w:rPr>
        <w:t xml:space="preserve">, </w:t>
      </w:r>
      <w:proofErr w:type="spellStart"/>
      <w:r w:rsidRPr="00CC2DC7">
        <w:rPr>
          <w:rFonts w:cs="Times New Roman" w:eastAsia="Times New Roman"/>
          <w:lang w:val="en-US"/>
        </w:rPr>
        <w:t>po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sudcu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Jozi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Ćaleti</w:t>
      </w:r>
      <w:proofErr w:type="spellEnd"/>
      <w:r w:rsidRPr="00CC2DC7">
        <w:rPr>
          <w:rFonts w:cs="Times New Roman" w:eastAsia="Times New Roman"/>
          <w:lang w:val="en-US"/>
        </w:rPr>
        <w:t xml:space="preserve">, u </w:t>
      </w:r>
      <w:proofErr w:type="spellStart"/>
      <w:r w:rsidRPr="00CC2DC7">
        <w:rPr>
          <w:rFonts w:cs="Times New Roman" w:eastAsia="Times New Roman"/>
          <w:lang w:val="en-US"/>
        </w:rPr>
        <w:t>provedenome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stečajnom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postupku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2DC7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Dužnikom</w:t>
      </w:r>
      <w:proofErr w:type="spellEnd"/>
      <w:r w:rsidRPr="00CC2DC7">
        <w:rPr>
          <w:rFonts w:cs="Times New Roman" w:eastAsia="Times New Roman"/>
          <w:lang w:val="en-US"/>
        </w:rPr>
        <w:t xml:space="preserve">: </w:t>
      </w:r>
      <w:r w:rsidRPr="00CC2DC7">
        <w:rPr>
          <w:rFonts w:cs="Times New Roman" w:eastAsia="Times New Roman"/>
        </w:rPr>
        <w:t xml:space="preserve">GRAFEX, d.o.o., Split (Grad Split), </w:t>
      </w:r>
      <w:proofErr w:type="spellStart"/>
      <w:r w:rsidRPr="00CC2DC7">
        <w:rPr>
          <w:rFonts w:cs="Times New Roman" w:eastAsia="Times New Roman"/>
        </w:rPr>
        <w:t>Orišća</w:t>
      </w:r>
      <w:proofErr w:type="spellEnd"/>
      <w:r w:rsidRPr="00CC2DC7">
        <w:rPr>
          <w:rFonts w:cs="Times New Roman" w:eastAsia="Times New Roman"/>
        </w:rPr>
        <w:t xml:space="preserve"> 11/a.</w:t>
      </w:r>
      <w:r w:rsidRPr="00CC2DC7">
        <w:rPr>
          <w:rFonts w:cs="Times New Roman" w:eastAsia="Times New Roman"/>
          <w:lang w:val="en-US"/>
        </w:rPr>
        <w:t>, MBS: 060008915, OIB: 91798757042. (</w:t>
      </w:r>
      <w:proofErr w:type="gramStart"/>
      <w:r w:rsidRPr="00CC2DC7">
        <w:rPr>
          <w:rFonts w:cs="Times New Roman" w:eastAsia="Times New Roman"/>
          <w:lang w:val="en-US"/>
        </w:rPr>
        <w:t>ex</w:t>
      </w:r>
      <w:proofErr w:type="gram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Dužnik</w:t>
      </w:r>
      <w:proofErr w:type="spellEnd"/>
      <w:r w:rsidRPr="00CC2DC7">
        <w:rPr>
          <w:rFonts w:cs="Times New Roman" w:eastAsia="Times New Roman"/>
          <w:lang w:val="en-US"/>
        </w:rPr>
        <w:t xml:space="preserve">, </w:t>
      </w:r>
      <w:proofErr w:type="spellStart"/>
      <w:r w:rsidRPr="00CC2DC7">
        <w:rPr>
          <w:rFonts w:cs="Times New Roman" w:eastAsia="Times New Roman"/>
          <w:lang w:val="en-US"/>
        </w:rPr>
        <w:t>stečajni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Dužnik</w:t>
      </w:r>
      <w:proofErr w:type="spellEnd"/>
      <w:r w:rsidRPr="00CC2DC7">
        <w:rPr>
          <w:rFonts w:cs="Times New Roman" w:eastAsia="Times New Roman"/>
          <w:lang w:val="en-US"/>
        </w:rPr>
        <w:t xml:space="preserve">), 15. </w:t>
      </w:r>
      <w:proofErr w:type="spellStart"/>
      <w:proofErr w:type="gramStart"/>
      <w:r w:rsidRPr="00CC2DC7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CC2DC7">
        <w:rPr>
          <w:rFonts w:cs="Times New Roman" w:eastAsia="Times New Roman"/>
          <w:lang w:val="en-US"/>
        </w:rPr>
        <w:t xml:space="preserve"> 2018</w:t>
      </w: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C2DC7">
        <w:rPr>
          <w:rFonts w:cs="Times New Roman" w:eastAsia="Times New Roman"/>
          <w:lang w:val="en-US"/>
        </w:rPr>
        <w:t>z</w:t>
      </w:r>
      <w:proofErr w:type="gramEnd"/>
      <w:r w:rsidRPr="00CC2DC7">
        <w:rPr>
          <w:rFonts w:cs="Times New Roman" w:eastAsia="Times New Roman"/>
          <w:lang w:val="en-US"/>
        </w:rPr>
        <w:t xml:space="preserve"> a k </w:t>
      </w:r>
      <w:proofErr w:type="spellStart"/>
      <w:r w:rsidRPr="00CC2DC7">
        <w:rPr>
          <w:rFonts w:cs="Times New Roman" w:eastAsia="Times New Roman"/>
          <w:lang w:val="en-US"/>
        </w:rPr>
        <w:t>lj</w:t>
      </w:r>
      <w:proofErr w:type="spellEnd"/>
      <w:r w:rsidRPr="00CC2DC7">
        <w:rPr>
          <w:rFonts w:cs="Times New Roman" w:eastAsia="Times New Roman"/>
          <w:lang w:val="en-US"/>
        </w:rPr>
        <w:t xml:space="preserve"> u č </w:t>
      </w:r>
      <w:proofErr w:type="spellStart"/>
      <w:r w:rsidRPr="00CC2DC7">
        <w:rPr>
          <w:rFonts w:cs="Times New Roman" w:eastAsia="Times New Roman"/>
          <w:lang w:val="en-US"/>
        </w:rPr>
        <w:t>i</w:t>
      </w:r>
      <w:proofErr w:type="spellEnd"/>
      <w:r w:rsidRPr="00CC2DC7">
        <w:rPr>
          <w:rFonts w:cs="Times New Roman" w:eastAsia="Times New Roman"/>
          <w:lang w:val="en-US"/>
        </w:rPr>
        <w:t xml:space="preserve"> o   j e</w:t>
      </w: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  <w:r w:rsidRPr="00CC2DC7">
        <w:rPr>
          <w:rFonts w:cs="Times New Roman" w:eastAsia="Times New Roman"/>
          <w:lang w:val="en-US"/>
        </w:rPr>
        <w:t xml:space="preserve">          </w:t>
      </w:r>
      <w:proofErr w:type="spellStart"/>
      <w:r w:rsidRPr="00CC2DC7">
        <w:rPr>
          <w:rFonts w:cs="Times New Roman" w:eastAsia="Times New Roman"/>
          <w:lang w:val="en-US"/>
        </w:rPr>
        <w:t>Određuje</w:t>
      </w:r>
      <w:proofErr w:type="spellEnd"/>
      <w:r w:rsidRPr="00CC2DC7">
        <w:rPr>
          <w:rFonts w:cs="Times New Roman" w:eastAsia="Times New Roman"/>
          <w:lang w:val="en-US"/>
        </w:rPr>
        <w:t xml:space="preserve"> se </w:t>
      </w:r>
      <w:proofErr w:type="spellStart"/>
      <w:r w:rsidRPr="00CC2DC7">
        <w:rPr>
          <w:rFonts w:cs="Times New Roman" w:eastAsia="Times New Roman"/>
          <w:lang w:val="en-US"/>
        </w:rPr>
        <w:t>ovaj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stečajni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postupak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2DC7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uvodno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navedenim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Dužnikom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upisati</w:t>
      </w:r>
      <w:proofErr w:type="spellEnd"/>
      <w:r w:rsidRPr="00CC2DC7">
        <w:rPr>
          <w:rFonts w:cs="Times New Roman" w:eastAsia="Times New Roman"/>
          <w:lang w:val="en-US"/>
        </w:rPr>
        <w:t xml:space="preserve"> u </w:t>
      </w:r>
      <w:proofErr w:type="spellStart"/>
      <w:r w:rsidRPr="00CC2DC7">
        <w:rPr>
          <w:rFonts w:cs="Times New Roman" w:eastAsia="Times New Roman"/>
          <w:lang w:val="en-US"/>
        </w:rPr>
        <w:t>sudski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stečajni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upisnik</w:t>
      </w:r>
      <w:proofErr w:type="spellEnd"/>
      <w:r w:rsidRPr="00CC2DC7">
        <w:rPr>
          <w:rFonts w:cs="Times New Roman" w:eastAsia="Times New Roman"/>
          <w:lang w:val="en-US"/>
        </w:rPr>
        <w:t xml:space="preserve"> pod </w:t>
      </w:r>
      <w:proofErr w:type="spellStart"/>
      <w:r w:rsidRPr="00CC2DC7">
        <w:rPr>
          <w:rFonts w:cs="Times New Roman" w:eastAsia="Times New Roman"/>
          <w:lang w:val="en-US"/>
        </w:rPr>
        <w:t>novim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stečajnim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brojem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i</w:t>
      </w:r>
      <w:proofErr w:type="spellEnd"/>
      <w:r w:rsidRPr="00CC2DC7">
        <w:rPr>
          <w:rFonts w:cs="Times New Roman" w:eastAsia="Times New Roman"/>
          <w:lang w:val="en-US"/>
        </w:rPr>
        <w:t xml:space="preserve"> to </w:t>
      </w:r>
      <w:proofErr w:type="spellStart"/>
      <w:r w:rsidRPr="00CC2DC7">
        <w:rPr>
          <w:rFonts w:cs="Times New Roman" w:eastAsia="Times New Roman"/>
          <w:lang w:val="en-US"/>
        </w:rPr>
        <w:t>sada</w:t>
      </w:r>
      <w:proofErr w:type="spellEnd"/>
      <w:r w:rsidRPr="00CC2DC7">
        <w:rPr>
          <w:rFonts w:cs="Times New Roman" w:eastAsia="Times New Roman"/>
          <w:lang w:val="en-US"/>
        </w:rPr>
        <w:t xml:space="preserve"> pod </w:t>
      </w:r>
      <w:proofErr w:type="spellStart"/>
      <w:r w:rsidRPr="00CC2DC7">
        <w:rPr>
          <w:rFonts w:cs="Times New Roman" w:eastAsia="Times New Roman"/>
          <w:lang w:val="en-US"/>
        </w:rPr>
        <w:t>nazivom</w:t>
      </w:r>
      <w:proofErr w:type="spellEnd"/>
      <w:r w:rsidRPr="00CC2DC7">
        <w:rPr>
          <w:rFonts w:cs="Times New Roman" w:eastAsia="Times New Roman"/>
          <w:lang w:val="en-US"/>
        </w:rPr>
        <w:t>: „</w:t>
      </w:r>
      <w:proofErr w:type="spellStart"/>
      <w:r w:rsidRPr="00CC2DC7">
        <w:rPr>
          <w:rFonts w:cs="Times New Roman" w:eastAsia="Times New Roman"/>
          <w:lang w:val="en-US"/>
        </w:rPr>
        <w:t>Stečajna</w:t>
      </w:r>
      <w:proofErr w:type="spellEnd"/>
      <w:r w:rsidRPr="00CC2DC7">
        <w:rPr>
          <w:rFonts w:cs="Times New Roman" w:eastAsia="Times New Roman"/>
          <w:lang w:val="en-US"/>
        </w:rPr>
        <w:t xml:space="preserve"> masa </w:t>
      </w:r>
      <w:proofErr w:type="spellStart"/>
      <w:r w:rsidRPr="00CC2DC7">
        <w:rPr>
          <w:rFonts w:cs="Times New Roman" w:eastAsia="Times New Roman"/>
          <w:lang w:val="en-US"/>
        </w:rPr>
        <w:t>iza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r w:rsidRPr="00CC2DC7">
        <w:rPr>
          <w:rFonts w:cs="Times New Roman" w:eastAsia="Times New Roman"/>
        </w:rPr>
        <w:t>GRAFEX, d.o.o., u stečaju, Split</w:t>
      </w:r>
      <w:r w:rsidRPr="00CC2DC7">
        <w:rPr>
          <w:rFonts w:cs="Times New Roman" w:eastAsia="Times New Roman"/>
          <w:lang w:val="en-US"/>
        </w:rPr>
        <w:t xml:space="preserve">“, </w:t>
      </w:r>
      <w:proofErr w:type="spellStart"/>
      <w:r w:rsidRPr="00CC2DC7">
        <w:rPr>
          <w:rFonts w:cs="Times New Roman" w:eastAsia="Times New Roman"/>
          <w:lang w:val="en-US"/>
        </w:rPr>
        <w:t>što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će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provesti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stečajna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pisarnica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ovog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Suda</w:t>
      </w:r>
      <w:proofErr w:type="spellEnd"/>
      <w:r w:rsidRPr="00CC2DC7">
        <w:rPr>
          <w:rFonts w:cs="Times New Roman" w:eastAsia="Times New Roman"/>
          <w:lang w:val="en-US"/>
        </w:rPr>
        <w:t xml:space="preserve">, </w:t>
      </w:r>
      <w:proofErr w:type="spellStart"/>
      <w:r w:rsidRPr="00CC2DC7">
        <w:rPr>
          <w:rFonts w:cs="Times New Roman" w:eastAsia="Times New Roman"/>
          <w:lang w:val="en-US"/>
        </w:rPr>
        <w:t>nakon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čega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će</w:t>
      </w:r>
      <w:proofErr w:type="spellEnd"/>
      <w:r w:rsidRPr="00CC2DC7">
        <w:rPr>
          <w:rFonts w:cs="Times New Roman" w:eastAsia="Times New Roman"/>
          <w:lang w:val="en-US"/>
        </w:rPr>
        <w:t xml:space="preserve"> se pod </w:t>
      </w:r>
      <w:proofErr w:type="spellStart"/>
      <w:r w:rsidRPr="00CC2DC7">
        <w:rPr>
          <w:rFonts w:cs="Times New Roman" w:eastAsia="Times New Roman"/>
          <w:lang w:val="en-US"/>
        </w:rPr>
        <w:t>novim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stečajnim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brojem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rješenjem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odlučiti</w:t>
      </w:r>
      <w:proofErr w:type="spellEnd"/>
      <w:r w:rsidRPr="00CC2DC7">
        <w:rPr>
          <w:rFonts w:cs="Times New Roman" w:eastAsia="Times New Roman"/>
          <w:lang w:val="en-US"/>
        </w:rPr>
        <w:t xml:space="preserve"> o </w:t>
      </w:r>
      <w:proofErr w:type="spellStart"/>
      <w:r w:rsidRPr="00CC2DC7">
        <w:rPr>
          <w:rFonts w:cs="Times New Roman" w:eastAsia="Times New Roman"/>
          <w:lang w:val="en-US"/>
        </w:rPr>
        <w:t>prijedlogu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za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nastavljanje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postupka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radi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naknadne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diobe</w:t>
      </w:r>
      <w:proofErr w:type="spellEnd"/>
      <w:r w:rsidRPr="00CC2DC7">
        <w:rPr>
          <w:rFonts w:cs="Times New Roman" w:eastAsia="Times New Roman"/>
          <w:lang w:val="en-US"/>
        </w:rPr>
        <w:t>.</w:t>
      </w:r>
    </w:p>
    <w:p w:rsidRDefault="00CC2DC7" w:rsidP="00CC2DC7" w:rsidR="00CC2DC7" w:rsidRPr="00CC2DC7">
      <w:pPr>
        <w:spacing w:after="0"/>
        <w:jc w:val="both"/>
        <w:rPr>
          <w:rFonts w:cs="Times New Roman" w:eastAsia="Calibri"/>
        </w:rPr>
      </w:pPr>
    </w:p>
    <w:p w:rsidRDefault="00CC2DC7" w:rsidP="00CC2DC7" w:rsidR="00CC2DC7" w:rsidRPr="00CC2DC7">
      <w:pPr>
        <w:spacing w:after="0"/>
        <w:jc w:val="both"/>
        <w:rPr>
          <w:rFonts w:cs="Times New Roman" w:eastAsia="Calibri"/>
        </w:rPr>
      </w:pPr>
    </w:p>
    <w:p w:rsidRDefault="00CC2DC7" w:rsidP="00CC2DC7" w:rsidR="00CC2DC7" w:rsidRPr="00CC2DC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C2DC7">
        <w:rPr>
          <w:rFonts w:cs="Times New Roman" w:eastAsia="Times New Roman"/>
          <w:lang w:val="en-US"/>
        </w:rPr>
        <w:t>Split, 15.</w:t>
      </w:r>
      <w:proofErr w:type="gram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2DC7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CC2DC7">
        <w:rPr>
          <w:rFonts w:cs="Times New Roman" w:eastAsia="Times New Roman"/>
          <w:lang w:val="en-US"/>
        </w:rPr>
        <w:t xml:space="preserve"> 2018.</w:t>
      </w: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  <w:r w:rsidRPr="00CC2DC7">
        <w:rPr>
          <w:rFonts w:cs="Times New Roman" w:eastAsia="Times New Roman"/>
          <w:lang w:val="en-US"/>
        </w:rPr>
        <w:t xml:space="preserve">                         </w:t>
      </w:r>
      <w:r w:rsidRPr="00CC2DC7">
        <w:rPr>
          <w:rFonts w:cs="Times New Roman" w:eastAsia="Times New Roman"/>
          <w:lang w:val="en-US"/>
        </w:rPr>
        <w:tab/>
        <w:t xml:space="preserve">                                                                           S U D A C:</w:t>
      </w: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  <w:r w:rsidRPr="00CC2DC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CC2DC7">
          <w:rPr>
            <w:rFonts w:cs="Times New Roman" w:eastAsia="Times New Roman"/>
            <w:lang w:val="en-US"/>
          </w:rPr>
          <w:t xml:space="preserve">Jozo </w:t>
        </w:r>
        <w:proofErr w:type="spellStart"/>
        <w:r w:rsidRPr="00CC2DC7">
          <w:rPr>
            <w:rFonts w:cs="Times New Roman" w:eastAsia="Times New Roman"/>
            <w:lang w:val="en-US"/>
          </w:rPr>
          <w:t>Ćaleta</w:t>
        </w:r>
      </w:smartTag>
      <w:proofErr w:type="gramStart"/>
      <w:r w:rsidRPr="00CC2DC7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CC2DC7">
        <w:rPr>
          <w:rFonts w:cs="Times New Roman" w:eastAsia="Times New Roman"/>
          <w:lang w:val="en-US"/>
        </w:rPr>
        <w:t>.,</w:t>
      </w: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CC2DC7">
        <w:rPr>
          <w:rFonts w:cs="Times New Roman" w:eastAsia="Times New Roman"/>
          <w:u w:val="single"/>
          <w:lang w:val="en-US"/>
        </w:rPr>
        <w:t>Pravna</w:t>
      </w:r>
      <w:proofErr w:type="spellEnd"/>
      <w:r w:rsidRPr="00CC2DC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u w:val="single"/>
          <w:lang w:val="en-US"/>
        </w:rPr>
        <w:t>pouka</w:t>
      </w:r>
      <w:proofErr w:type="spellEnd"/>
      <w:r w:rsidRPr="00CC2DC7">
        <w:rPr>
          <w:rFonts w:cs="Times New Roman" w:eastAsia="Times New Roman"/>
          <w:u w:val="single"/>
          <w:lang w:val="en-US"/>
        </w:rPr>
        <w:t>:</w:t>
      </w:r>
      <w:r w:rsidRPr="00CC2DC7">
        <w:rPr>
          <w:rFonts w:cs="Times New Roman" w:eastAsia="Times New Roman"/>
          <w:lang w:val="en-US"/>
        </w:rPr>
        <w:t xml:space="preserve">  </w:t>
      </w:r>
      <w:proofErr w:type="spellStart"/>
      <w:r w:rsidRPr="00CC2DC7">
        <w:rPr>
          <w:rFonts w:cs="Times New Roman" w:eastAsia="Times New Roman"/>
          <w:lang w:val="en-US"/>
        </w:rPr>
        <w:t>Protiv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ovog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Zaključka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nije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dopušten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pravni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lijek</w:t>
      </w:r>
      <w:proofErr w:type="spellEnd"/>
      <w:r w:rsidRPr="00CC2DC7">
        <w:rPr>
          <w:rFonts w:cs="Times New Roman" w:eastAsia="Times New Roman"/>
          <w:lang w:val="en-US"/>
        </w:rPr>
        <w:t>.</w:t>
      </w: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jc w:val="both"/>
        <w:rPr>
          <w:rFonts w:cs="Times New Roman" w:eastAsia="Times New Roman"/>
          <w:lang w:val="en-US"/>
        </w:rPr>
      </w:pPr>
      <w:r w:rsidRPr="00CC2DC7">
        <w:rPr>
          <w:rFonts w:cs="Times New Roman" w:eastAsia="Times New Roman"/>
          <w:u w:val="single"/>
          <w:lang w:val="en-US"/>
        </w:rPr>
        <w:t>DNA:</w:t>
      </w:r>
      <w:r w:rsidRPr="00CC2DC7">
        <w:rPr>
          <w:rFonts w:cs="Times New Roman" w:eastAsia="Times New Roman"/>
          <w:lang w:val="en-US"/>
        </w:rPr>
        <w:t xml:space="preserve">    1</w:t>
      </w:r>
      <w:proofErr w:type="gramStart"/>
      <w:r w:rsidRPr="00CC2DC7">
        <w:rPr>
          <w:rFonts w:cs="Times New Roman" w:eastAsia="Times New Roman"/>
          <w:lang w:val="en-US"/>
        </w:rPr>
        <w:t>.  e</w:t>
      </w:r>
      <w:proofErr w:type="gramEnd"/>
      <w:r w:rsidRPr="00CC2DC7">
        <w:rPr>
          <w:rFonts w:cs="Times New Roman" w:eastAsia="Times New Roman"/>
          <w:lang w:val="en-US"/>
        </w:rPr>
        <w:t>-</w:t>
      </w:r>
      <w:proofErr w:type="spellStart"/>
      <w:r w:rsidRPr="00CC2DC7">
        <w:rPr>
          <w:rFonts w:cs="Times New Roman" w:eastAsia="Times New Roman"/>
          <w:lang w:val="en-US"/>
        </w:rPr>
        <w:t>Oglasna</w:t>
      </w:r>
      <w:proofErr w:type="spell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r w:rsidRPr="00CC2DC7">
        <w:rPr>
          <w:rFonts w:cs="Times New Roman" w:eastAsia="Times New Roman"/>
          <w:lang w:val="en-US"/>
        </w:rPr>
        <w:t>ploča</w:t>
      </w:r>
      <w:proofErr w:type="spellEnd"/>
      <w:r w:rsidRPr="00CC2DC7">
        <w:rPr>
          <w:rFonts w:cs="Times New Roman" w:eastAsia="Times New Roman"/>
          <w:lang w:val="en-US"/>
        </w:rPr>
        <w:t xml:space="preserve"> – </w:t>
      </w:r>
      <w:proofErr w:type="spellStart"/>
      <w:r w:rsidRPr="00CC2DC7">
        <w:rPr>
          <w:rFonts w:cs="Times New Roman" w:eastAsia="Times New Roman"/>
          <w:lang w:val="en-US"/>
        </w:rPr>
        <w:t>rok</w:t>
      </w:r>
      <w:proofErr w:type="spellEnd"/>
      <w:r w:rsidRPr="00CC2DC7">
        <w:rPr>
          <w:rFonts w:cs="Times New Roman" w:eastAsia="Times New Roman"/>
          <w:lang w:val="en-US"/>
        </w:rPr>
        <w:t xml:space="preserve"> 20. </w:t>
      </w:r>
      <w:proofErr w:type="gramStart"/>
      <w:r w:rsidRPr="00CC2DC7">
        <w:rPr>
          <w:rFonts w:cs="Times New Roman" w:eastAsia="Times New Roman"/>
          <w:lang w:val="en-US"/>
        </w:rPr>
        <w:t>dana</w:t>
      </w:r>
      <w:proofErr w:type="gramEnd"/>
      <w:r w:rsidRPr="00CC2DC7">
        <w:rPr>
          <w:rFonts w:cs="Times New Roman" w:eastAsia="Times New Roman"/>
          <w:lang w:val="en-US"/>
        </w:rPr>
        <w:t>,</w:t>
      </w: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  <w:r w:rsidRPr="00CC2DC7">
        <w:rPr>
          <w:rFonts w:cs="Times New Roman" w:eastAsia="Times New Roman"/>
          <w:lang w:val="en-US"/>
        </w:rPr>
        <w:t xml:space="preserve">              3.  </w:t>
      </w:r>
      <w:proofErr w:type="spellStart"/>
      <w:r w:rsidRPr="00CC2DC7">
        <w:rPr>
          <w:rFonts w:cs="Times New Roman" w:eastAsia="Times New Roman"/>
          <w:lang w:val="en-US"/>
        </w:rPr>
        <w:t>Spis</w:t>
      </w:r>
      <w:proofErr w:type="spellEnd"/>
      <w:r w:rsidRPr="00CC2DC7">
        <w:rPr>
          <w:rFonts w:cs="Times New Roman" w:eastAsia="Times New Roman"/>
          <w:lang w:val="en-US"/>
        </w:rPr>
        <w:t>.</w:t>
      </w: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</w:p>
    <w:p w:rsidRDefault="00CC2DC7" w:rsidP="00CC2DC7" w:rsidR="00CC2DC7" w:rsidRPr="00CC2DC7">
      <w:pPr>
        <w:spacing w:after="0"/>
        <w:rPr>
          <w:rFonts w:cs="Times New Roman" w:eastAsia="Times New Roman"/>
          <w:lang w:val="en-US"/>
        </w:rPr>
      </w:pPr>
      <w:proofErr w:type="gramStart"/>
      <w:r w:rsidRPr="00CC2DC7">
        <w:rPr>
          <w:rFonts w:cs="Times New Roman" w:eastAsia="Times New Roman"/>
          <w:lang w:val="en-US"/>
        </w:rPr>
        <w:t>Split, 15.</w:t>
      </w:r>
      <w:proofErr w:type="gramEnd"/>
      <w:r w:rsidRPr="00CC2DC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2DC7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CC2DC7">
        <w:rPr>
          <w:rFonts w:cs="Times New Roman" w:eastAsia="Times New Roman"/>
          <w:lang w:val="en-US"/>
        </w:rPr>
        <w:t xml:space="preserve"> 2018.                                             S U D A C:</w:t>
      </w:r>
    </w:p>
    <w:p w:rsidRDefault="00CC2DC7" w:rsidP="00CC2DC7" w:rsidR="00AE649C" w:rsidRPr="00B76F3C">
      <w:pPr>
        <w:spacing w:after="0"/>
      </w:pPr>
      <w:r w:rsidRPr="00CC2DC7">
        <w:rPr>
          <w:rFonts w:cs="Times New Roman" w:eastAsia="Times New Roman"/>
          <w:lang w:val="en-US"/>
        </w:rPr>
        <w:t xml:space="preserve">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DC7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St-34/2014-78</izvorni_sadrzaj>
    <derivirana_varijabla naziv="DomainObject.Oznaka_1">St-34/2014-78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GRAFEX d.o.o. za grafičke usluge, posredovanje, export-import u stečaju</izvorni_sadrzaj>
    <derivirana_varijabla naziv="DomainObject.Predmet.ProtustrankaFormated_1">  GRAFEX d.o.o. za grafičke usluge, posredovanje, export-import u stečaju</derivirana_varijabla>
  </DomainObject.Predmet.ProtustrankaFormated>
  <DomainObject.Predmet.ProtustrankaFormatedOIB>
    <izvorni_sadrzaj>  GRAFEX d.o.o. za grafičke usluge, posredovanje, export-import u stečaju, OIB 91798757042</izvorni_sadrzaj>
    <derivirana_varijabla naziv="DomainObject.Predmet.ProtustrankaFormatedOIB_1">  GRAFEX d.o.o. za grafičke usluge, posredovanje, export-import u stečaju, OIB 91798757042</derivirana_varijabla>
  </DomainObject.Predmet.ProtustrankaFormatedOIB>
  <DomainObject.Predmet.ProtustrankaFormatedWithAdress>
    <izvorni_sadrzaj> GRAFEX d.o.o. za grafičke usluge, posredovanje, export-import u stečaju, Orišća 11/a, 21000 Split</izvorni_sadrzaj>
    <derivirana_varijabla naziv="DomainObject.Predmet.ProtustrankaFormatedWithAdress_1"> GRAFEX d.o.o. za grafičke usluge, posredovanje, export-import u stečaju, Orišća 11/a, 21000 Split</derivirana_varijabla>
  </DomainObject.Predmet.ProtustrankaFormatedWithAdress>
  <DomainObject.Predmet.ProtustrankaFormatedWithAdressOIB>
    <izvorni_sadrzaj> GRAFEX d.o.o. za grafičke usluge, posredovanje, export-import u stečaju, OIB 91798757042, Orišća 11/a, 21000 Split</izvorni_sadrzaj>
    <derivirana_varijabla naziv="DomainObject.Predmet.ProtustrankaFormatedWithAdressOIB_1"> GRAFEX d.o.o. za grafičke usluge, posredovanje, export-import u stečaju, OIB 91798757042, Orišća 11/a, 21000 Split</derivirana_varijabla>
  </DomainObject.Predmet.ProtustrankaFormatedWithAdressOIB>
  <DomainObject.Predmet.ProtustrankaWithAdress>
    <izvorni_sadrzaj>GRAFEX d.o.o. za grafičke usluge, posredovanje, export-import u stečaju Orišća 11/a, 21000 Split</izvorni_sadrzaj>
    <derivirana_varijabla naziv="DomainObject.Predmet.ProtustrankaWithAdress_1">GRAFEX d.o.o. za grafičke usluge, posredovanje, export-import u stečaju Orišća 11/a, 21000 Split</derivirana_varijabla>
  </DomainObject.Predmet.ProtustrankaWithAdress>
  <DomainObject.Predmet.ProtustrankaWithAdressOIB>
    <izvorni_sadrzaj>GRAFEX d.o.o. za grafičke usluge, posredovanje, export-import u stečaju, OIB 91798757042, Orišća 11/a, 21000 Split</izvorni_sadrzaj>
    <derivirana_varijabla naziv="DomainObject.Predmet.ProtustrankaWithAdressOIB_1">GRAFEX d.o.o. za grafičke usluge, posredovanje, export-import u stečaju, OIB 91798757042, Orišća 11/a, 21000 Split</derivirana_varijabla>
  </DomainObject.Predmet.ProtustrankaWithAdressOIB>
  <DomainObject.Predmet.ProtustrankaNazivFormated>
    <izvorni_sadrzaj>GRAFEX d.o.o. za grafičke usluge, posredovanje, export-import u stečaju</izvorni_sadrzaj>
    <derivirana_varijabla naziv="DomainObject.Predmet.ProtustrankaNazivFormated_1">GRAFEX d.o.o. za grafičke usluge, posredovanje, export-import u stečaju</derivirana_varijabla>
  </DomainObject.Predmet.ProtustrankaNazivFormated>
  <DomainObject.Predmet.ProtustrankaNazivFormatedOIB>
    <izvorni_sadrzaj>GRAFEX d.o.o. za grafičke usluge, posredovanje, export-import u stečaju, OIB 91798757042</izvorni_sadrzaj>
    <derivirana_varijabla naziv="DomainObject.Predmet.ProtustrankaNazivFormatedOIB_1">GRAFEX d.o.o. za grafičke usluge, posredovanje, export-import u stečaju, OIB 91798757042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Barišić; IGEPA - PLANA PAPIRI d.o.o., OIB 32642260178; ZAGREBAČKA BANKA d.d., OIB 92963223473</izvorni_sadrzaj>
    <derivirana_varijabla naziv="DomainObject.Predmet.StrankaFormatedOIB_1">  IMEX BANKA dioničko društvo, OIB 99326633206; Odvjetnik Kristian Barišić;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Barišić,IGEPA - PLANA PAPIRI d.o.o., OIB 32642260178,ZAGREBAČKA BANKA d.d., OIB 92963223473</izvorni_sadrzaj>
    <derivirana_varijabla naziv="DomainObject.Predmet.StrankaNazivFormatedOIB_1">IMEX BANKA dioničko društvo, OIB 99326633206,Odvjetnik Kristian Barišić,IGEPA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GRAFEX d.o.o. za grafičke usluge, posredovanje, export-import u stečaju</item>
    </izvorni_sadrzaj>
    <derivirana_varijabla naziv="DomainObject.Predmet.ProtuStrankaListFormated_1">
      <item>GRAFEX d.o.o. za grafičke usluge, posredovanje, export-import u stečaju</item>
    </derivirana_varijabla>
  </DomainObject.Predmet.ProtuStrankaListFormated>
  <DomainObject.Predmet.ProtuStrankaListFormatedOIB>
    <izvorni_sadrzaj>
      <item>GRAFEX d.o.o. za grafičke usluge, posredovanje, export-import u stečaju, OIB 91798757042</item>
    </izvorni_sadrzaj>
    <derivirana_varijabla naziv="DomainObject.Predmet.ProtuStrankaListFormatedOIB_1">
      <item>GRAFEX d.o.o. za grafičke usluge, posredovanje, export-import u stečaju, OIB 91798757042</item>
    </derivirana_varijabla>
  </DomainObject.Predmet.ProtuStrankaListFormatedOIB>
  <DomainObject.Predmet.ProtuStrankaListFormatedWithAdress>
    <izvorni_sadrzaj>
      <item>GRAFEX d.o.o. za grafičke usluge, posredovanje, export-import u stečaju, Orišća 11/a, 21000 Split</item>
    </izvorni_sadrzaj>
    <derivirana_varijabla naziv="DomainObject.Predmet.ProtuStrankaListFormatedWithAdress_1">
      <item>GRAFEX d.o.o. za grafičke usluge, posredovanje, export-import u stečaju, Orišća 11/a, 21000 Split</item>
    </derivirana_varijabla>
  </DomainObject.Predmet.ProtuStrankaListFormatedWithAdress>
  <DomainObject.Predmet.ProtuStrankaListFormatedWithAdressOIB>
    <izvorni_sadrzaj>
      <item>GRAFEX d.o.o. za grafičke usluge, posredovanje, export-import u stečaju, OIB 91798757042, Orišća 11/a, 21000 Split</item>
    </izvorni_sadrzaj>
    <derivirana_varijabla naziv="DomainObject.Predmet.ProtuStrankaListFormatedWithAdressOIB_1">
      <item>GRAFEX d.o.o. za grafičke usluge, posredovanje, export-import u stečaju, OIB 91798757042, Orišća 11/a, 21000 Split</item>
    </derivirana_varijabla>
  </DomainObject.Predmet.ProtuStrankaListFormatedWithAdressOIB>
  <DomainObject.Predmet.ProtuStrankaListNazivFormated>
    <izvorni_sadrzaj>
      <item>GRAFEX d.o.o. za grafičke usluge, posredovanje, export-import u stečaju</item>
    </izvorni_sadrzaj>
    <derivirana_varijabla naziv="DomainObject.Predmet.ProtuStrankaListNazivFormated_1">
      <item>GRAFEX d.o.o. za grafičke usluge, posredovanje, export-import u stečaju</item>
    </derivirana_varijabla>
  </DomainObject.Predmet.ProtuStrankaListNazivFormated>
  <DomainObject.Predmet.ProtuStrankaListNazivFormatedOIB>
    <izvorni_sadrzaj>
      <item>GRAFEX d.o.o. za grafičke usluge, posredovanje, export-import u stečaju, OIB 91798757042</item>
    </izvorni_sadrzaj>
    <derivirana_varijabla naziv="DomainObject.Predmet.ProtuStrankaListNazivFormatedOIB_1">
      <item>GRAFEX d.o.o. za grafičke usluge, posredovanje, export-import u stečaju, OIB 91798757042</item>
    </derivirana_varijabla>
  </DomainObject.Predmet.ProtuStrankaListNazivFormatedOIB>
  <DomainObject.Predmet.OstaliListFormated>
    <izvorni_sadrzaj>
      <item>Zoran Miletić</item>
    </izvorni_sadrzaj>
    <derivirana_varijabla naziv="DomainObject.Predmet.OstaliListFormated_1">
      <item>Zoran Miletić</item>
    </derivirana_varijabla>
  </DomainObject.Predmet.OstaliListFormated>
  <DomainObject.Predmet.OstaliListFormatedOIB>
    <izvorni_sadrzaj>
      <item>Zoran Miletić, OIB 73025684607</item>
    </izvorni_sadrzaj>
    <derivirana_varijabla naziv="DomainObject.Predmet.OstaliListFormatedOIB_1">
      <item>Zoran Miletić, OIB 73025684607</item>
    </derivirana_varijabla>
  </DomainObject.Predmet.OstaliListFormatedOIB>
  <DomainObject.Predmet.OstaliListFormatedWithAdress>
    <izvorni_sadrzaj>
      <item>Zoran Miletić, Nazorov prilaz 1A, 21000 Split</item>
    </izvorni_sadrzaj>
    <derivirana_varijabla naziv="DomainObject.Predmet.OstaliListFormatedWithAdress_1">
      <item>Zoran Miletić, Nazorov prilaz 1A, 21000 Split</item>
    </derivirana_varijabla>
  </DomainObject.Predmet.OstaliListFormatedWithAdress>
  <DomainObject.Predmet.OstaliListFormatedWithAdressOIB>
    <izvorni_sadrzaj>
      <item>Zoran Miletić, OIB 73025684607, Nazorov prilaz 1A, 21000 Split</item>
    </izvorni_sadrzaj>
    <derivirana_varijabla naziv="DomainObject.Predmet.OstaliListFormatedWithAdressOIB_1">
      <item>Zoran Miletić, OIB 73025684607, Nazorov prilaz 1A, 21000 Split</item>
    </derivirana_varijabla>
  </DomainObject.Predmet.OstaliListFormatedWithAdressOIB>
  <DomainObject.Predmet.OstaliListNazivFormated>
    <izvorni_sadrzaj>
      <item>Zoran Miletić</item>
    </izvorni_sadrzaj>
    <derivirana_varijabla naziv="DomainObject.Predmet.OstaliListNazivFormated_1">
      <item>Zoran Miletić</item>
    </derivirana_varijabla>
  </DomainObject.Predmet.OstaliListNazivFormated>
  <DomainObject.Predmet.OstaliListNazivFormatedOIB>
    <izvorni_sadrzaj>
      <item>Zoran Miletić, OIB 73025684607</item>
    </izvorni_sadrzaj>
    <derivirana_varijabla naziv="DomainObject.Predmet.OstaliListNazivFormatedOIB_1"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St-34/2014-78</izvorni_sadrzaj>
    <derivirana_varijabla naziv="DomainObject.PoslovniBrojDokumenta_1">St-34/2014-78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GRAFEX d.o.o. za grafičke usluge, posredovanje, export-import u stečaju</izvorni_sadrzaj>
    <derivirana_varijabla naziv="DomainObject.Predmet.ProtustrankaIDrugi_1">GRAFEX d.o.o. za grafičke usluge, posredovanje, export-import u stečaju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GRAFEX d.o.o. za grafičke usluge, posredovanje, export-import u stečaju, OIB 91798757042, Orišća 11/a, 21000 Split</izvorni_sadrzaj>
    <derivirana_varijabla naziv="DomainObject.Predmet.ProtustrankaIDrugiAdressOIB_1">GRAFEX d.o.o. za grafičke usluge, posredovanje, export-import u stečaju, OIB 91798757042, Orišća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5. travnja 2016.</izvorni_sadrzaj>
    <derivirana_varijabla naziv="DomainObject.Predmet.OdlukaRjesenje.DatumPravomocnosti_1">5. travnja 2016.</derivirana_varijabla>
  </DomainObject.Predmet.OdlukaRjesenje.DatumPravomocnosti>
  <DomainObject.Predmet.OdlukaRjesenje.Oznaka>
    <izvorni_sadrzaj>St-34/2014-60</izvorni_sadrzaj>
    <derivirana_varijabla naziv="DomainObject.Predmet.OdlukaRjesenje.Oznaka_1">St-34/2014-60</derivirana_varijabla>
  </DomainObject.Predmet.OdlukaRjesenje.Oznaka>
  <DomainObject.Predmet.SudioniciListNaziv>
    <izvorni_sadrzaj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4A8C9-AA82-45EF-A640-22BDCF0AC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801</properties:Characters>
  <properties:Lines>39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2018-01-15T10:44:00Z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St-34/2014-78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