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4e55b" w14:paraId="e04e55b" w:rsidRDefault="006957CC" w:rsidP="006957CC" w:rsidR="006957CC" w:rsidRPr="006957CC">
      <w:pPr>
        <w:spacing w:lineRule="auto" w:line="240" w:after="80"/>
        <w:jc w:val="center"/>
        <w15:collapsed w:val="false"/>
        <w:rPr>
          <w:rFonts w:cs="Times New Roman" w:eastAsia="Calibri" w:hAnsi="Times New Roman" w:ascii="Times New Roman"/>
          <w:b/>
          <w:sz w:val="28"/>
        </w:rPr>
      </w:pPr>
      <w:r w:rsidRPr="006957CC">
        <w:rPr>
          <w:rFonts w:cs="Times New Roman" w:eastAsia="Calibri" w:hAnsi="Times New Roman" w:ascii="Times New Roman"/>
          <w:b/>
          <w:sz w:val="28"/>
        </w:rPr>
        <w:t>Obrazac 20.</w:t>
      </w:r>
    </w:p>
    <w:p w:rsidRDefault="006957CC" w:rsidP="006957CC" w:rsidR="006957CC" w:rsidRPr="006957CC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  <w:r w:rsidRPr="006957CC">
        <w:rPr>
          <w:rFonts w:cs="Times New Roman" w:eastAsia="Calibri" w:hAnsi="Times New Roman" w:ascii="Times New Roman"/>
          <w:b/>
          <w:sz w:val="24"/>
        </w:rPr>
        <w:t xml:space="preserve">IZVJEŠĆE </w:t>
      </w:r>
      <w:r w:rsidRPr="006957CC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6957CC">
        <w:rPr>
          <w:rFonts w:cs="Times New Roman" w:eastAsia="Calibri" w:hAnsi="Times New Roman" w:ascii="Times New Roman"/>
          <w:b/>
          <w:sz w:val="24"/>
        </w:rPr>
        <w:t xml:space="preserve"> UPRAVITELJA O TIJEKU </w:t>
      </w:r>
      <w:r w:rsidRPr="006957CC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6957CC">
        <w:rPr>
          <w:rFonts w:cs="Times New Roman" w:eastAsia="Calibri" w:hAnsi="Times New Roman" w:ascii="Times New Roman"/>
          <w:b/>
          <w:sz w:val="24"/>
        </w:rPr>
        <w:t xml:space="preserve"> POSTUPKA I STANJU STEČAJNE MASE</w:t>
      </w:r>
    </w:p>
    <w:p w:rsidRDefault="006957CC" w:rsidP="006957CC" w:rsidR="006957CC" w:rsidRPr="006957CC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</w:rPr>
      </w:pPr>
    </w:p>
    <w:p w:rsidRDefault="006957CC" w:rsidP="006957CC" w:rsidR="006957CC" w:rsidRPr="006957CC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</w:rPr>
      </w:pPr>
      <w:r w:rsidRPr="006957CC">
        <w:rPr>
          <w:rFonts w:cs="Times New Roman" w:eastAsia="Calibri" w:hAnsi="Times New Roman" w:ascii="Times New Roman"/>
          <w:sz w:val="24"/>
          <w:szCs w:val="24"/>
          <w:lang w:val="pl-PL"/>
        </w:rPr>
        <w:t>Nadle</w:t>
      </w:r>
      <w:r w:rsidRPr="006957CC">
        <w:rPr>
          <w:rFonts w:cs="Times New Roman" w:eastAsia="Calibri" w:hAnsi="Times New Roman" w:ascii="Times New Roman"/>
          <w:sz w:val="24"/>
        </w:rPr>
        <w:t>ž</w:t>
      </w:r>
      <w:r w:rsidRPr="006957CC">
        <w:rPr>
          <w:rFonts w:cs="Times New Roman" w:eastAsia="Calibri" w:hAnsi="Times New Roman" w:ascii="Times New Roman"/>
          <w:sz w:val="24"/>
          <w:szCs w:val="24"/>
          <w:lang w:val="pl-PL"/>
        </w:rPr>
        <w:t>ni</w:t>
      </w:r>
      <w:r w:rsidRPr="006957CC">
        <w:rPr>
          <w:rFonts w:cs="Times New Roman" w:eastAsia="Calibri" w:hAnsi="Times New Roman" w:ascii="Times New Roman"/>
          <w:sz w:val="24"/>
        </w:rPr>
        <w:t xml:space="preserve"> sud: </w:t>
      </w:r>
      <w:r w:rsidRPr="006957CC">
        <w:rPr>
          <w:rFonts w:cs="Times New Roman" w:eastAsia="Calibri" w:hAnsi="Times New Roman" w:ascii="Times New Roman"/>
          <w:sz w:val="24"/>
          <w:szCs w:val="24"/>
          <w:lang w:val="pl-PL"/>
        </w:rPr>
        <w:t>Trgova</w:t>
      </w:r>
      <w:r w:rsidRPr="006957CC">
        <w:rPr>
          <w:rFonts w:cs="Times New Roman" w:eastAsia="Calibri" w:hAnsi="Times New Roman" w:ascii="Times New Roman"/>
          <w:sz w:val="24"/>
        </w:rPr>
        <w:t>č</w:t>
      </w:r>
      <w:r w:rsidRPr="006957CC">
        <w:rPr>
          <w:rFonts w:cs="Times New Roman" w:eastAsia="Calibri" w:hAnsi="Times New Roman" w:ascii="Times New Roman"/>
          <w:sz w:val="24"/>
          <w:szCs w:val="24"/>
          <w:lang w:val="pl-PL"/>
        </w:rPr>
        <w:t>ki</w:t>
      </w:r>
      <w:r w:rsidRPr="006957CC">
        <w:rPr>
          <w:rFonts w:cs="Times New Roman" w:eastAsia="Calibri" w:hAnsi="Times New Roman" w:ascii="Times New Roman"/>
          <w:sz w:val="24"/>
        </w:rPr>
        <w:t xml:space="preserve"> </w:t>
      </w:r>
      <w:r w:rsidRPr="006957CC">
        <w:rPr>
          <w:rFonts w:cs="Times New Roman" w:eastAsia="Calibri" w:hAnsi="Times New Roman" w:ascii="Times New Roman"/>
          <w:sz w:val="24"/>
          <w:szCs w:val="24"/>
          <w:lang w:val="pl-PL"/>
        </w:rPr>
        <w:t>sud</w:t>
      </w:r>
      <w:r w:rsidRPr="006957CC">
        <w:rPr>
          <w:rFonts w:cs="Times New Roman" w:eastAsia="Calibri" w:hAnsi="Times New Roman" w:ascii="Times New Roman"/>
          <w:sz w:val="24"/>
        </w:rPr>
        <w:t xml:space="preserve"> u Bjelovaru</w:t>
      </w:r>
    </w:p>
    <w:p w:rsidRDefault="006957CC" w:rsidP="006957CC" w:rsidR="006957CC" w:rsidRPr="006957CC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6957CC">
        <w:rPr>
          <w:rFonts w:cs="Times New Roman" w:eastAsia="Calibri" w:hAnsi="Times New Roman" w:ascii="Times New Roman"/>
          <w:sz w:val="24"/>
          <w:szCs w:val="24"/>
          <w:lang w:val="pl-PL"/>
        </w:rPr>
        <w:t>Poslovni broj spisa:</w:t>
      </w:r>
      <w:r w:rsidRPr="006957CC">
        <w:rPr>
          <w:rFonts w:cs="Times New Roman" w:eastAsia="Calibri" w:hAnsi="Calibri" w:ascii="Calibri"/>
          <w:sz w:val="24"/>
          <w:szCs w:val="24"/>
        </w:rPr>
        <w:t xml:space="preserve"> 5 St-23/2017</w:t>
      </w:r>
    </w:p>
    <w:p w:rsidRDefault="006957CC" w:rsidP="006957CC" w:rsidR="006957CC" w:rsidRPr="006957CC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6957CC">
        <w:rPr>
          <w:rFonts w:cs="Times New Roman" w:eastAsia="Calibri" w:hAnsi="Times New Roman" w:ascii="Times New Roman"/>
          <w:sz w:val="24"/>
          <w:szCs w:val="24"/>
          <w:lang w:val="pl-PL"/>
        </w:rPr>
        <w:t>MESFINO d.o.o. u stečaju, Vrtlinska 90, Vrtlinska</w:t>
      </w:r>
    </w:p>
    <w:p w:rsidRDefault="006957CC" w:rsidP="006957CC" w:rsidR="006957CC" w:rsidRPr="006957CC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6957CC">
        <w:rPr>
          <w:rFonts w:cs="Times New Roman" w:eastAsia="Calibri" w:hAnsi="Times New Roman" w:ascii="Times New Roman"/>
          <w:sz w:val="24"/>
          <w:szCs w:val="24"/>
          <w:lang w:val="pl-PL"/>
        </w:rPr>
        <w:t>Stečajna upraviteljica: Vanda Kovačević Gelnčer</w:t>
      </w:r>
    </w:p>
    <w:p w:rsidRDefault="006957CC" w:rsidP="006957CC" w:rsidR="006957CC" w:rsidRPr="006957CC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6957CC" w:rsidP="006957CC" w:rsidR="006957CC" w:rsidRPr="006957CC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6957CC" w:rsidP="006957CC" w:rsidR="006957CC" w:rsidRPr="006957CC">
      <w:pPr>
        <w:numPr>
          <w:ilvl w:val="0"/>
          <w:numId w:val="1"/>
        </w:numPr>
        <w:spacing w:lineRule="auto" w:line="240" w:after="80"/>
        <w:contextualSpacing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6957CC">
        <w:rPr>
          <w:rFonts w:cs="Times New Roman" w:eastAsia="Calibri" w:hAnsi="Times New Roman" w:ascii="Times New Roman"/>
          <w:sz w:val="24"/>
          <w:szCs w:val="24"/>
          <w:lang w:val="pl-PL"/>
        </w:rPr>
        <w:t>TIJEK STEČAJNOGA POSTUPKA U RAZDOBLJU OD 21.03.2018. do 21.06.2018.</w:t>
      </w:r>
    </w:p>
    <w:p w:rsidRDefault="006957CC" w:rsidP="006957CC" w:rsidR="006957CC" w:rsidRPr="006957CC">
      <w:pPr>
        <w:spacing w:lineRule="auto" w:line="240" w:after="80"/>
        <w:rPr>
          <w:rFonts w:cs="Times New Roman" w:eastAsia="Calibri" w:hAnsi="Calibri" w:ascii="Calibri"/>
          <w:sz w:val="24"/>
          <w:szCs w:val="24"/>
        </w:rPr>
      </w:pPr>
      <w:r w:rsidRPr="006957CC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Stečajni postupak nad dužnikom Mesfino d.o.o. Vrtlinska 90, Vrtlinska, OIB </w:t>
      </w:r>
      <w:r w:rsidRPr="006957CC">
        <w:rPr>
          <w:rFonts w:cs="Times New Roman" w:eastAsia="Calibri" w:hAnsi="Calibri" w:ascii="Calibri"/>
          <w:sz w:val="24"/>
          <w:szCs w:val="24"/>
        </w:rPr>
        <w:t>39800052195 otvoren je 22.ožujka 2017.</w:t>
      </w:r>
    </w:p>
    <w:p w:rsidRDefault="006957CC" w:rsidP="006957CC" w:rsidR="006957CC" w:rsidRPr="006957CC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6957CC">
        <w:rPr>
          <w:rFonts w:cs="Times New Roman" w:eastAsia="Calibri" w:hAnsi="Times New Roman" w:ascii="Times New Roman"/>
          <w:sz w:val="24"/>
          <w:szCs w:val="24"/>
          <w:lang w:val="pl-PL"/>
        </w:rPr>
        <w:t>Ispitno ročište i Izvještajno ročište održano je 21.06.2017.</w:t>
      </w:r>
    </w:p>
    <w:p w:rsidRDefault="006957CC" w:rsidP="006957CC" w:rsidR="006957CC" w:rsidRPr="006957CC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6957CC">
        <w:rPr>
          <w:rFonts w:cs="Times New Roman" w:eastAsia="Calibri" w:hAnsi="Times New Roman" w:ascii="Times New Roman"/>
          <w:sz w:val="24"/>
          <w:szCs w:val="24"/>
          <w:lang w:val="pl-PL"/>
        </w:rPr>
        <w:t>Prema zaključcima sa Izvještajnog ročišta krenulo se sa unovčavanjem pokretnina prikupljanjem ponuda oglašavanjem putem oglasne ploće VTS-a.</w:t>
      </w:r>
    </w:p>
    <w:p w:rsidRDefault="006957CC" w:rsidP="006957CC" w:rsidR="006957CC" w:rsidRPr="006957CC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6957CC">
        <w:rPr>
          <w:rFonts w:cs="Times New Roman" w:eastAsia="Calibri" w:hAnsi="Times New Roman" w:ascii="Times New Roman"/>
          <w:sz w:val="24"/>
          <w:szCs w:val="24"/>
          <w:lang w:val="pl-PL"/>
        </w:rPr>
        <w:t>Od  početka prodaje objavom oglasa. objavljeno je 22 oglasa za prodaju pokretnina. Sve pokretnine su prodane.</w:t>
      </w:r>
    </w:p>
    <w:p w:rsidRDefault="006957CC" w:rsidP="006957CC" w:rsidR="006957CC" w:rsidRPr="006957CC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6957CC" w:rsidP="006957CC" w:rsidR="006957CC" w:rsidRPr="006957CC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6957CC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Razlučno pravo na pokretninama je upisano u korist RH Ministarstvo financija. </w:t>
      </w:r>
    </w:p>
    <w:p w:rsidRDefault="006957CC" w:rsidP="006957CC" w:rsidR="006957CC" w:rsidRPr="006957CC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6957CC">
        <w:rPr>
          <w:rFonts w:cs="Times New Roman" w:eastAsia="Calibri" w:hAnsi="Times New Roman" w:ascii="Times New Roman"/>
          <w:sz w:val="24"/>
          <w:szCs w:val="24"/>
          <w:lang w:val="pl-PL"/>
        </w:rPr>
        <w:t>Iz kupovnine, nakon odbitka poreza i pripadajućih troškova, razlučnom vjerovniku RH Ministarstvo financija uplaćeno je 25.175,20 kn</w:t>
      </w:r>
    </w:p>
    <w:p w:rsidRDefault="006957CC" w:rsidP="006957CC" w:rsidR="006957CC" w:rsidRPr="006957CC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6957CC" w:rsidP="006957CC" w:rsidR="006957CC" w:rsidRPr="006957CC">
      <w:pPr>
        <w:numPr>
          <w:ilvl w:val="0"/>
          <w:numId w:val="1"/>
        </w:numPr>
        <w:spacing w:lineRule="auto" w:line="240" w:after="80"/>
        <w:contextualSpacing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6957CC">
        <w:rPr>
          <w:rFonts w:cs="Times New Roman" w:eastAsia="Calibri" w:hAnsi="Times New Roman" w:ascii="Times New Roman"/>
          <w:sz w:val="24"/>
          <w:szCs w:val="24"/>
          <w:lang w:val="pl-PL"/>
        </w:rPr>
        <w:t>STANJE STEČAJNE MASE</w:t>
      </w:r>
    </w:p>
    <w:p w:rsidRDefault="006957CC" w:rsidP="006957CC" w:rsidR="006957CC" w:rsidRPr="006957CC">
      <w:pPr>
        <w:spacing w:lineRule="auto" w:line="240" w:after="80"/>
        <w:ind w:left="1080"/>
        <w:contextualSpacing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6957CC" w:rsidP="006957CC" w:rsidR="006957CC" w:rsidRPr="006957CC">
      <w:pPr>
        <w:spacing w:lineRule="auto" w:line="240" w:after="80"/>
        <w:ind w:left="1080"/>
        <w:contextualSpacing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6957CC" w:rsidP="006957CC" w:rsidR="006957CC" w:rsidRPr="006957CC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6957CC">
        <w:rPr>
          <w:rFonts w:cs="Times New Roman" w:eastAsia="Calibri" w:hAnsi="Times New Roman" w:ascii="Times New Roman"/>
          <w:sz w:val="24"/>
          <w:szCs w:val="24"/>
          <w:lang w:val="pl-PL"/>
        </w:rPr>
        <w:t>U periodu od otvaranja stečajnog postupka do 21.06.2018. unovčeno je:</w:t>
      </w:r>
    </w:p>
    <w:p w:rsidRDefault="006957CC" w:rsidP="006957CC" w:rsidR="006957CC" w:rsidRPr="006957CC">
      <w:pPr>
        <w:numPr>
          <w:ilvl w:val="0"/>
          <w:numId w:val="2"/>
        </w:numPr>
        <w:spacing w:lineRule="auto" w:line="240" w:after="80"/>
        <w:contextualSpacing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6957CC">
        <w:rPr>
          <w:rFonts w:cs="Times New Roman" w:eastAsia="Calibri" w:hAnsi="Times New Roman" w:ascii="Times New Roman"/>
          <w:sz w:val="24"/>
          <w:szCs w:val="24"/>
          <w:lang w:val="pl-PL"/>
        </w:rPr>
        <w:t>Motorna vozila i oprema u vrijednosti 39.725,00 kn – (bez PDV-a iznosi 31.780,00 kn)</w:t>
      </w:r>
    </w:p>
    <w:p w:rsidRDefault="006957CC" w:rsidP="006957CC" w:rsidR="006957CC" w:rsidRPr="006957CC">
      <w:pPr>
        <w:numPr>
          <w:ilvl w:val="0"/>
          <w:numId w:val="2"/>
        </w:numPr>
        <w:spacing w:lineRule="auto" w:line="240" w:after="80"/>
        <w:contextualSpacing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6957CC">
        <w:rPr>
          <w:rFonts w:cs="Times New Roman" w:eastAsia="Calibri" w:hAnsi="Times New Roman" w:ascii="Times New Roman"/>
          <w:sz w:val="24"/>
          <w:szCs w:val="24"/>
          <w:lang w:val="pl-PL"/>
        </w:rPr>
        <w:t>Naplata potraživanja  u iznosu od 7.944,24 kn</w:t>
      </w:r>
    </w:p>
    <w:p w:rsidRDefault="006957CC" w:rsidP="006957CC" w:rsidR="006957CC" w:rsidRPr="006957CC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6957CC">
        <w:rPr>
          <w:rFonts w:cs="Times New Roman" w:eastAsia="Calibri" w:hAnsi="Times New Roman" w:ascii="Times New Roman"/>
          <w:sz w:val="24"/>
          <w:szCs w:val="24"/>
          <w:lang w:val="pl-PL"/>
        </w:rPr>
        <w:t>Ukupno: 47.669,24 kn</w:t>
      </w:r>
    </w:p>
    <w:p w:rsidRDefault="006957CC" w:rsidP="006957CC" w:rsidR="006957CC" w:rsidRPr="006957CC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6957CC" w:rsidP="006957CC" w:rsidR="006957CC" w:rsidRPr="006957CC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6957CC">
        <w:rPr>
          <w:rFonts w:cs="Times New Roman" w:eastAsia="Calibri" w:hAnsi="Times New Roman" w:ascii="Times New Roman"/>
          <w:sz w:val="24"/>
          <w:szCs w:val="24"/>
          <w:lang w:val="pl-PL"/>
        </w:rPr>
        <w:t>Nekretnina:</w:t>
      </w:r>
    </w:p>
    <w:p w:rsidRDefault="006957CC" w:rsidP="006957CC" w:rsidR="006957CC" w:rsidRPr="006957CC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6957CC">
        <w:rPr>
          <w:rFonts w:cs="Times New Roman" w:eastAsia="Calibri" w:hAnsi="Times New Roman" w:ascii="Times New Roman"/>
          <w:sz w:val="24"/>
          <w:szCs w:val="24"/>
          <w:lang w:val="pl-PL"/>
        </w:rPr>
        <w:t>Nekretnina upisana kod Općinskog suda u Bjelovaru, zemljišnoknjižni odjel Čazma, Zk uložak: 1008, k.o.:30418 Vrtlinska, kat.čestica 670/41 – radi se o ograđenom poljoprivrednom zemljištu, omeđeno šumom.</w:t>
      </w:r>
    </w:p>
    <w:p w:rsidRDefault="006957CC" w:rsidP="006957CC" w:rsidR="006957CC" w:rsidRPr="006957CC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6957CC">
        <w:rPr>
          <w:rFonts w:cs="Times New Roman" w:eastAsia="Calibri" w:hAnsi="Times New Roman" w:ascii="Times New Roman"/>
          <w:sz w:val="24"/>
          <w:szCs w:val="24"/>
          <w:lang w:val="pl-PL"/>
        </w:rPr>
        <w:t>Prema procjeni vrijednosti HYPO ALPE-ADRIA-BANK d.o.o. od 01.04.2016. tržišna vrijednost je procjenjena na (zaokuženo) 8.000,00 eura, a obračunato po tečaju od 7,50 kn procjenjena vrijednosti je iznosila 60.000,00 kn.</w:t>
      </w:r>
    </w:p>
    <w:p w:rsidRDefault="006957CC" w:rsidP="006957CC" w:rsidR="006957CC" w:rsidRPr="006957CC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6957CC" w:rsidP="006957CC" w:rsidR="006957CC" w:rsidRPr="006957CC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6957CC" w:rsidP="006957CC" w:rsidR="006957CC" w:rsidRPr="006957CC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6957CC" w:rsidP="006957CC" w:rsidR="006957CC" w:rsidRPr="006957CC">
      <w:pPr>
        <w:numPr>
          <w:ilvl w:val="0"/>
          <w:numId w:val="1"/>
        </w:numPr>
        <w:spacing w:lineRule="auto" w:line="240" w:after="80"/>
        <w:contextualSpacing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6957CC">
        <w:rPr>
          <w:rFonts w:cs="Times New Roman" w:eastAsia="Calibri" w:hAnsi="Times New Roman" w:ascii="Times New Roman"/>
          <w:sz w:val="24"/>
          <w:szCs w:val="24"/>
          <w:lang w:val="pl-PL"/>
        </w:rPr>
        <w:lastRenderedPageBreak/>
        <w:t>RADNJE KOJE ĆE SE PODUZETI U NAREDNOM RAZDOBLJU</w:t>
      </w:r>
    </w:p>
    <w:p w:rsidRDefault="006957CC" w:rsidP="006957CC" w:rsidR="006957CC" w:rsidRPr="006957CC">
      <w:pPr>
        <w:spacing w:lineRule="auto" w:line="240" w:after="80"/>
        <w:ind w:left="1080"/>
        <w:contextualSpacing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6957CC" w:rsidP="006957CC" w:rsidR="006957CC" w:rsidRPr="006957CC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6957CC">
        <w:rPr>
          <w:rFonts w:cs="Times New Roman" w:eastAsia="Calibri" w:hAnsi="Times New Roman" w:ascii="Times New Roman"/>
          <w:sz w:val="24"/>
          <w:szCs w:val="24"/>
          <w:lang w:val="pl-PL"/>
        </w:rPr>
        <w:t>Zakazano je ročište radi utvrđivanja vrijednosti nekretnine stečajnog dužnka za 05.srpnja 2018.</w:t>
      </w:r>
    </w:p>
    <w:p w:rsidRDefault="006957CC" w:rsidP="006957CC" w:rsidR="006957CC" w:rsidRPr="006957CC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6957CC">
        <w:rPr>
          <w:rFonts w:cs="Times New Roman" w:eastAsia="Calibri" w:hAnsi="Times New Roman" w:ascii="Times New Roman"/>
          <w:sz w:val="24"/>
          <w:szCs w:val="24"/>
          <w:lang w:val="pl-PL"/>
        </w:rPr>
        <w:t>Nakon utvrđivanja vrijednosti nekretnina pristupiti će se postupku prodaje nekretnine.</w:t>
      </w:r>
    </w:p>
    <w:p w:rsidRDefault="006957CC" w:rsidP="006957CC" w:rsidR="006957CC" w:rsidRPr="006957CC">
      <w:pPr>
        <w:spacing w:lineRule="auto" w:line="240" w:after="80"/>
        <w:ind w:left="36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6957CC" w:rsidP="006957CC" w:rsidR="006957CC" w:rsidRPr="006957CC">
      <w:pPr>
        <w:spacing w:lineRule="auto" w:line="240" w:after="80"/>
        <w:ind w:left="36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6957CC" w:rsidP="006957CC" w:rsidR="006957CC" w:rsidRPr="006957CC">
      <w:pPr>
        <w:spacing w:lineRule="auto" w:line="240" w:after="80"/>
        <w:ind w:left="36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6957CC" w:rsidP="006957CC" w:rsidR="006957CC" w:rsidRPr="006957CC">
      <w:pPr>
        <w:spacing w:lineRule="auto" w:line="240" w:after="80"/>
        <w:ind w:left="36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6957CC" w:rsidP="006957CC" w:rsidR="006957CC" w:rsidRPr="006957CC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6957CC">
        <w:rPr>
          <w:rFonts w:cs="Times New Roman" w:eastAsia="Calibri" w:hAnsi="Times New Roman" w:ascii="Times New Roman"/>
          <w:sz w:val="24"/>
          <w:szCs w:val="24"/>
          <w:lang w:val="pl-PL"/>
        </w:rPr>
        <w:t>Virovitica, 21.06.2018.</w:t>
      </w:r>
      <w:r w:rsidRPr="006957CC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6957CC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6957CC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6957CC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6957CC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6957CC">
        <w:rPr>
          <w:rFonts w:cs="Times New Roman" w:eastAsia="Calibri" w:hAnsi="Times New Roman" w:ascii="Times New Roman"/>
          <w:sz w:val="24"/>
          <w:szCs w:val="24"/>
          <w:lang w:val="pl-PL"/>
        </w:rPr>
        <w:tab/>
        <w:t>Stečajna upraviteljica</w:t>
      </w:r>
    </w:p>
    <w:p w:rsidRDefault="006957CC" w:rsidP="006957CC" w:rsidR="006957CC" w:rsidRPr="006957CC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6957CC" w:rsidP="006957CC" w:rsidR="006957CC" w:rsidRPr="006957CC">
      <w:pPr>
        <w:spacing w:lineRule="auto" w:line="240" w:after="80"/>
        <w:ind w:left="36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6957CC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6957CC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6957CC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6957CC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6957CC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6957CC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6957CC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6957CC">
        <w:rPr>
          <w:rFonts w:cs="Times New Roman" w:eastAsia="Calibri" w:hAnsi="Times New Roman" w:ascii="Times New Roman"/>
          <w:sz w:val="24"/>
          <w:szCs w:val="24"/>
          <w:lang w:val="pl-PL"/>
        </w:rPr>
        <w:tab/>
        <w:t xml:space="preserve">       Vanda Kovačević Gelenčer</w:t>
      </w:r>
    </w:p>
    <w:p w:rsidRDefault="006957CC" w:rsidP="006957CC" w:rsidR="006957CC" w:rsidRPr="006957CC">
      <w:pPr>
        <w:spacing w:lineRule="auto" w:line="240" w:after="80"/>
        <w:rPr>
          <w:rFonts w:cs="Times New Roman" w:eastAsia="Calibri" w:hAnsi="Calibri" w:ascii="Calibri"/>
          <w:lang w:val="pl-PL"/>
        </w:rPr>
      </w:pPr>
    </w:p>
    <w:p w:rsidRDefault="006957CC" w:rsidR="00E529BF">
      <w:bookmarkStart w:name="_GoBack" w:id="0"/>
      <w:bookmarkEnd w:id="0"/>
    </w:p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127EF"/>
    <w:multiLevelType w:val="hybridMultilevel"/>
    <w:tmpl w:val="4E22F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276CE3"/>
    <w:multiLevelType w:val="hybridMultilevel"/>
    <w:tmpl w:val="F8046340"/>
    <w:lvl w:tplc="F16E96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7CC"/>
    <w:rsid w:val="006957CC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297</properties:Words>
  <properties:Characters>1694</properties:Characters>
  <properties:Lines>14</properties:Lines>
  <properties:Paragraphs>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2018-07-05T06:47:00Z</dcterms:created>
  <dc:creator>Željka Vitez</dc:creator>
  <cp:lastModifiedBy>Željka Vitez</cp:lastModifiedBy>
  <dcterms:modified xmlns:xsi="http://www.w3.org/2001/XMLSchema-instance" xsi:type="dcterms:W3CDTF">2018-07-05T06:49:00Z</dcterms:modified>
  <cp:revision>1</cp:revision>
</cp:coreProperties>
</file>