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67270" w14:paraId="e467270" w:rsidRDefault="00FC7269" w:rsidP="00FC7269" w:rsidR="00FC7269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r>
        <w:rPr>
          <w:lang w:val="hr-HR"/>
        </w:rP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3265" cx="580390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7269" w:rsidP="00FC7269" w:rsidR="00FC7269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ab/>
        <w:t xml:space="preserve"> REPUBLIKA HRVATSKA</w:t>
      </w:r>
    </w:p>
    <w:p w:rsidRDefault="00FC7269" w:rsidP="00FC7269" w:rsidR="00FC7269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>OPĆINSKI GRAĐANSKI SUD U ZAGREBU</w:t>
      </w:r>
    </w:p>
    <w:p w:rsidRDefault="00FC7269" w:rsidP="00EA349E" w:rsidR="00FC7269">
      <w:pPr>
        <w:widowControl w:val="false"/>
        <w:autoSpaceDE w:val="false"/>
        <w:autoSpaceDN w:val="false"/>
        <w:adjustRightInd w:val="false"/>
        <w:rPr>
          <w:b/>
          <w:i/>
        </w:rPr>
      </w:pPr>
      <w:r>
        <w:rPr>
          <w:lang w:val="hr-HR"/>
        </w:rPr>
        <w:tab/>
        <w:t xml:space="preserve">   Ulica grada Vukovara 84</w:t>
      </w:r>
      <w:r w:rsidR="00EA349E">
        <w:rPr>
          <w:lang w:val="hr-HR"/>
        </w:rPr>
        <w:tab/>
      </w:r>
      <w:r w:rsidR="00EA349E">
        <w:rPr>
          <w:lang w:val="hr-HR"/>
        </w:rPr>
        <w:tab/>
      </w:r>
      <w:r w:rsidR="00EA349E">
        <w:rPr>
          <w:lang w:val="hr-HR"/>
        </w:rPr>
        <w:tab/>
      </w:r>
      <w:r w:rsidR="00EA349E">
        <w:rPr>
          <w:lang w:val="hr-HR"/>
        </w:rPr>
        <w:tab/>
      </w:r>
      <w:proofErr w:type="spellStart"/>
      <w:r>
        <w:t>Poslovni</w:t>
      </w:r>
      <w:proofErr w:type="spellEnd"/>
      <w:r>
        <w:t xml:space="preserve"> </w:t>
      </w:r>
      <w:proofErr w:type="spellStart"/>
      <w:r>
        <w:t>broj</w:t>
      </w:r>
      <w:proofErr w:type="spellEnd"/>
      <w:r>
        <w:t>: 9 Sp-1</w:t>
      </w:r>
      <w:r w:rsidR="00BF3F2B">
        <w:t>4</w:t>
      </w:r>
      <w:r w:rsidR="00192192">
        <w:t>5</w:t>
      </w:r>
      <w:r>
        <w:t>/</w:t>
      </w:r>
      <w:r w:rsidRPr="00EA349E">
        <w:t>17-</w:t>
      </w:r>
      <w:r w:rsidR="00EA349E" w:rsidRPr="00EA349E">
        <w:t>18</w:t>
      </w: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 xml:space="preserve">R E P U B L I K A    H R V A T S K A </w:t>
      </w:r>
    </w:p>
    <w:p w:rsidRDefault="00FC7269" w:rsidP="00FC7269" w:rsidR="00FC7269">
      <w:pPr>
        <w:pStyle w:val="Naslov2"/>
        <w:rPr>
          <w:b w:val="false"/>
          <w:sz w:val="24"/>
        </w:rPr>
      </w:pPr>
    </w:p>
    <w:p w:rsidRDefault="00FC7269" w:rsidP="00FC7269" w:rsidR="00FC7269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pStyle w:val="Uvuenotijeloteksta"/>
      </w:pPr>
      <w:r>
        <w:t xml:space="preserve">Općinski građanski sud u Zagrebu, po sutkinji toga suda Ivi Žutelija Krešić kao sucu pojedincu, u pravnoj stvari stečaja potrošača nad imovinom potrošača </w:t>
      </w:r>
      <w:r w:rsidR="00BF3F2B">
        <w:t xml:space="preserve">Sanja </w:t>
      </w:r>
      <w:proofErr w:type="spellStart"/>
      <w:r w:rsidR="00BF3F2B">
        <w:t>Boras</w:t>
      </w:r>
      <w:proofErr w:type="spellEnd"/>
      <w:r w:rsidR="00BF3F2B">
        <w:t xml:space="preserve">, Zagreb, </w:t>
      </w:r>
      <w:proofErr w:type="spellStart"/>
      <w:r w:rsidR="00BF3F2B">
        <w:t>Trnac</w:t>
      </w:r>
      <w:proofErr w:type="spellEnd"/>
      <w:r w:rsidR="00BF3F2B">
        <w:t xml:space="preserve"> 22, OIB: 56280422290, </w:t>
      </w:r>
      <w:r>
        <w:t xml:space="preserve">dana </w:t>
      </w:r>
      <w:r w:rsidR="00BF3F2B">
        <w:t>1. lipnja 2018</w:t>
      </w:r>
      <w:r>
        <w:t>. godine</w:t>
      </w: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FC7269" w:rsidP="00FC7269" w:rsidR="00FC7269">
      <w:pPr>
        <w:rPr>
          <w:lang w:val="hr-HR"/>
        </w:rPr>
      </w:pPr>
    </w:p>
    <w:p w:rsidRDefault="00C2392E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I/ </w:t>
      </w:r>
      <w:r w:rsidR="00FC7269">
        <w:rPr>
          <w:lang w:val="hr-HR"/>
        </w:rPr>
        <w:t xml:space="preserve">O t v a r a  s e  postupak stečaja potrošača nad potrošačem </w:t>
      </w:r>
      <w:r w:rsidR="00BF3F2B">
        <w:t xml:space="preserve">Sanja Boras, Zagreb, </w:t>
      </w:r>
      <w:proofErr w:type="spellStart"/>
      <w:r w:rsidR="00BF3F2B">
        <w:t>Trnac</w:t>
      </w:r>
      <w:proofErr w:type="spellEnd"/>
      <w:r w:rsidR="00BF3F2B">
        <w:t xml:space="preserve"> 22, OIB: 56280422290</w:t>
      </w:r>
      <w:r w:rsidR="00FC7269">
        <w:rPr>
          <w:lang w:val="hr-HR"/>
        </w:rPr>
        <w:t xml:space="preserve">. </w:t>
      </w:r>
    </w:p>
    <w:p w:rsidRDefault="00FC7269" w:rsidP="00FC7269" w:rsidR="00FC7269">
      <w:pPr>
        <w:jc w:val="both"/>
        <w:rPr>
          <w:lang w:val="hr-HR"/>
        </w:rPr>
      </w:pP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Postupak stečaja potrošača otvoren je </w:t>
      </w:r>
      <w:r w:rsidR="00BF3F2B">
        <w:rPr>
          <w:lang w:val="hr-HR"/>
        </w:rPr>
        <w:t>1. lipnja</w:t>
      </w:r>
      <w:r w:rsidR="0089532D">
        <w:rPr>
          <w:lang w:val="hr-HR"/>
        </w:rPr>
        <w:t xml:space="preserve"> 2018</w:t>
      </w:r>
      <w:r>
        <w:rPr>
          <w:lang w:val="hr-HR"/>
        </w:rPr>
        <w:t>. godine u 1</w:t>
      </w:r>
      <w:r w:rsidR="00BF3F2B">
        <w:rPr>
          <w:lang w:val="hr-HR"/>
        </w:rPr>
        <w:t>3</w:t>
      </w:r>
      <w:r>
        <w:rPr>
          <w:lang w:val="hr-HR"/>
        </w:rPr>
        <w:t>,00 sati kada je ovo rješenje objavljeno na mrežnoj stranici e–oglasna ploča sudova.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>II</w:t>
      </w:r>
      <w:r w:rsidR="00C2392E">
        <w:rPr>
          <w:lang w:val="hr-HR"/>
        </w:rPr>
        <w:t xml:space="preserve">/ </w:t>
      </w:r>
      <w:r>
        <w:rPr>
          <w:lang w:val="hr-HR"/>
        </w:rPr>
        <w:t xml:space="preserve">Z a k </w:t>
      </w:r>
      <w:proofErr w:type="spellStart"/>
      <w:r>
        <w:rPr>
          <w:lang w:val="hr-HR"/>
        </w:rPr>
        <w:t>lj</w:t>
      </w:r>
      <w:proofErr w:type="spellEnd"/>
      <w:r>
        <w:rPr>
          <w:lang w:val="hr-HR"/>
        </w:rPr>
        <w:t xml:space="preserve"> u č u j e  s e  postupak stečaja potrošača nad potrošačem </w:t>
      </w:r>
      <w:r w:rsidR="00BF3F2B">
        <w:t xml:space="preserve">Sanja Boras, Zagreb, </w:t>
      </w:r>
      <w:proofErr w:type="spellStart"/>
      <w:r w:rsidR="00BF3F2B">
        <w:t>Trnac</w:t>
      </w:r>
      <w:proofErr w:type="spellEnd"/>
      <w:r w:rsidR="00BF3F2B">
        <w:t xml:space="preserve"> 22, OIB: 56280422290</w:t>
      </w:r>
      <w:r>
        <w:rPr>
          <w:lang w:val="hr-HR"/>
        </w:rPr>
        <w:t xml:space="preserve">. 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>III</w:t>
      </w:r>
      <w:r w:rsidR="00C2392E">
        <w:rPr>
          <w:lang w:val="hr-HR"/>
        </w:rPr>
        <w:t xml:space="preserve">/ </w:t>
      </w:r>
      <w:r>
        <w:rPr>
          <w:lang w:val="hr-HR"/>
        </w:rPr>
        <w:t>Određuje se razdoblje provjere ponašanja u trajanju od 5 (pet) godina.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>IV</w:t>
      </w:r>
      <w:r w:rsidR="00C2392E">
        <w:rPr>
          <w:lang w:val="hr-HR"/>
        </w:rPr>
        <w:t xml:space="preserve">/ </w:t>
      </w:r>
      <w:r>
        <w:rPr>
          <w:lang w:val="hr-HR"/>
        </w:rPr>
        <w:t xml:space="preserve">Povjerenikom se imenuje </w:t>
      </w:r>
      <w:r w:rsidR="00BF3F2B">
        <w:rPr>
          <w:lang w:val="hr-HR"/>
        </w:rPr>
        <w:t xml:space="preserve">Stjepan </w:t>
      </w:r>
      <w:proofErr w:type="spellStart"/>
      <w:r w:rsidR="00BF3F2B">
        <w:rPr>
          <w:lang w:val="hr-HR"/>
        </w:rPr>
        <w:t>Rakarec</w:t>
      </w:r>
      <w:proofErr w:type="spellEnd"/>
      <w:r w:rsidR="00BF3F2B">
        <w:rPr>
          <w:lang w:val="hr-HR"/>
        </w:rPr>
        <w:t xml:space="preserve">, Velika Gorica, </w:t>
      </w:r>
      <w:proofErr w:type="spellStart"/>
      <w:r w:rsidR="00BF3F2B">
        <w:rPr>
          <w:lang w:val="hr-HR"/>
        </w:rPr>
        <w:t>Črnkovec</w:t>
      </w:r>
      <w:proofErr w:type="spellEnd"/>
      <w:r w:rsidR="00BF3F2B">
        <w:rPr>
          <w:lang w:val="hr-HR"/>
        </w:rPr>
        <w:t xml:space="preserve"> 16, OIB: 64132194100.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Prije prihvaćanja dužnosti povjerenik će pred sudom dati izjavu da će savjesno, držeći se Ustava, zakona i pravnog poretka Republike Hrvatske, obavljati svoju dužnost.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Nakon davanja izjave sud će povjereniku predati potvrdu o imenovanju u kojoj je navedeno da je rješenjem o otvaranju postupka stečaja potrošača imenovan za povjerenika u ovom postupku.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Ako potrošač u razdoblju provjere ponašanje stekne imovinu iz koje se mogu namiriti vjerovnici, na odgovarajući će se način primijeniti odredbe Stečajnog zakona o nastavljanju postupka radi naknade diobe u slučajevima u kojima se stečajni postupak ne provodi.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C2392E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V/ </w:t>
      </w:r>
      <w:r w:rsidR="00FC7269">
        <w:rPr>
          <w:lang w:val="hr-HR"/>
        </w:rPr>
        <w:t xml:space="preserve">Nalaže se povjereniku </w:t>
      </w:r>
      <w:r w:rsidR="00BF3F2B">
        <w:rPr>
          <w:lang w:val="hr-HR"/>
        </w:rPr>
        <w:t xml:space="preserve">Stjepanu </w:t>
      </w:r>
      <w:proofErr w:type="spellStart"/>
      <w:r w:rsidR="00BF3F2B">
        <w:rPr>
          <w:lang w:val="hr-HR"/>
        </w:rPr>
        <w:t>Rakarec</w:t>
      </w:r>
      <w:proofErr w:type="spellEnd"/>
      <w:r w:rsidR="00FC7269">
        <w:rPr>
          <w:lang w:val="hr-HR"/>
        </w:rPr>
        <w:t xml:space="preserve"> da otvori poseban transakcijski račun kod financijske  institucije za potrošača.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Poseban račun povjerenik mora otvoriti prvi dan nakon što ga je sud imenovao. </w:t>
      </w:r>
    </w:p>
    <w:p w:rsidRDefault="00FC7269" w:rsidP="00EA349E" w:rsidR="00EA349E">
      <w:pPr>
        <w:ind w:firstLine="708"/>
        <w:jc w:val="both"/>
        <w:rPr>
          <w:lang w:val="hr-HR"/>
        </w:rPr>
      </w:pPr>
      <w:r>
        <w:rPr>
          <w:lang w:val="hr-HR"/>
        </w:rPr>
        <w:t xml:space="preserve">U stečajnu masu ne ulazi imovina potrošača na kojoj se ne može provesti ovrha u skladu sa zakonom koji uređuje ovršni postupak (primanja i naknade iz čl. 172. Ovršnog zakona). </w:t>
      </w:r>
    </w:p>
    <w:p w:rsidRDefault="00FC7269" w:rsidP="00EA349E" w:rsidR="00FC7269">
      <w:pPr>
        <w:jc w:val="center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FC7269" w:rsidP="00FC7269" w:rsidR="00FC7269">
      <w:pPr>
        <w:jc w:val="center"/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 xml:space="preserve">Potrošač </w:t>
      </w:r>
      <w:r w:rsidR="00BF3F2B">
        <w:rPr>
          <w:lang w:val="hr-HR"/>
        </w:rPr>
        <w:t xml:space="preserve">Sanja </w:t>
      </w:r>
      <w:proofErr w:type="spellStart"/>
      <w:r w:rsidR="00BF3F2B">
        <w:rPr>
          <w:lang w:val="hr-HR"/>
        </w:rPr>
        <w:t>Boras</w:t>
      </w:r>
      <w:proofErr w:type="spellEnd"/>
      <w:r>
        <w:rPr>
          <w:lang w:val="hr-HR"/>
        </w:rPr>
        <w:t xml:space="preserve"> podnio je prijedlog za otvaranje postupka stečaja potrošača te istome priložio popis imovine i obveza te plan ispunjenja obveza.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 xml:space="preserve">Poziv za pripremno ročište u postupku stečaja potrošača za dan </w:t>
      </w:r>
      <w:r w:rsidR="00353DDF">
        <w:rPr>
          <w:lang w:val="hr-HR"/>
        </w:rPr>
        <w:t>1</w:t>
      </w:r>
      <w:r w:rsidR="00BF3F2B">
        <w:rPr>
          <w:lang w:val="hr-HR"/>
        </w:rPr>
        <w:t>7. svibnja</w:t>
      </w:r>
      <w:r w:rsidR="0089532D">
        <w:rPr>
          <w:lang w:val="hr-HR"/>
        </w:rPr>
        <w:t xml:space="preserve"> 2018</w:t>
      </w:r>
      <w:r>
        <w:rPr>
          <w:lang w:val="hr-HR"/>
        </w:rPr>
        <w:t xml:space="preserve">. godine objavljen je na e-oglasnoj ploči sudova </w:t>
      </w:r>
      <w:r w:rsidR="00BF3F2B">
        <w:rPr>
          <w:lang w:val="hr-HR"/>
        </w:rPr>
        <w:t>5. ožujka 2018</w:t>
      </w:r>
      <w:r>
        <w:rPr>
          <w:lang w:val="hr-HR"/>
        </w:rPr>
        <w:t>. godine zajedno s popisom imovine i obveza te planom ispunjenja obveza.</w:t>
      </w: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>Vjerovni</w:t>
      </w:r>
      <w:r w:rsidR="0089532D">
        <w:rPr>
          <w:lang w:val="hr-HR"/>
        </w:rPr>
        <w:t>ci</w:t>
      </w:r>
      <w:r w:rsidR="0089532D" w:rsidRPr="0089532D">
        <w:rPr>
          <w:lang w:val="hr-HR"/>
        </w:rPr>
        <w:t xml:space="preserve"> </w:t>
      </w:r>
      <w:r w:rsidR="00353DDF">
        <w:rPr>
          <w:lang w:val="hr-HR"/>
        </w:rPr>
        <w:t xml:space="preserve">B2 Kapital d.o.o., </w:t>
      </w:r>
      <w:proofErr w:type="spellStart"/>
      <w:r w:rsidR="00BF3F2B">
        <w:rPr>
          <w:lang w:val="hr-HR"/>
        </w:rPr>
        <w:t>Raiffeisenbank</w:t>
      </w:r>
      <w:proofErr w:type="spellEnd"/>
      <w:r w:rsidR="00BF3F2B">
        <w:rPr>
          <w:lang w:val="hr-HR"/>
        </w:rPr>
        <w:t xml:space="preserve"> </w:t>
      </w:r>
      <w:proofErr w:type="spellStart"/>
      <w:r w:rsidR="00BF3F2B">
        <w:rPr>
          <w:lang w:val="hr-HR"/>
        </w:rPr>
        <w:t>Austria</w:t>
      </w:r>
      <w:proofErr w:type="spellEnd"/>
      <w:r w:rsidR="00BF3F2B">
        <w:rPr>
          <w:lang w:val="hr-HR"/>
        </w:rPr>
        <w:t xml:space="preserve"> d.d. i Erste </w:t>
      </w:r>
      <w:proofErr w:type="spellStart"/>
      <w:r w:rsidR="00BF3F2B">
        <w:rPr>
          <w:lang w:val="hr-HR"/>
        </w:rPr>
        <w:t>Card</w:t>
      </w:r>
      <w:proofErr w:type="spellEnd"/>
      <w:r w:rsidR="00BF3F2B">
        <w:rPr>
          <w:lang w:val="hr-HR"/>
        </w:rPr>
        <w:t xml:space="preserve"> </w:t>
      </w:r>
      <w:proofErr w:type="spellStart"/>
      <w:r w:rsidR="00BF3F2B">
        <w:rPr>
          <w:lang w:val="hr-HR"/>
        </w:rPr>
        <w:t>Club</w:t>
      </w:r>
      <w:proofErr w:type="spellEnd"/>
      <w:r w:rsidR="00BF3F2B">
        <w:rPr>
          <w:lang w:val="hr-HR"/>
        </w:rPr>
        <w:t xml:space="preserve"> d.o.o.</w:t>
      </w:r>
      <w:r w:rsidR="00353DDF">
        <w:rPr>
          <w:lang w:val="hr-HR"/>
        </w:rPr>
        <w:t xml:space="preserve">, </w:t>
      </w:r>
      <w:r w:rsidR="0089532D">
        <w:rPr>
          <w:lang w:val="hr-HR"/>
        </w:rPr>
        <w:t xml:space="preserve">pisanim </w:t>
      </w:r>
      <w:r w:rsidR="00353DDF">
        <w:rPr>
          <w:lang w:val="hr-HR"/>
        </w:rPr>
        <w:t xml:space="preserve">su </w:t>
      </w:r>
      <w:r w:rsidR="0089532D">
        <w:rPr>
          <w:lang w:val="hr-HR"/>
        </w:rPr>
        <w:t>putem uskratili svoj pristanak na p</w:t>
      </w:r>
      <w:r>
        <w:rPr>
          <w:lang w:val="hr-HR"/>
        </w:rPr>
        <w:t>redloženi plan ispunjenja obveza.</w:t>
      </w:r>
    </w:p>
    <w:p w:rsidRDefault="00FC7269" w:rsidP="00FC7269" w:rsidR="00EA618B">
      <w:pPr>
        <w:ind w:firstLine="720"/>
        <w:jc w:val="both"/>
        <w:rPr>
          <w:lang w:val="hr-HR"/>
        </w:rPr>
      </w:pPr>
      <w:r>
        <w:rPr>
          <w:lang w:val="hr-HR"/>
        </w:rPr>
        <w:t xml:space="preserve">Na ročištu </w:t>
      </w:r>
      <w:r w:rsidR="00BF3F2B">
        <w:rPr>
          <w:lang w:val="hr-HR"/>
        </w:rPr>
        <w:t>17. svibnja</w:t>
      </w:r>
      <w:r w:rsidR="0089532D">
        <w:rPr>
          <w:lang w:val="hr-HR"/>
        </w:rPr>
        <w:t xml:space="preserve"> 2018</w:t>
      </w:r>
      <w:r>
        <w:rPr>
          <w:lang w:val="hr-HR"/>
        </w:rPr>
        <w:t xml:space="preserve">. </w:t>
      </w:r>
      <w:r w:rsidR="0089532D">
        <w:rPr>
          <w:lang w:val="hr-HR"/>
        </w:rPr>
        <w:t xml:space="preserve">godine </w:t>
      </w:r>
      <w:r>
        <w:rPr>
          <w:lang w:val="hr-HR"/>
        </w:rPr>
        <w:t xml:space="preserve">potrošač </w:t>
      </w:r>
      <w:r w:rsidR="0089532D">
        <w:rPr>
          <w:lang w:val="hr-HR"/>
        </w:rPr>
        <w:t>ni</w:t>
      </w:r>
      <w:r>
        <w:rPr>
          <w:lang w:val="hr-HR"/>
        </w:rPr>
        <w:t>je predložio izmjenu plana ispunjenja obveza</w:t>
      </w:r>
      <w:r w:rsidR="00BF3F2B">
        <w:rPr>
          <w:lang w:val="hr-HR"/>
        </w:rPr>
        <w:t>, budući ne vidi od koji bi</w:t>
      </w:r>
      <w:r w:rsidR="00A0026F">
        <w:rPr>
          <w:lang w:val="hr-HR"/>
        </w:rPr>
        <w:t>h</w:t>
      </w:r>
      <w:r w:rsidR="00BF3F2B">
        <w:rPr>
          <w:lang w:val="hr-HR"/>
        </w:rPr>
        <w:t xml:space="preserve"> sredstava </w:t>
      </w:r>
      <w:r w:rsidR="00A0026F">
        <w:rPr>
          <w:lang w:val="hr-HR"/>
        </w:rPr>
        <w:t>mog</w:t>
      </w:r>
      <w:r w:rsidR="00EA09F7">
        <w:rPr>
          <w:lang w:val="hr-HR"/>
        </w:rPr>
        <w:t>ao</w:t>
      </w:r>
      <w:r w:rsidR="00A0026F">
        <w:rPr>
          <w:lang w:val="hr-HR"/>
        </w:rPr>
        <w:t xml:space="preserve"> isplatiti dug.</w:t>
      </w:r>
    </w:p>
    <w:p w:rsidRDefault="0089532D" w:rsidP="0089532D" w:rsidR="0089532D">
      <w:pPr>
        <w:ind w:firstLine="708"/>
        <w:jc w:val="both"/>
        <w:rPr>
          <w:lang w:val="hr-HR"/>
        </w:rPr>
      </w:pPr>
      <w:r>
        <w:rPr>
          <w:lang w:val="hr-HR"/>
        </w:rPr>
        <w:t>Sud je dopisima od nadležnih institucija - Financijske agencije, Državne geodetske uprave, Gradskog ureda za katastar i geodetske poslove, Ministarstva unutarnjih poslova, Ministarstva financija, i Zemljišnoknjižnog odjela ovog suda - zatražio podatke o imovini potrošača</w:t>
      </w:r>
      <w:r w:rsidR="00C2392E">
        <w:rPr>
          <w:lang w:val="hr-HR"/>
        </w:rPr>
        <w:t>. I</w:t>
      </w:r>
      <w:r>
        <w:rPr>
          <w:lang w:val="hr-HR"/>
        </w:rPr>
        <w:t>z dopisa navedenih institucija proizlazi da potrošač nema</w:t>
      </w:r>
      <w:r w:rsidR="006056FB">
        <w:rPr>
          <w:lang w:val="hr-HR"/>
        </w:rPr>
        <w:t xml:space="preserve"> nikakve</w:t>
      </w:r>
      <w:r>
        <w:rPr>
          <w:lang w:val="hr-HR"/>
        </w:rPr>
        <w:t xml:space="preserve"> imovine.</w:t>
      </w:r>
    </w:p>
    <w:p w:rsidRDefault="00874F29" w:rsidP="00A0026F" w:rsidR="00A0026F">
      <w:pPr>
        <w:ind w:firstLine="720"/>
        <w:jc w:val="both"/>
        <w:rPr>
          <w:lang w:val="hr-HR"/>
        </w:rPr>
      </w:pPr>
      <w:r>
        <w:rPr>
          <w:lang w:val="hr-HR"/>
        </w:rPr>
        <w:t xml:space="preserve">Iz dopisa Hrvatskog zavoda za mirovinsko osiguranje, a što potrošač potvrđuje u svom iskazu, proizlazi da </w:t>
      </w:r>
      <w:r w:rsidR="00BF3F2B">
        <w:rPr>
          <w:lang w:val="hr-HR"/>
        </w:rPr>
        <w:t>je posljednji put bio za</w:t>
      </w:r>
      <w:r w:rsidR="00A0026F">
        <w:rPr>
          <w:lang w:val="hr-HR"/>
        </w:rPr>
        <w:t>poslen 15. veljače 2015. godine, kada je ostala trudna s drugim djetetom, te od tada nije nigdje bio zaposlen. Iako je tražio posao, nije ga našao. P</w:t>
      </w:r>
      <w:r w:rsidR="00BF3F2B">
        <w:rPr>
          <w:lang w:val="hr-HR"/>
        </w:rPr>
        <w:t xml:space="preserve">rije mjesec dana </w:t>
      </w:r>
      <w:r w:rsidR="00A0026F">
        <w:rPr>
          <w:lang w:val="hr-HR"/>
        </w:rPr>
        <w:t xml:space="preserve">je prerano rođeno njeno treće </w:t>
      </w:r>
      <w:r w:rsidR="00BF3F2B">
        <w:rPr>
          <w:lang w:val="hr-HR"/>
        </w:rPr>
        <w:t xml:space="preserve">dijete koje je trenutno </w:t>
      </w:r>
      <w:r w:rsidR="00A0026F">
        <w:rPr>
          <w:lang w:val="hr-HR"/>
        </w:rPr>
        <w:t xml:space="preserve">u bolnici. </w:t>
      </w:r>
      <w:r w:rsidR="00BF3F2B">
        <w:rPr>
          <w:lang w:val="hr-HR"/>
        </w:rPr>
        <w:t>Živi u izvanbračnoj zajednici od ožujka 2018. godine u iznajmljenom stanu koji plaća 2.000,00 k</w:t>
      </w:r>
      <w:r w:rsidR="00A0026F">
        <w:rPr>
          <w:lang w:val="hr-HR"/>
        </w:rPr>
        <w:t>u</w:t>
      </w:r>
      <w:r w:rsidR="00BF3F2B">
        <w:rPr>
          <w:lang w:val="hr-HR"/>
        </w:rPr>
        <w:t>n</w:t>
      </w:r>
      <w:r w:rsidR="00A0026F">
        <w:rPr>
          <w:lang w:val="hr-HR"/>
        </w:rPr>
        <w:t>a</w:t>
      </w:r>
      <w:r w:rsidR="00BF3F2B">
        <w:rPr>
          <w:lang w:val="hr-HR"/>
        </w:rPr>
        <w:t xml:space="preserve"> mjesečno bez režija koje iznose još dodatno 700,00 do 900,00 kuna</w:t>
      </w:r>
      <w:r w:rsidR="00A0026F">
        <w:rPr>
          <w:lang w:val="hr-HR"/>
        </w:rPr>
        <w:t>, a financijski pomažu roditelji koji su u mirovini. Prima d</w:t>
      </w:r>
      <w:r w:rsidR="00BF3F2B">
        <w:rPr>
          <w:lang w:val="hr-HR"/>
        </w:rPr>
        <w:t xml:space="preserve">ječji doplatak i </w:t>
      </w:r>
      <w:proofErr w:type="spellStart"/>
      <w:r w:rsidR="00BF3F2B">
        <w:rPr>
          <w:lang w:val="hr-HR"/>
        </w:rPr>
        <w:t>porodiljnu</w:t>
      </w:r>
      <w:proofErr w:type="spellEnd"/>
      <w:r w:rsidR="00BF3F2B">
        <w:rPr>
          <w:lang w:val="hr-HR"/>
        </w:rPr>
        <w:t xml:space="preserve"> naknadu koja </w:t>
      </w:r>
      <w:r w:rsidR="00A0026F">
        <w:rPr>
          <w:lang w:val="hr-HR"/>
        </w:rPr>
        <w:t>iznosi</w:t>
      </w:r>
      <w:r w:rsidR="00BF3F2B">
        <w:rPr>
          <w:lang w:val="hr-HR"/>
        </w:rPr>
        <w:t xml:space="preserve"> 2.300,00 kuna</w:t>
      </w:r>
      <w:r w:rsidR="00A0026F">
        <w:rPr>
          <w:lang w:val="hr-HR"/>
        </w:rPr>
        <w:t xml:space="preserve">. Bivši suprug za djecu ne </w:t>
      </w:r>
      <w:r w:rsidR="00BF3F2B">
        <w:rPr>
          <w:lang w:val="hr-HR"/>
        </w:rPr>
        <w:t xml:space="preserve">plaća alimentaciju, jednokratno je prošle godine platio otprilike 17.000,00 kuna i to nakon što je provedena ovrha na njegovoj nekretnini. </w:t>
      </w:r>
    </w:p>
    <w:p w:rsidRDefault="00FC7269" w:rsidP="00874F29" w:rsidR="00192192">
      <w:pPr>
        <w:ind w:firstLine="708"/>
        <w:jc w:val="both"/>
        <w:rPr>
          <w:lang w:val="hr-HR"/>
        </w:rPr>
      </w:pPr>
      <w:r>
        <w:rPr>
          <w:lang w:val="hr-HR"/>
        </w:rPr>
        <w:t>Iz popisa imovine i obveza vidljiv</w:t>
      </w:r>
      <w:r w:rsidR="00C2392E">
        <w:rPr>
          <w:lang w:val="hr-HR"/>
        </w:rPr>
        <w:t>o je da potrošač prema vjerovnicima</w:t>
      </w:r>
      <w:r>
        <w:rPr>
          <w:lang w:val="hr-HR"/>
        </w:rPr>
        <w:t xml:space="preserve"> ima dugovanje u </w:t>
      </w:r>
      <w:r w:rsidR="00192192">
        <w:rPr>
          <w:lang w:val="hr-HR"/>
        </w:rPr>
        <w:t xml:space="preserve">ukupnom </w:t>
      </w:r>
      <w:r>
        <w:rPr>
          <w:lang w:val="hr-HR"/>
        </w:rPr>
        <w:t xml:space="preserve">iznosu od </w:t>
      </w:r>
      <w:r w:rsidR="00A0026F">
        <w:rPr>
          <w:lang w:val="hr-HR"/>
        </w:rPr>
        <w:t>148.212,02</w:t>
      </w:r>
      <w:r w:rsidR="00192192">
        <w:rPr>
          <w:lang w:val="hr-HR"/>
        </w:rPr>
        <w:t xml:space="preserve"> kuna na ime glavnice.</w:t>
      </w: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 xml:space="preserve">S obzirom na navedeno, </w:t>
      </w:r>
      <w:r w:rsidR="00AD5CFE">
        <w:rPr>
          <w:lang w:val="hr-HR"/>
        </w:rPr>
        <w:t xml:space="preserve">odnosno činjenicu da od svoje </w:t>
      </w:r>
      <w:proofErr w:type="spellStart"/>
      <w:r w:rsidR="00874F29">
        <w:rPr>
          <w:lang w:val="hr-HR"/>
        </w:rPr>
        <w:t>porodiljne</w:t>
      </w:r>
      <w:proofErr w:type="spellEnd"/>
      <w:r w:rsidR="00874F29">
        <w:rPr>
          <w:lang w:val="hr-HR"/>
        </w:rPr>
        <w:t xml:space="preserve"> naknade</w:t>
      </w:r>
      <w:r w:rsidR="00A0026F">
        <w:rPr>
          <w:lang w:val="hr-HR"/>
        </w:rPr>
        <w:t xml:space="preserve"> i doplatka</w:t>
      </w:r>
      <w:r w:rsidR="00874F29">
        <w:rPr>
          <w:lang w:val="hr-HR"/>
        </w:rPr>
        <w:t xml:space="preserve">, </w:t>
      </w:r>
      <w:r w:rsidR="00AD5CFE">
        <w:rPr>
          <w:lang w:val="hr-HR"/>
        </w:rPr>
        <w:t>kada se oduzm</w:t>
      </w:r>
      <w:r w:rsidR="00874F29">
        <w:rPr>
          <w:lang w:val="hr-HR"/>
        </w:rPr>
        <w:t>u</w:t>
      </w:r>
      <w:r w:rsidR="00AD5CFE">
        <w:rPr>
          <w:lang w:val="hr-HR"/>
        </w:rPr>
        <w:t xml:space="preserve"> troškovi stanovanja i režija, ostaje iznos</w:t>
      </w:r>
      <w:r w:rsidR="002978BC">
        <w:rPr>
          <w:lang w:val="hr-HR"/>
        </w:rPr>
        <w:t xml:space="preserve"> koji nije dostatan za normalan i dostojanstven život</w:t>
      </w:r>
      <w:r w:rsidR="00AD5CFE">
        <w:rPr>
          <w:lang w:val="hr-HR"/>
        </w:rPr>
        <w:t xml:space="preserve">, </w:t>
      </w:r>
      <w:r>
        <w:rPr>
          <w:lang w:val="hr-HR"/>
        </w:rPr>
        <w:t xml:space="preserve">jasno </w:t>
      </w:r>
      <w:r w:rsidR="00AD5CFE">
        <w:rPr>
          <w:lang w:val="hr-HR"/>
        </w:rPr>
        <w:t xml:space="preserve">je </w:t>
      </w:r>
      <w:r>
        <w:rPr>
          <w:lang w:val="hr-HR"/>
        </w:rPr>
        <w:t xml:space="preserve">da je potrošač nesposoban za plaćanje čime je ispunjen stečajni razlog u smislu odredbi čl. </w:t>
      </w:r>
      <w:r w:rsidR="00AD5CFE">
        <w:rPr>
          <w:lang w:val="hr-HR"/>
        </w:rPr>
        <w:t>5. Zakona o stečaju potrošača (</w:t>
      </w:r>
      <w:r>
        <w:rPr>
          <w:lang w:val="hr-HR"/>
        </w:rPr>
        <w:t>Narodne novine br. 100/15, dalje: ZSP)</w:t>
      </w:r>
      <w:r w:rsidR="002978BC">
        <w:rPr>
          <w:lang w:val="hr-HR"/>
        </w:rPr>
        <w:t>. I</w:t>
      </w:r>
      <w:r>
        <w:rPr>
          <w:lang w:val="hr-HR"/>
        </w:rPr>
        <w:t xml:space="preserve">movina potrošača koja bi ušla u stečajnu masu neznatne </w:t>
      </w:r>
      <w:r w:rsidR="002978BC">
        <w:rPr>
          <w:lang w:val="hr-HR"/>
        </w:rPr>
        <w:t xml:space="preserve">je </w:t>
      </w:r>
      <w:r>
        <w:rPr>
          <w:lang w:val="hr-HR"/>
        </w:rPr>
        <w:t>vrijednosti</w:t>
      </w:r>
      <w:r w:rsidR="002978BC">
        <w:rPr>
          <w:lang w:val="hr-HR"/>
        </w:rPr>
        <w:t>,</w:t>
      </w:r>
      <w:r>
        <w:rPr>
          <w:lang w:val="hr-HR"/>
        </w:rPr>
        <w:t xml:space="preserve"> te nije dovoljna niti za namirenje troškova postupka</w:t>
      </w:r>
      <w:r w:rsidR="002978BC">
        <w:rPr>
          <w:lang w:val="hr-HR"/>
        </w:rPr>
        <w:t>. Stoga je valjalo,</w:t>
      </w:r>
      <w:r>
        <w:rPr>
          <w:lang w:val="hr-HR"/>
        </w:rPr>
        <w:t xml:space="preserve"> temeljem odredbi čl. 58. ZSP-a, riješiti kao u izreci.</w:t>
      </w: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>Povjerenik je izabran i imenovan temeljem odredbi čl. 37. i 38. ZSP-a, metodom slučajnog odabira u skladu s odredbama čl. 6. i 7. Pravilnika o pretpostavkama i načinu izbora povjerenika metodom slučajnog odabira (Narodne novine, br. 7/16).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>Prema čl. 42. ZSP povjerenik je dužan otvoriti transakcijski račun a potrebno je  zatvoriti druge račune potrošača, sukladno čl.</w:t>
      </w:r>
      <w:r w:rsidR="00215FC8">
        <w:rPr>
          <w:lang w:val="hr-HR"/>
        </w:rPr>
        <w:t xml:space="preserve"> </w:t>
      </w:r>
      <w:r>
        <w:rPr>
          <w:lang w:val="hr-HR"/>
        </w:rPr>
        <w:t xml:space="preserve">218. Stečajnog zakona koji se u ovom postupku </w:t>
      </w:r>
      <w:proofErr w:type="spellStart"/>
      <w:r>
        <w:rPr>
          <w:lang w:val="hr-HR"/>
        </w:rPr>
        <w:t>podredno</w:t>
      </w:r>
      <w:proofErr w:type="spellEnd"/>
      <w:r>
        <w:rPr>
          <w:lang w:val="hr-HR"/>
        </w:rPr>
        <w:t xml:space="preserve"> primjenjuje. </w:t>
      </w: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primanjima i naknadama iz čl. 172. Ovršnog zakona.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>Slijedom iznesenog, odlučeno je kao u izreci.</w:t>
      </w:r>
    </w:p>
    <w:p w:rsidRDefault="00FC7269" w:rsidP="00FC7269" w:rsidR="00FC7269">
      <w:pPr>
        <w:pStyle w:val="Naslov3"/>
        <w:rPr>
          <w:b w:val="false"/>
          <w:sz w:val="24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A0026F">
        <w:rPr>
          <w:lang w:val="hr-HR"/>
        </w:rPr>
        <w:t>1. lipnja</w:t>
      </w:r>
      <w:r w:rsidR="00AD5CFE">
        <w:rPr>
          <w:lang w:val="hr-HR"/>
        </w:rPr>
        <w:t xml:space="preserve"> 2018</w:t>
      </w:r>
      <w:r>
        <w:rPr>
          <w:lang w:val="hr-HR"/>
        </w:rPr>
        <w:t>.</w:t>
      </w:r>
      <w:r w:rsidR="00AD5CFE">
        <w:rPr>
          <w:lang w:val="hr-HR"/>
        </w:rPr>
        <w:t xml:space="preserve"> godine</w:t>
      </w:r>
    </w:p>
    <w:p w:rsidRDefault="00FC7269" w:rsidP="00FC7269" w:rsidR="00FC7269">
      <w:pPr>
        <w:rPr>
          <w:lang w:val="hr-HR"/>
        </w:rPr>
      </w:pPr>
      <w:r>
        <w:rPr>
          <w:lang w:val="hr-HR"/>
        </w:rPr>
        <w:tab/>
        <w:t xml:space="preserve"> </w:t>
      </w:r>
    </w:p>
    <w:p w:rsidRDefault="00FC7269" w:rsidP="00FC7269" w:rsidR="00FC7269">
      <w:pPr>
        <w:ind w:firstLine="720" w:left="5760"/>
        <w:rPr>
          <w:lang w:val="hr-HR"/>
        </w:rPr>
      </w:pPr>
      <w:r>
        <w:rPr>
          <w:lang w:val="hr-HR"/>
        </w:rPr>
        <w:t xml:space="preserve">        </w:t>
      </w:r>
      <w:r>
        <w:rPr>
          <w:lang w:val="hr-HR"/>
        </w:rPr>
        <w:tab/>
        <w:t>Sutkinja:</w:t>
      </w:r>
    </w:p>
    <w:p w:rsidRDefault="00FC7269" w:rsidP="00D452C5" w:rsidR="00FC7269">
      <w:pPr>
        <w:ind w:hanging="90" w:right="-51" w:left="5760"/>
        <w:rPr>
          <w:lang w:val="hr-HR"/>
        </w:rPr>
      </w:pPr>
      <w:r>
        <w:rPr>
          <w:lang w:val="hr-HR"/>
        </w:rPr>
        <w:t xml:space="preserve">    </w:t>
      </w:r>
      <w:r>
        <w:rPr>
          <w:lang w:val="hr-HR"/>
        </w:rPr>
        <w:tab/>
      </w:r>
      <w:r w:rsidR="00AD5CFE">
        <w:rPr>
          <w:lang w:val="hr-HR"/>
        </w:rPr>
        <w:t>Iva Žutelija Krešić</w:t>
      </w:r>
      <w:r w:rsidR="00EA349E">
        <w:rPr>
          <w:lang w:val="hr-HR"/>
        </w:rPr>
        <w:t>,v.r.</w:t>
      </w:r>
      <w:bookmarkStart w:name="_GoBack" w:id="0"/>
      <w:bookmarkEnd w:id="0"/>
    </w:p>
    <w:p w:rsidRDefault="00FC7269" w:rsidP="00FC7269" w:rsidR="00FC7269">
      <w:pPr>
        <w:ind w:firstLine="720" w:right="-51" w:left="4320"/>
        <w:rPr>
          <w:lang w:val="hr-HR"/>
        </w:rPr>
      </w:pPr>
    </w:p>
    <w:p w:rsidRDefault="00FC7269" w:rsidP="00FC7269" w:rsidR="00FC7269">
      <w:pPr>
        <w:pStyle w:val="Naslov1"/>
        <w:ind w:firstLine="720"/>
        <w:rPr>
          <w:b w:val="false"/>
        </w:rPr>
      </w:pPr>
    </w:p>
    <w:p w:rsidRDefault="00FC7269" w:rsidP="006F6ED4" w:rsidR="00FC7269">
      <w:pPr>
        <w:pStyle w:val="Naslov1"/>
        <w:rPr>
          <w:b w:val="false"/>
        </w:rPr>
      </w:pPr>
      <w:r>
        <w:rPr>
          <w:b w:val="false"/>
        </w:rPr>
        <w:t>Pouka o pravnom lijeku: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 xml:space="preserve">Protiv ovog rješenja je dopuštena žalba. Žalba se podnosi ovom sudu pismeno u četiri (4) istovjetna primjerka u roku od 15 (petnaest) dana od dana primitka pisanog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ovog rješenja, a o njoj odlučuje nadležni županijski sud.</w:t>
      </w:r>
      <w:r>
        <w:rPr>
          <w:lang w:val="hr-HR"/>
        </w:rPr>
        <w:tab/>
        <w:t>Žalba ne odgađa provedbu rješenja (čl. 27. st. 2. ZSP-a).</w:t>
      </w:r>
    </w:p>
    <w:p w:rsidRDefault="00FC7269" w:rsidP="00FC7269" w:rsidR="00FC7269">
      <w:pPr>
        <w:ind w:firstLine="720"/>
        <w:jc w:val="both"/>
        <w:rPr>
          <w:lang w:val="hr-HR"/>
        </w:rPr>
      </w:pP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Svim sudionicima putem mrežne stranice e-oglasna ploča sudova.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Smatra se da je dostava pismena obavljena istekom osmog dana od dana objave pismena na mrežnoj stranici e-oglasna ploča sudova (čl. 25. st. 1. i st. 2. ZSP-a).</w:t>
      </w:r>
    </w:p>
    <w:p w:rsidRDefault="00FC7269" w:rsidP="00FC7269" w:rsidR="00FC7269">
      <w:pPr>
        <w:jc w:val="both"/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>Poštom (čl. 56. ZSP-a):</w:t>
      </w:r>
    </w:p>
    <w:p w:rsidRDefault="00FC7269" w:rsidP="00FC7269" w:rsidR="00FC7269">
      <w:pPr>
        <w:jc w:val="both"/>
        <w:rPr>
          <w:lang w:val="hr-HR"/>
        </w:rPr>
      </w:pPr>
    </w:p>
    <w:p w:rsidRDefault="00EA349E" w:rsidP="00EA349E" w:rsidR="00FC7269" w:rsidRPr="00EA349E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AD5CFE" w:rsidRPr="00EA349E">
        <w:rPr>
          <w:lang w:val="hr-HR"/>
        </w:rPr>
        <w:t>P</w:t>
      </w:r>
      <w:r w:rsidR="00FC7269" w:rsidRPr="00EA349E">
        <w:rPr>
          <w:lang w:val="hr-HR"/>
        </w:rPr>
        <w:t xml:space="preserve">otrošaču </w:t>
      </w:r>
    </w:p>
    <w:p w:rsidRDefault="00EA349E" w:rsidP="00EA349E" w:rsidR="00FC7269" w:rsidRPr="00EA349E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FC7269" w:rsidRPr="00EA349E">
        <w:rPr>
          <w:lang w:val="hr-HR"/>
        </w:rPr>
        <w:t>Poreznoj upravi, Zagreb</w:t>
      </w:r>
    </w:p>
    <w:p w:rsidRDefault="00EA349E" w:rsidP="00EA349E" w:rsidR="00FC7269" w:rsidRPr="00EA349E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AD5CFE" w:rsidRPr="00EA349E">
        <w:rPr>
          <w:lang w:val="hr-HR"/>
        </w:rPr>
        <w:t>Općinskom državnom odvjetništvu u Zagrebu</w:t>
      </w:r>
    </w:p>
    <w:p w:rsidRDefault="00EA349E" w:rsidP="00EA349E" w:rsidR="00AD5CFE" w:rsidRPr="00EA349E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AD5CFE" w:rsidRPr="00EA349E">
        <w:rPr>
          <w:lang w:val="hr-HR"/>
        </w:rPr>
        <w:t>Vjerovnicima</w:t>
      </w:r>
    </w:p>
    <w:p w:rsidRDefault="00EA349E" w:rsidP="00EA349E" w:rsidR="00FC7269" w:rsidRPr="00EA349E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AD5CFE" w:rsidRPr="00EA349E">
        <w:rPr>
          <w:lang w:val="hr-HR"/>
        </w:rPr>
        <w:t>P</w:t>
      </w:r>
      <w:r w:rsidR="00FC7269" w:rsidRPr="00EA349E">
        <w:rPr>
          <w:lang w:val="hr-HR"/>
        </w:rPr>
        <w:t xml:space="preserve">ovjereniku </w:t>
      </w:r>
      <w:r w:rsidR="00A0026F" w:rsidRPr="00EA349E">
        <w:rPr>
          <w:lang w:val="hr-HR"/>
        </w:rPr>
        <w:t xml:space="preserve">Stjepan </w:t>
      </w:r>
      <w:proofErr w:type="spellStart"/>
      <w:r w:rsidR="00A0026F" w:rsidRPr="00EA349E">
        <w:rPr>
          <w:lang w:val="hr-HR"/>
        </w:rPr>
        <w:t>Rakarec</w:t>
      </w:r>
      <w:proofErr w:type="spellEnd"/>
    </w:p>
    <w:p w:rsidRDefault="00EA349E" w:rsidP="00EA349E" w:rsidR="00A0026F" w:rsidRPr="00EA349E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A0026F" w:rsidRPr="00EA349E">
        <w:rPr>
          <w:lang w:val="hr-HR"/>
        </w:rPr>
        <w:t xml:space="preserve">Bankama </w:t>
      </w:r>
      <w:r w:rsidR="00EA09F7" w:rsidRPr="00EA349E">
        <w:rPr>
          <w:lang w:val="hr-HR"/>
        </w:rPr>
        <w:t>–</w:t>
      </w:r>
      <w:r w:rsidR="00A0026F" w:rsidRPr="00EA349E">
        <w:rPr>
          <w:lang w:val="hr-HR"/>
        </w:rPr>
        <w:t xml:space="preserve"> </w:t>
      </w:r>
      <w:r w:rsidR="00EA09F7" w:rsidRPr="00EA349E">
        <w:rPr>
          <w:lang w:val="hr-HR"/>
        </w:rPr>
        <w:t>Erste i RBA</w:t>
      </w:r>
    </w:p>
    <w:p w:rsidRDefault="00FC7269" w:rsidP="00C2392E" w:rsidR="00FC7269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D452C5" w:rsidP="00595C33" w:rsidR="00D452C5" w:rsidRPr="00595C33">
      <w:pPr>
        <w:jc w:val="right"/>
        <w:rPr>
          <w:szCs w:val="24"/>
        </w:rPr>
      </w:pPr>
      <w:proofErr w:type="spellStart"/>
      <w:r w:rsidRPr="00595C33">
        <w:rPr>
          <w:szCs w:val="24"/>
        </w:rPr>
        <w:t>Za</w:t>
      </w:r>
      <w:proofErr w:type="spellEnd"/>
      <w:r w:rsidRPr="00595C33">
        <w:rPr>
          <w:szCs w:val="24"/>
        </w:rPr>
        <w:t xml:space="preserve"> </w:t>
      </w:r>
      <w:proofErr w:type="spellStart"/>
      <w:r w:rsidRPr="00595C33">
        <w:rPr>
          <w:szCs w:val="24"/>
        </w:rPr>
        <w:t>točnost</w:t>
      </w:r>
      <w:proofErr w:type="spellEnd"/>
      <w:r w:rsidRPr="00595C33">
        <w:rPr>
          <w:szCs w:val="24"/>
        </w:rPr>
        <w:t xml:space="preserve"> </w:t>
      </w:r>
      <w:proofErr w:type="spellStart"/>
      <w:r w:rsidRPr="00595C33">
        <w:rPr>
          <w:szCs w:val="24"/>
        </w:rPr>
        <w:t>otpravka</w:t>
      </w:r>
      <w:proofErr w:type="spellEnd"/>
      <w:r w:rsidRPr="00595C33">
        <w:rPr>
          <w:szCs w:val="24"/>
        </w:rPr>
        <w:t xml:space="preserve"> </w:t>
      </w:r>
      <w:r w:rsidRPr="00595C33">
        <w:t xml:space="preserve">- </w:t>
      </w:r>
      <w:proofErr w:type="spellStart"/>
      <w:r w:rsidRPr="00595C33">
        <w:t>ovlašteni</w:t>
      </w:r>
      <w:proofErr w:type="spellEnd"/>
      <w:r w:rsidRPr="00595C33">
        <w:t xml:space="preserve"> </w:t>
      </w:r>
      <w:proofErr w:type="spellStart"/>
      <w:r w:rsidRPr="00595C33">
        <w:t>službenik</w:t>
      </w:r>
      <w:proofErr w:type="spellEnd"/>
      <w:r w:rsidRPr="00595C33">
        <w:rPr>
          <w:szCs w:val="24"/>
        </w:rPr>
        <w:t xml:space="preserve">: </w:t>
      </w:r>
    </w:p>
    <w:p w:rsidRDefault="00D452C5" w:rsidP="00595C33" w:rsidR="00D452C5" w:rsidRPr="00595C33">
      <w:pPr>
        <w:tabs>
          <w:tab w:pos="1305" w:val="left"/>
        </w:tabs>
        <w:rPr>
          <w:szCs w:val="24"/>
        </w:rPr>
      </w:pP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  <w:t>Nataša Perić</w:t>
      </w:r>
    </w:p>
    <w:p w:rsidRDefault="006F6ED4" w:rsidP="00325439" w:rsidR="006F6ED4" w:rsidRPr="00325439"/>
    <w:p w:rsidRDefault="00FA1A42" w:rsidP="00C2392E" w:rsidR="00FA1A42" w:rsidRPr="00C2392E">
      <w:pPr>
        <w:jc w:val="right"/>
        <w:rPr>
          <w:lang w:val="hr-HR"/>
        </w:rPr>
      </w:pPr>
    </w:p>
    <w:sectPr w:rsidSect="00EA349E" w:rsidR="00FA1A42" w:rsidRPr="00C2392E">
      <w:headerReference w:type="default" r:id="rId10"/>
      <w:pgSz w:code="9" w:h="16838" w:w="11906"/>
      <w:pgMar w:gutter="0" w:footer="709" w:header="709" w:left="1418" w:bottom="1276" w:right="141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DE6" w:rsidP="006F6ED4" w:rsidR="002B2DE6">
      <w:r>
        <w:separator/>
      </w:r>
    </w:p>
  </w:endnote>
  <w:endnote w:id="0" w:type="continuationSeparator">
    <w:p w:rsidRDefault="002B2DE6" w:rsidP="006F6ED4" w:rsidR="002B2D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DE6" w:rsidP="006F6ED4" w:rsidR="002B2DE6">
      <w:r>
        <w:separator/>
      </w:r>
    </w:p>
  </w:footnote>
  <w:footnote w:id="0" w:type="continuationSeparator">
    <w:p w:rsidRDefault="002B2DE6" w:rsidP="006F6ED4" w:rsidR="002B2D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30211919"/>
      <w:docPartObj>
        <w:docPartGallery w:val="Page Numbers (Top of Page)"/>
        <w:docPartUnique/>
      </w:docPartObj>
    </w:sdtPr>
    <w:sdtEndPr/>
    <w:sdtContent>
      <w:p w:rsidRDefault="006F6ED4" w:rsidR="006F6ED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349E" w:rsidRPr="00EA349E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F6ED4" w:rsidP="006F6ED4" w:rsidR="006F6ED4">
    <w:pPr>
      <w:pStyle w:val="Naslov4"/>
      <w:ind w:firstLine="0" w:left="0"/>
      <w:jc w:val="right"/>
      <w:rPr>
        <w:b w:val="false"/>
        <w:i w:val="false"/>
      </w:rPr>
    </w:pPr>
    <w:r>
      <w:rPr>
        <w:b w:val="false"/>
        <w:i w:val="false"/>
      </w:rPr>
      <w:t xml:space="preserve">Poslovni broj: 9 </w:t>
    </w:r>
    <w:proofErr w:type="spellStart"/>
    <w:r>
      <w:rPr>
        <w:b w:val="false"/>
        <w:i w:val="false"/>
      </w:rPr>
      <w:t>Sp</w:t>
    </w:r>
    <w:proofErr w:type="spellEnd"/>
    <w:r>
      <w:rPr>
        <w:b w:val="false"/>
        <w:i w:val="false"/>
      </w:rPr>
      <w:t>-</w:t>
    </w:r>
    <w:r w:rsidR="00EA349E">
      <w:rPr>
        <w:b w:val="false"/>
        <w:i w:val="false"/>
      </w:rPr>
      <w:t>145/17-18</w:t>
    </w:r>
  </w:p>
  <w:p w:rsidRDefault="006F6ED4" w:rsidR="006F6ED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636B"/>
    <w:rsid w:val="00192192"/>
    <w:rsid w:val="001B1EAD"/>
    <w:rsid w:val="00215FC8"/>
    <w:rsid w:val="002978BC"/>
    <w:rsid w:val="002B2DE6"/>
    <w:rsid w:val="00353DDF"/>
    <w:rsid w:val="00490EEF"/>
    <w:rsid w:val="006056FB"/>
    <w:rsid w:val="006F6ED4"/>
    <w:rsid w:val="007A003A"/>
    <w:rsid w:val="007C483E"/>
    <w:rsid w:val="00874F29"/>
    <w:rsid w:val="0089532D"/>
    <w:rsid w:val="008B467C"/>
    <w:rsid w:val="009F636B"/>
    <w:rsid w:val="00A0026F"/>
    <w:rsid w:val="00AD5CFE"/>
    <w:rsid w:val="00B66BC6"/>
    <w:rsid w:val="00BF3F2B"/>
    <w:rsid w:val="00C2392E"/>
    <w:rsid w:val="00D452C5"/>
    <w:rsid w:val="00DF7990"/>
    <w:rsid w:val="00EA09F7"/>
    <w:rsid w:val="00EA349E"/>
    <w:rsid w:val="00EA618B"/>
    <w:rsid w:val="00FA1A42"/>
    <w:rsid w:val="00FC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726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FC726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C7269"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C7269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FC7269"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C7269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FC7269"/>
    <w:rPr>
      <w:rFonts w:cs="Times New Roman" w:eastAsia="Times New Roman" w:hAnsi="Times New Roman" w:ascii="Times New Roman"/>
      <w:b/>
      <w:sz w:val="32"/>
      <w:szCs w:val="20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FC7269"/>
    <w:rPr>
      <w:rFonts w:cs="Times New Roman" w:eastAsia="Times New Roman" w:hAnsi="Times New Roman" w:ascii="Times New Roman"/>
      <w:b/>
      <w:sz w:val="28"/>
      <w:szCs w:val="20"/>
      <w:lang w:eastAsia="hr-HR"/>
    </w:rPr>
  </w:style>
  <w:style w:customStyle="true" w:styleId="Naslov4Char" w:type="character">
    <w:name w:val="Naslov 4 Char"/>
    <w:basedOn w:val="Zadanifontodlomka"/>
    <w:link w:val="Naslov4"/>
    <w:semiHidden/>
    <w:rsid w:val="00FC7269"/>
    <w:rPr>
      <w:rFonts w:cs="Times New Roman" w:eastAsia="Times New Roman" w:hAnsi="Times New Roman" w:ascii="Times New Roman"/>
      <w:b/>
      <w:i/>
      <w:sz w:val="24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FC7269"/>
    <w:pPr>
      <w:ind w:firstLine="720"/>
      <w:jc w:val="both"/>
    </w:pPr>
    <w:rPr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FC7269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C72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C72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7269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F6ED4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F6ED4"/>
    <w:rPr>
      <w:rFonts w:cs="Times New Roman" w:eastAsia="Times New Roman" w:hAnsi="Times New Roman" w:ascii="Times New Roman"/>
      <w:sz w:val="24"/>
      <w:szCs w:val="20"/>
      <w:lang w:eastAsia="hr-HR" w:val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726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FC726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C7269"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C7269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FC7269"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C7269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FC7269"/>
    <w:rPr>
      <w:rFonts w:ascii="Times New Roman" w:cs="Times New Roman" w:eastAsia="Times New Roman" w:hAnsi="Times New Roman"/>
      <w:b/>
      <w:sz w:val="32"/>
      <w:szCs w:val="20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FC7269"/>
    <w:rPr>
      <w:rFonts w:ascii="Times New Roman" w:cs="Times New Roman" w:eastAsia="Times New Roman" w:hAnsi="Times New Roman"/>
      <w:b/>
      <w:sz w:val="28"/>
      <w:szCs w:val="20"/>
      <w:lang w:eastAsia="hr-HR"/>
    </w:rPr>
  </w:style>
  <w:style w:customStyle="1" w:styleId="Naslov4Char" w:type="character">
    <w:name w:val="Naslov 4 Char"/>
    <w:basedOn w:val="Zadanifontodlomka"/>
    <w:link w:val="Naslov4"/>
    <w:semiHidden/>
    <w:rsid w:val="00FC7269"/>
    <w:rPr>
      <w:rFonts w:ascii="Times New Roman" w:cs="Times New Roman" w:eastAsia="Times New Roman" w:hAnsi="Times New Roman"/>
      <w:b/>
      <w:i/>
      <w:sz w:val="24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FC7269"/>
    <w:pPr>
      <w:ind w:firstLine="720"/>
      <w:jc w:val="both"/>
    </w:pPr>
    <w:rPr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FC7269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C72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C72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7269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6ED4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F6ED4"/>
    <w:rPr>
      <w:rFonts w:ascii="Times New Roman" w:cs="Times New Roman" w:eastAsia="Times New Roman" w:hAnsi="Times New Roman"/>
      <w:sz w:val="24"/>
      <w:szCs w:val="20"/>
      <w:lang w:eastAsia="hr-HR"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982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136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114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471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061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079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5A9F7CA1-E44C-499F-9973-52840DEBAA30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983</properties:Words>
  <properties:Characters>5607</properties:Characters>
  <properties:Lines>46</properties:Lines>
  <properties:Paragraphs>13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2018-06-01T08:06:00Z</dcterms:created>
  <dc:creator>Iva Žutelija Krešić</dc:creator>
  <cp:lastModifiedBy>Nataša Perić</cp:lastModifiedBy>
  <cp:lastPrinted>2018-06-01T09:52:00Z</cp:lastPrinted>
  <dcterms:modified xmlns:xsi="http://www.w3.org/2001/XMLSchema-instance" xsi:type="dcterms:W3CDTF">2018-06-01T09:52:00Z</dcterms:modified>
  <cp:revision>6</cp:revision>
</cp:coreProperties>
</file>