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2268" w14:paraId="4d02268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4D1527">
        <w:rPr>
          <w:rFonts w:hAnsi="Times New Roman" w:ascii="Times New Roman"/>
          <w:szCs w:val="24"/>
        </w:rPr>
        <w:t>dužnikom</w:t>
      </w:r>
      <w:r w:rsidR="00770CB9" w:rsidRPr="004D1527">
        <w:rPr>
          <w:rFonts w:hAnsi="Times New Roman" w:ascii="Times New Roman"/>
          <w:szCs w:val="24"/>
        </w:rPr>
        <w:t xml:space="preserve"> </w:t>
      </w:r>
      <w:r w:rsidR="004D1527" w:rsidRPr="004D1527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4D1527">
        <w:rPr>
          <w:rFonts w:hAnsi="Times New Roman" w:ascii="Times New Roman"/>
          <w:szCs w:val="24"/>
        </w:rPr>
        <w:t>5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4D1527" w:rsidR="004D1527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D1527" w:rsidRPr="004D1527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="004D1527">
        <w:rPr>
          <w:rFonts w:hAnsi="Times New Roman" w:ascii="Times New Roman"/>
          <w:szCs w:val="24"/>
        </w:rPr>
        <w:t>.</w:t>
      </w:r>
    </w:p>
    <w:p w:rsidRDefault="004D1527" w:rsidP="004D1527" w:rsidR="004D1527">
      <w:pPr>
        <w:jc w:val="both"/>
        <w:rPr>
          <w:rFonts w:hAnsi="Times New Roman" w:ascii="Times New Roman"/>
          <w:szCs w:val="24"/>
        </w:rPr>
      </w:pPr>
    </w:p>
    <w:p w:rsidRDefault="00C228C5" w:rsidP="004D1527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4D1527">
        <w:rPr>
          <w:rFonts w:hAnsi="Times New Roman" w:ascii="Times New Roman"/>
          <w:szCs w:val="24"/>
        </w:rPr>
        <w:t xml:space="preserve">osobama ovlaštenim za zastupanje dužnika </w:t>
      </w:r>
      <w:r w:rsidR="00A07D6B" w:rsidRPr="00C06198">
        <w:rPr>
          <w:rFonts w:hAnsi="Times New Roman" w:ascii="Times New Roman"/>
          <w:szCs w:val="24"/>
        </w:rPr>
        <w:t xml:space="preserve"> </w:t>
      </w:r>
      <w:r w:rsidR="004D1527">
        <w:rPr>
          <w:rFonts w:hAnsi="Times New Roman" w:ascii="Times New Roman"/>
          <w:szCs w:val="24"/>
        </w:rPr>
        <w:t>Fisniku Kasolli, Zagreb, Ul. Ivana Rendića 25, OIB 23991063368, i Arianitu Kasolli, Zagreb, Ul. Ivana Rendića 25, OIB 95211180683,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4D1527" w:rsidP="00F30FA9" w:rsidR="00F30FA9" w:rsidRPr="004D1527">
      <w:pPr>
        <w:jc w:val="center"/>
        <w:rPr>
          <w:rFonts w:hAnsi="Times New Roman" w:ascii="Times New Roman"/>
          <w:b/>
          <w:szCs w:val="24"/>
          <w:u w:val="single"/>
        </w:rPr>
      </w:pPr>
      <w:r w:rsidRPr="004D1527">
        <w:rPr>
          <w:rFonts w:hAnsi="Times New Roman" w:ascii="Times New Roman"/>
          <w:b/>
          <w:szCs w:val="24"/>
          <w:u w:val="single"/>
        </w:rPr>
        <w:t>25</w:t>
      </w:r>
      <w:r w:rsidR="009766F8" w:rsidRPr="004D1527">
        <w:rPr>
          <w:rFonts w:hAnsi="Times New Roman" w:ascii="Times New Roman"/>
          <w:b/>
          <w:szCs w:val="24"/>
          <w:u w:val="single"/>
        </w:rPr>
        <w:t xml:space="preserve">. </w:t>
      </w:r>
      <w:r w:rsidRPr="004D1527">
        <w:rPr>
          <w:rFonts w:hAnsi="Times New Roman" w:ascii="Times New Roman"/>
          <w:b/>
          <w:szCs w:val="24"/>
          <w:u w:val="single"/>
        </w:rPr>
        <w:t>svibnja</w:t>
      </w:r>
      <w:r w:rsidR="00943AAC" w:rsidRPr="004D1527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4D1527">
        <w:rPr>
          <w:rFonts w:hAnsi="Times New Roman" w:ascii="Times New Roman"/>
          <w:b/>
          <w:szCs w:val="24"/>
          <w:u w:val="single"/>
        </w:rPr>
        <w:t>7</w:t>
      </w:r>
      <w:r w:rsidR="00943AAC" w:rsidRPr="004D1527">
        <w:rPr>
          <w:rFonts w:hAnsi="Times New Roman" w:ascii="Times New Roman"/>
          <w:b/>
          <w:szCs w:val="24"/>
          <w:u w:val="single"/>
        </w:rPr>
        <w:t xml:space="preserve">. godine u </w:t>
      </w:r>
      <w:r w:rsidRPr="004D1527">
        <w:rPr>
          <w:rFonts w:hAnsi="Times New Roman" w:ascii="Times New Roman"/>
          <w:b/>
          <w:szCs w:val="24"/>
          <w:u w:val="single"/>
        </w:rPr>
        <w:t>10</w:t>
      </w:r>
      <w:r w:rsidR="009766F8" w:rsidRPr="004D1527">
        <w:rPr>
          <w:rFonts w:hAnsi="Times New Roman" w:ascii="Times New Roman"/>
          <w:b/>
          <w:szCs w:val="24"/>
          <w:u w:val="single"/>
        </w:rPr>
        <w:t>,</w:t>
      </w:r>
      <w:r w:rsidRPr="004D1527">
        <w:rPr>
          <w:rFonts w:hAnsi="Times New Roman" w:ascii="Times New Roman"/>
          <w:b/>
          <w:szCs w:val="24"/>
          <w:u w:val="single"/>
        </w:rPr>
        <w:t>3</w:t>
      </w:r>
      <w:r w:rsidR="00DF55F4" w:rsidRPr="004D1527">
        <w:rPr>
          <w:rFonts w:hAnsi="Times New Roman" w:ascii="Times New Roman"/>
          <w:b/>
          <w:szCs w:val="24"/>
          <w:u w:val="single"/>
        </w:rPr>
        <w:t>0</w:t>
      </w:r>
      <w:r w:rsidR="00943AAC" w:rsidRPr="004D1527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4D1527">
      <w:pPr>
        <w:rPr>
          <w:rFonts w:hAnsi="Times New Roman" w:ascii="Times New Roman"/>
          <w:szCs w:val="24"/>
        </w:rPr>
      </w:pPr>
    </w:p>
    <w:p w:rsidRDefault="00F30FA9" w:rsidP="00666E23" w:rsidR="00F30FA9" w:rsidRPr="004D1527">
      <w:pPr>
        <w:ind w:left="709"/>
        <w:rPr>
          <w:rFonts w:hAnsi="Times New Roman" w:ascii="Times New Roman"/>
          <w:szCs w:val="24"/>
        </w:rPr>
      </w:pPr>
      <w:r w:rsidRPr="004D1527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4D1527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4D152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D1527">
        <w:rPr>
          <w:rFonts w:hAnsi="Times New Roman" w:ascii="Times New Roman"/>
          <w:szCs w:val="24"/>
        </w:rPr>
        <w:t>Predlagatelj: Financijska agencija, Zagreb</w:t>
      </w:r>
      <w:r w:rsidR="0049466D" w:rsidRPr="004D1527">
        <w:rPr>
          <w:rFonts w:hAnsi="Times New Roman" w:ascii="Times New Roman"/>
          <w:szCs w:val="24"/>
        </w:rPr>
        <w:t xml:space="preserve">, Trg Svibanjskih žrtava 1995. </w:t>
      </w:r>
      <w:r w:rsidR="0064179E" w:rsidRPr="004D1527">
        <w:rPr>
          <w:rFonts w:hAnsi="Times New Roman" w:ascii="Times New Roman"/>
          <w:szCs w:val="24"/>
        </w:rPr>
        <w:t>1</w:t>
      </w:r>
    </w:p>
    <w:p w:rsidRDefault="00F30FA9" w:rsidP="00770CB9" w:rsidR="004D1527" w:rsidRPr="004D152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D1527">
        <w:rPr>
          <w:rFonts w:hAnsi="Times New Roman" w:ascii="Times New Roman"/>
          <w:szCs w:val="24"/>
        </w:rPr>
        <w:t xml:space="preserve">Dužnik </w:t>
      </w:r>
      <w:r w:rsidR="004D1527" w:rsidRPr="004D1527">
        <w:rPr>
          <w:rFonts w:hAnsi="Times New Roman" w:ascii="Times New Roman"/>
          <w:szCs w:val="24"/>
        </w:rPr>
        <w:t>NIKI PROMET d.o.o.,, Zagreb, Svetice25</w:t>
      </w:r>
    </w:p>
    <w:p w:rsidRDefault="00F30FA9" w:rsidP="00770CB9" w:rsidR="004D1527" w:rsidRPr="004D152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D1527">
        <w:rPr>
          <w:rFonts w:hAnsi="Times New Roman" w:ascii="Times New Roman"/>
          <w:szCs w:val="24"/>
        </w:rPr>
        <w:t>Zakonski zastupni</w:t>
      </w:r>
      <w:r w:rsidR="004D1527" w:rsidRPr="004D1527">
        <w:rPr>
          <w:rFonts w:hAnsi="Times New Roman" w:ascii="Times New Roman"/>
          <w:szCs w:val="24"/>
        </w:rPr>
        <w:t>ci</w:t>
      </w:r>
      <w:r w:rsidRPr="004D1527">
        <w:rPr>
          <w:rFonts w:hAnsi="Times New Roman" w:ascii="Times New Roman"/>
          <w:szCs w:val="24"/>
        </w:rPr>
        <w:t xml:space="preserve"> dužnika, </w:t>
      </w:r>
      <w:r w:rsidR="004D1527" w:rsidRPr="004D1527">
        <w:rPr>
          <w:rFonts w:hAnsi="Times New Roman" w:ascii="Times New Roman"/>
          <w:szCs w:val="24"/>
        </w:rPr>
        <w:t xml:space="preserve">Fisnik Kasolli, Zagreb, Ul. Ivana Rendića 25 i </w:t>
      </w:r>
    </w:p>
    <w:p w:rsidRDefault="004D1527" w:rsidP="004D1527" w:rsidR="009C123E" w:rsidRPr="004D1527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 w:rsidRPr="004D1527">
        <w:rPr>
          <w:rFonts w:hAnsi="Times New Roman" w:ascii="Times New Roman"/>
          <w:szCs w:val="24"/>
        </w:rPr>
        <w:tab/>
        <w:t>Arianit Kasolli, Zagreb, Ul. Ivana Rendića 25,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4D1527" w:rsidRPr="004D1527">
        <w:rPr>
          <w:rFonts w:hAnsi="Times New Roman" w:ascii="Times New Roman"/>
          <w:szCs w:val="24"/>
        </w:rPr>
        <w:t>1</w:t>
      </w:r>
      <w:r w:rsidR="004D63EE" w:rsidRPr="004D1527">
        <w:rPr>
          <w:rFonts w:hAnsi="Times New Roman" w:ascii="Times New Roman"/>
          <w:szCs w:val="24"/>
        </w:rPr>
        <w:t xml:space="preserve">. </w:t>
      </w:r>
      <w:r w:rsidR="004D1527" w:rsidRPr="004D1527">
        <w:rPr>
          <w:rFonts w:hAnsi="Times New Roman" w:ascii="Times New Roman"/>
          <w:szCs w:val="24"/>
        </w:rPr>
        <w:t>prosinca</w:t>
      </w:r>
      <w:r w:rsidR="004D63EE" w:rsidRPr="004D1527">
        <w:rPr>
          <w:rFonts w:hAnsi="Times New Roman" w:ascii="Times New Roman"/>
          <w:szCs w:val="24"/>
        </w:rPr>
        <w:t xml:space="preserve"> 2016. godine, u ukupnom iznosu od </w:t>
      </w:r>
      <w:r w:rsidR="004D1527" w:rsidRPr="004D1527">
        <w:rPr>
          <w:rFonts w:hAnsi="Times New Roman" w:ascii="Times New Roman"/>
          <w:szCs w:val="24"/>
        </w:rPr>
        <w:t>93.386,52</w:t>
      </w:r>
      <w:r w:rsidR="004D63EE" w:rsidRPr="004D1527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AD6164" w:rsidP="000951A0" w:rsidR="00AD6164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D1527">
        <w:rPr>
          <w:rFonts w:hAnsi="Times New Roman" w:ascii="Times New Roman"/>
          <w:szCs w:val="24"/>
        </w:rPr>
        <w:t>5.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153BF0">
        <w:rPr>
          <w:rFonts w:hAnsi="Times New Roman" w:ascii="Times New Roman"/>
          <w:szCs w:val="24"/>
        </w:rPr>
        <w:t>,v.r.</w:t>
      </w:r>
    </w:p>
    <w:p w:rsidRDefault="00153BF0" w:rsidP="007B0E26" w:rsidR="00153BF0">
      <w:pPr>
        <w:jc w:val="both"/>
        <w:rPr>
          <w:rFonts w:hAnsi="Times New Roman" w:ascii="Times New Roman"/>
          <w:szCs w:val="24"/>
        </w:rPr>
      </w:pPr>
    </w:p>
    <w:p w:rsidRDefault="00153BF0" w:rsidP="00153BF0" w:rsidR="00153BF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53BF0" w:rsidP="00153BF0" w:rsidR="00153BF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53BF0" w:rsidP="007B0E26" w:rsidR="00153BF0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153BF0" w:rsidR="004909B8" w:rsidRPr="00300349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300349">
        <w:rPr>
          <w:rFonts w:hAnsi="Times New Roman" w:ascii="Times New Roman"/>
          <w:szCs w:val="24"/>
        </w:rPr>
        <w:t xml:space="preserve"> </w:t>
      </w:r>
    </w:p>
    <w:sectPr w:rsidSect="008C3448" w:rsidR="004909B8" w:rsidRPr="0030034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53BF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4D1527">
      <w:rPr>
        <w:rFonts w:hAnsi="Times New Roman" w:ascii="Times New Roman"/>
        <w:szCs w:val="24"/>
      </w:rPr>
      <w:t>6916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4D1527">
      <w:rPr>
        <w:rFonts w:hAnsi="Times New Roman" w:ascii="Times New Roman"/>
        <w:szCs w:val="24"/>
      </w:rPr>
      <w:t>6916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5759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53BF0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0349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A36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1527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D6164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B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B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6916</izvorni_sadrzaj>
    <derivirana_varijabla naziv="DomainObject.Predmet.Broj_1">6916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St-6916/2016</izvorni_sadrzaj>
    <derivirana_varijabla naziv="DomainObject.Predmet.OznakaBroj_1">St-6916/2016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PROMET d.o.o. zastupanog po punomoćniku Fisnik Kasolli; Arianit Kasolli</izvorni_sadrzaj>
    <derivirana_varijabla naziv="DomainObject.Predmet.ProtustrankaFormated_1">  NIKI PROMET d.o.o. zastupanog po punomoćniku Fisnik Kasolli; Arianit Kasolli</derivirana_varijabla>
  </DomainObject.Predmet.ProtustrankaFormated>
  <DomainObject.Predmet.ProtustrankaFormatedOIB>
    <izvorni_sadrzaj>  NIKI PROMET d.o.o., OIB 39039034731 zastupanog po punomoćniku Fisnik Kasolli; Arianit Kasolli</izvorni_sadrzaj>
    <derivirana_varijabla naziv="DomainObject.Predmet.ProtustrankaFormatedOIB_1">  NIKI PROMET d.o.o., OIB 39039034731 zastupanog po punomoćniku Fisnik Kasolli; Arianit Kasolli</derivirana_varijabla>
  </DomainObject.Predmet.ProtustrankaFormatedOIB>
  <DomainObject.Predmet.ProtustrankaFormatedWithAdress>
    <izvorni_sadrzaj> NIKI PROMET d.o.o., Svetice 25, 10000 Zagreb zastupanog po punomoćniku Fisnik Kasolli; Arianit Kasolli</izvorni_sadrzaj>
    <derivirana_varijabla naziv="DomainObject.Predmet.ProtustrankaFormatedWithAdress_1"> NIKI PROMET d.o.o., Svetice 25, 10000 Zagreb zastupanog po punomoćniku Fisnik Kasolli; Arianit Kasolli</derivirana_varijabla>
  </DomainObject.Predmet.ProtustrankaFormatedWithAdress>
  <DomainObject.Predmet.ProtustrankaFormatedWithAdressOIB>
    <izvorni_sadrzaj> NIKI PROMET d.o.o., OIB 39039034731, Svetice 25, 10000 Zagreb zastupanog po punomoćniku Fisnik Kasolli; Arianit Kasolli</izvorni_sadrzaj>
    <derivirana_varijabla naziv="DomainObject.Predmet.ProtustrankaFormatedWithAdressOIB_1"> NIKI PROMET d.o.o., OIB 39039034731, Svetice 25, 10000 Zagreb zastupanog po punomoćniku Fisnik Kasolli; Arianit Kasolli</derivirana_varijabla>
  </DomainObject.Predmet.ProtustrankaFormatedWithAdressOIB>
  <DomainObject.Predmet.ProtustrankaWithAdress>
    <izvorni_sadrzaj>NIKI PROMET d.o.o. Svetice 25, 10000 Zagreb</izvorni_sadrzaj>
    <derivirana_varijabla naziv="DomainObject.Predmet.ProtustrankaWithAdress_1">NIKI PROMET d.o.o. Svetice 25, 10000 Zagreb</derivirana_varijabla>
  </DomainObject.Predmet.ProtustrankaWithAdress>
  <DomainObject.Predmet.ProtustrankaWithAdressOIB>
    <izvorni_sadrzaj>NIKI PROMET d.o.o., OIB 39039034731, Svetice 25, 10000 Zagreb</izvorni_sadrzaj>
    <derivirana_varijabla naziv="DomainObject.Predmet.ProtustrankaWithAdressOIB_1">NIKI PROMET d.o.o., OIB 39039034731, Svetice 25, 10000 Zagreb</derivirana_varijabla>
  </DomainObject.Predmet.ProtustrankaWithAdressOIB>
  <DomainObject.Predmet.ProtustrankaNazivFormated>
    <izvorni_sadrzaj>NIKI PROMET d.o.o.</izvorni_sadrzaj>
    <derivirana_varijabla naziv="DomainObject.Predmet.ProtustrankaNazivFormated_1">NIKI PROMET d.o.o.</derivirana_varijabla>
  </DomainObject.Predmet.ProtustrankaNazivFormated>
  <DomainObject.Predmet.ProtustrankaNazivFormatedOIB>
    <izvorni_sadrzaj>NIKI PROMET d.o.o., OIB 39039034731</izvorni_sadrzaj>
    <derivirana_varijabla naziv="DomainObject.Predmet.ProtustrankaNazivFormatedOIB_1">NIKI PROMET d.o.o., OIB 39039034731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 PROMET d.o.o. zastupanog po punomoćniku Fisnik Kasolli; Arianit Kasolli</item>
    </izvorni_sadrzaj>
    <derivirana_varijabla naziv="DomainObject.Predmet.ProtuStrankaListFormated_1">
      <item>NIKI PROMET d.o.o. zastupanog po punomoćniku Fisnik Kasolli; Arianit Kasolli</item>
    </derivirana_varijabla>
  </DomainObject.Predmet.ProtuStrankaListFormated>
  <DomainObject.Predmet.ProtuStrankaListFormatedOIB>
    <izvorni_sadrzaj>
      <item>NIKI PROMET d.o.o., OIB 39039034731 zastupanog po punomoćniku Fisnik Kasolli; Arianit Kasolli</item>
    </izvorni_sadrzaj>
    <derivirana_varijabla naziv="DomainObject.Predmet.ProtuStrankaListFormatedOIB_1">
      <item>NIKI PROMET d.o.o., OIB 39039034731 zastupanog po punomoćniku Fisnik Kasolli; Arianit Kasolli</item>
    </derivirana_varijabla>
  </DomainObject.Predmet.ProtuStrankaListFormatedOIB>
  <DomainObject.Predmet.ProtuStrankaListFormatedWithAdress>
    <izvorni_sadrzaj>
      <item>NIKI PROMET d.o.o., Svetice 25, 10000 Zagreb zastupanog po punomoćniku Fisnik Kasolli; Arianit Kasolli</item>
    </izvorni_sadrzaj>
    <derivirana_varijabla naziv="DomainObject.Predmet.ProtuStrankaListFormatedWithAdress_1">
      <item>NIKI PROMET d.o.o., Svetice 25, 10000 Zagreb zastupanog po punomoćniku Fisnik Kasolli; Arianit Kasolli</item>
    </derivirana_varijabla>
  </DomainObject.Predmet.ProtuStrankaListFormatedWithAdress>
  <DomainObject.Predmet.ProtuStrankaListFormatedWithAdressOIB>
    <izvorni_sadrzaj>
      <item>NIKI PROMET d.o.o., OIB 39039034731, Svetice 25, 10000 Zagreb zastupanog po punomoćniku Fisnik Kasolli; Arianit Kasolli</item>
    </izvorni_sadrzaj>
    <derivirana_varijabla naziv="DomainObject.Predmet.ProtuStrankaListFormatedWithAdressOIB_1">
      <item>NIKI PROMET d.o.o., OIB 39039034731, Svetice 25, 10000 Zagreb zastupanog po punomoćniku Fisnik Kasolli; Arianit Kasolli</item>
    </derivirana_varijabla>
  </DomainObject.Predmet.ProtuStrankaListFormatedWithAdressOIB>
  <DomainObject.Predmet.ProtuStrankaListNazivFormated>
    <izvorni_sadrzaj>
      <item>NIKI PROMET d.o.o.</item>
    </izvorni_sadrzaj>
    <derivirana_varijabla naziv="DomainObject.Predmet.ProtuStrankaListNazivFormated_1">
      <item>NIKI PROMET d.o.o.</item>
    </derivirana_varijabla>
  </DomainObject.Predmet.ProtuStrankaListNazivFormated>
  <DomainObject.Predmet.ProtuStrankaListNazivFormatedOIB>
    <izvorni_sadrzaj>
      <item>NIKI PROMET d.o.o., OIB 39039034731</item>
    </izvorni_sadrzaj>
    <derivirana_varijabla naziv="DomainObject.Predmet.ProtuStrankaListNazivFormatedOIB_1">
      <item>NIKI PROMET d.o.o., OIB 39039034731</item>
    </derivirana_varijabla>
  </DomainObject.Predmet.ProtuStrankaListNazivFormatedOIB>
  <DomainObject.Predmet.OstaliListFormated>
    <izvorni_sadrzaj>
      <item>Fisnik Kasolli punomoćnik sudionika u postupku NIKI PROMET d.o.o.</item>
      <item>Arianit Kasolli punomoćnik sudionika u postupku NIKI PROMET d.o.o.</item>
    </izvorni_sadrzaj>
    <derivirana_varijabla naziv="DomainObject.Predmet.OstaliListFormated_1">
      <item>Fisnik Kasolli punomoćnik sudionika u postupku NIKI PROMET d.o.o.</item>
      <item>Arianit Kasolli punomoćnik sudionika u postupku NIKI PROMET d.o.o.</item>
    </derivirana_varijabla>
  </DomainObject.Predmet.OstaliListFormated>
  <DomainObject.Predmet.OstaliListFormatedOIB>
    <izvorni_sadrzaj>
      <item>Fisnik Kasolli, OIB 23991063368 punomoćnik sudionika u postupku NIKI PROMET d.o.o.</item>
      <item>Arianit Kasolli, OIB 95211180683 punomoćnik sudionika u postupku NIKI PROMET d.o.o.</item>
    </izvorni_sadrzaj>
    <derivirana_varijabla naziv="DomainObject.Predmet.OstaliListFormatedOIB_1">
      <item>Fisnik Kasolli, OIB 23991063368 punomoćnik sudionika u postupku NIKI PROMET d.o.o.</item>
      <item>Arianit Kasolli, OIB 95211180683 punomoćnik sudionika u postupku NIKI PROMET d.o.o.</item>
    </derivirana_varijabla>
  </DomainObject.Predmet.OstaliListFormatedOIB>
  <DomainObject.Predmet.OstaliListFormatedWithAdress>
    <izvorni_sadrzaj>
      <item>Fisnik Kasolli, Ulica Ivana Rendića 25, 10000 Zagreb punomoćnik sudionika u postupku NIKI PROMET d.o.o.</item>
      <item>Arianit Kasolli, Ulica Ivana Rendića 25, 10000 Zagreb punomoćnik sudionika u postupku NIKI PROMET d.o.o.</item>
    </izvorni_sadrzaj>
    <derivirana_varijabla naziv="DomainObject.Predmet.OstaliListFormatedWithAdress_1">
      <item>Fisnik Kasolli, Ulica Ivana Rendića 25, 10000 Zagreb punomoćnik sudionika u postupku NIKI PROMET d.o.o.</item>
      <item>Arianit Kasolli, Ulica Ivana Rendića 25, 10000 Zagreb punomoćnik sudionika u postupku NIKI PROMET d.o.o.</item>
    </derivirana_varijabla>
  </DomainObject.Predmet.OstaliListFormatedWithAdress>
  <DomainObject.Predmet.OstaliListFormatedWithAdressOIB>
    <izvorni_sadrzaj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izvorni_sadrzaj>
    <derivirana_varijabla naziv="DomainObject.Predmet.OstaliListFormatedWithAdressOIB_1"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derivirana_varijabla>
  </DomainObject.Predmet.OstaliListFormatedWithAdressOIB>
  <DomainObject.Predmet.OstaliListNazivFormated>
    <izvorni_sadrzaj>
      <item>Fisnik Kasolli</item>
      <item>Arianit Kasolli</item>
    </izvorni_sadrzaj>
    <derivirana_varijabla naziv="DomainObject.Predmet.OstaliListNazivFormated_1">
      <item>Fisnik Kasolli</item>
      <item>Arianit Kasolli</item>
    </derivirana_varijabla>
  </DomainObject.Predmet.OstaliListNazivFormated>
  <DomainObject.Predmet.OstaliListNazivFormatedOIB>
    <izvorni_sadrzaj>
      <item>Fisnik Kasolli, OIB 23991063368</item>
      <item>Arianit Kasolli, OIB 95211180683</item>
    </izvorni_sadrzaj>
    <derivirana_varijabla naziv="DomainObject.Predmet.OstaliListNazivFormatedOIB_1">
      <item>Fisnik Kasolli, OIB 23991063368</item>
      <item>Arianit Kasolli, OIB 95211180683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 PROMET d.o.o.</izvorni_sadrzaj>
    <derivirana_varijabla naziv="DomainObject.Predmet.ProtustrankaIDrugi_1">NIKI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NIKI PROMET d.o.o., OIB 39039034731, Svetice 25, 10000 Zagreb</izvorni_sadrzaj>
    <derivirana_varijabla naziv="DomainObject.Predmet.ProtustrankaIDrugiAdressOIB_1">NIKI PROMET d.o.o., OIB 39039034731,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NIKI PROMET d.o.o.</item>
      <item>Fisnik Kasolli</item>
      <item>Arianit Kasolli</item>
    </izvorni_sadrzaj>
    <derivirana_varijabla naziv="DomainObject.Predmet.SudioniciListNaziv_1">
      <item>FINA Regionalni centar Zagreb</item>
      <item>NIKI PROMET d.o.o.</item>
      <item>Fisnik Kasolli</item>
      <item>Arianit Kasolli</item>
    </derivirana_varijabla>
  </DomainObject.Predmet.SudioniciListNaziv>
  <DomainObject.Predmet.SudioniciListAdressOIB>
    <izvorni_sadrzaj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izvorni_sadrzaj>
    <derivirana_varijabla naziv="DomainObject.Predmet.SudioniciListAdressOIB_1"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39039034731</item>
      <item>, OIB 23991063368</item>
      <item>, OIB 95211180683</item>
    </izvorni_sadrzaj>
    <derivirana_varijabla naziv="DomainObject.Predmet.SudioniciListNazivOIB_1">
      <item>, OIB 85821130368</item>
      <item>, OIB 39039034731</item>
      <item>, OIB 23991063368</item>
      <item>, OIB 95211180683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646</properties:Words>
  <properties:Characters>3422</properties:Characters>
  <properties:Lines>93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2017-01-05T11:18:00Z</dcterms:created>
  <dc:creator>Sudsko vijeæe</dc:creator>
  <cp:lastModifiedBy>Monika Grbac</cp:lastModifiedBy>
  <cp:lastPrinted>2017-01-05T11:36:00Z</cp:lastPrinted>
  <dcterms:modified xmlns:xsi="http://www.w3.org/2001/XMLSchema-instance" xsi:type="dcterms:W3CDTF">2017-01-05T11:36:00Z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