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cc526" w14:paraId="11cc526" w:rsidRDefault="00DF2EC2" w:rsidP="00DF2EC2" w:rsidR="00DF2EC2">
      <w:pPr>
        <w:pStyle w:val="Bezproreda"/>
        <w15:collapsed w:val="false"/>
        <w:rPr>
          <w:rFonts w:cs="Arial" w:hAnsi="Arial" w:ascii="Arial"/>
        </w:rPr>
      </w:pPr>
      <w:bookmarkStart w:name="_GoBack" w:id="0"/>
      <w:bookmarkEnd w:id="0"/>
      <w:r>
        <w:t xml:space="preserve">               </w:t>
      </w:r>
      <w:r>
        <w:t xml:space="preserve">   </w:t>
      </w:r>
      <w:r>
        <w:rPr>
          <w:rFonts w:hAnsi="Arial" w:ascii="Arial"/>
          <w:sz w:val="22"/>
        </w:rPr>
        <w:t xml:space="preserve"> </w:t>
      </w:r>
      <w:r>
        <w:rPr>
          <w:rFonts w:cs="Arial" w:hAnsi="Arial" w:ascii="Arial"/>
          <w:noProof/>
        </w:rPr>
        <w:drawing>
          <wp:inline distR="0" distL="0" distB="0" distT="0">
            <wp:extent cy="724535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2EC2" w:rsidP="00DF2EC2" w:rsidR="00DF2EC2">
      <w:pPr>
        <w:pStyle w:val="Bezproreda"/>
      </w:pPr>
      <w:r>
        <w:rPr>
          <w:rFonts w:cs="Arial" w:hAnsi="Arial" w:ascii="Arial"/>
        </w:rPr>
        <w:t xml:space="preserve">        </w:t>
      </w:r>
      <w:r>
        <w:t>REPUBLIKA HRVATSKA</w:t>
      </w:r>
      <w:r>
        <w:tab/>
      </w:r>
      <w:r>
        <w:tab/>
      </w:r>
    </w:p>
    <w:p w:rsidRDefault="00DF2EC2" w:rsidP="00DF2EC2" w:rsidR="00DF2EC2">
      <w:pPr>
        <w:pStyle w:val="Bezproreda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DF2EC2" w:rsidP="00DF2EC2" w:rsidR="00DF2EC2">
      <w:pPr>
        <w:pStyle w:val="Bezproreda"/>
      </w:pPr>
      <w:r>
        <w:t xml:space="preserve">                  </w:t>
      </w:r>
      <w:r>
        <w:rPr>
          <w:lang w:val="pt-BR"/>
        </w:rPr>
        <w:t xml:space="preserve">B. Radić 2                                                             </w:t>
      </w:r>
      <w:r>
        <w:t>Poslovni broj: 1 St-32/13-115</w:t>
      </w:r>
    </w:p>
    <w:p w:rsidRDefault="00DF2EC2" w:rsidP="00DF2EC2" w:rsidR="00DF2EC2">
      <w:pPr>
        <w:jc w:val="center"/>
      </w:pPr>
      <w:r>
        <w:t>O G L A S</w:t>
      </w:r>
    </w:p>
    <w:p w:rsidRDefault="00DF2EC2" w:rsidP="00DF2EC2" w:rsidR="00DF2EC2">
      <w:pPr>
        <w:ind w:firstLine="720"/>
        <w:jc w:val="both"/>
      </w:pPr>
      <w:r>
        <w:t>Trgovački sud u Varaždinu, u stečajnom postupku nad stečajnim dužnikom SLON INŽINJERING d.o.o. u stečaju, Križevci, 24. studenoga 2015.</w:t>
      </w:r>
    </w:p>
    <w:p w:rsidRDefault="00DF2EC2" w:rsidP="00DF2EC2" w:rsidR="00DF2EC2">
      <w:pPr>
        <w:jc w:val="center"/>
      </w:pPr>
      <w:r>
        <w:t>r i j e š i o   j e</w:t>
      </w:r>
    </w:p>
    <w:p w:rsidRDefault="00DF2EC2" w:rsidP="00DF2EC2" w:rsidR="00DF2EC2">
      <w:pPr>
        <w:ind w:firstLine="720"/>
        <w:jc w:val="both"/>
      </w:pPr>
      <w:r>
        <w:t xml:space="preserve">  I. Saziva se skupština vjerovnika u stečajnom postupku nad stečajnim dužnikom SLON INŽINJERING d.o.o. u stečaju, Križevci, za: </w:t>
      </w:r>
    </w:p>
    <w:p w:rsidRDefault="00DF2EC2" w:rsidP="00DF2EC2" w:rsidR="00DF2EC2" w:rsidRPr="00DF2EC2">
      <w:pPr>
        <w:jc w:val="center"/>
        <w:rPr>
          <w:b/>
        </w:rPr>
      </w:pPr>
      <w:r>
        <w:rPr>
          <w:b/>
        </w:rPr>
        <w:t>28. prosinca 2015. u 10,20 sati</w:t>
      </w:r>
    </w:p>
    <w:p w:rsidRDefault="00DF2EC2" w:rsidP="00DF2EC2" w:rsidR="00DF2EC2">
      <w:pPr>
        <w:ind w:firstLine="708" w:left="708"/>
        <w:jc w:val="center"/>
      </w:pPr>
      <w:r>
        <w:t>u zgradi Trgovačkog suda u Varaždinu, soba 231/II sa sljedećim:</w:t>
      </w:r>
    </w:p>
    <w:p w:rsidRDefault="00DF2EC2" w:rsidP="00DF2EC2" w:rsidR="00DF2EC2">
      <w:pPr>
        <w:jc w:val="center"/>
      </w:pPr>
      <w:r>
        <w:t>dnevnim redom</w:t>
      </w:r>
    </w:p>
    <w:p w:rsidRDefault="00DF2EC2" w:rsidP="00DF2EC2" w:rsidR="00DF2EC2">
      <w:pPr>
        <w:ind w:firstLine="720"/>
        <w:jc w:val="both"/>
      </w:pPr>
      <w:r>
        <w:t xml:space="preserve">       1. Pribavljanje mišljenja vjerovnika stečajne mase i stečajnih vjerovnika o prijavi o nedostatnosti stečajne mase i o obustavi i zaključenju stečajnog postupka zbog nedostatnosti stečajne mase za ispunjenje ostalih dospjelih obveza stečajne mase (čl. 204. st. 1. i 2. Stečajnog zakona).</w:t>
      </w:r>
    </w:p>
    <w:p w:rsidRDefault="00DF2EC2" w:rsidP="00DF2EC2" w:rsidR="00DF2EC2">
      <w:pPr>
        <w:ind w:firstLine="720"/>
        <w:jc w:val="both"/>
      </w:pPr>
      <w:r>
        <w:t xml:space="preserve">       2. Polaganje računa stečajnog upravitelja vjerovnicima (čl. </w:t>
      </w:r>
      <w:smartTag w:element="metricconverter" w:uri="urn:schemas-microsoft-com:office:smarttags">
        <w:smartTagPr>
          <w:attr w:val="31. st" w:name="ProductID"/>
        </w:smartTagPr>
        <w:r>
          <w:t>31. st</w:t>
        </w:r>
      </w:smartTag>
      <w:r>
        <w:t>. 1. Stečajnog zakona).</w:t>
      </w:r>
    </w:p>
    <w:p w:rsidRDefault="00DF2EC2" w:rsidP="00DF2EC2" w:rsidR="00DF2EC2">
      <w:pPr>
        <w:ind w:firstLine="720"/>
        <w:jc w:val="both"/>
      </w:pPr>
      <w:r>
        <w:t xml:space="preserve"> II. Na skupštinu vjerovnika pozivaju se radi davanja mišljenja o prijavi o nedostatnosti stečajne mase za ispunjenje ostalih dospjelih obveza stečajne mase i o obustavi i zaključenju stečajnog postupka nad stečajnim dužnikom:</w:t>
      </w:r>
    </w:p>
    <w:p w:rsidRDefault="00DF2EC2" w:rsidP="00DF2EC2" w:rsidR="00DF2EC2">
      <w:pPr>
        <w:pStyle w:val="Bezproreda"/>
        <w:ind w:left="708"/>
      </w:pPr>
      <w:r>
        <w:t xml:space="preserve">        - vjerovnici stečajne mase,</w:t>
      </w:r>
    </w:p>
    <w:p w:rsidRDefault="00DF2EC2" w:rsidP="00DF2EC2" w:rsidR="00DF2EC2">
      <w:pPr>
        <w:pStyle w:val="Bezproreda"/>
        <w:ind w:left="708"/>
      </w:pPr>
      <w:r>
        <w:t xml:space="preserve">        - stečajni vjerovnici.</w:t>
      </w:r>
      <w:r>
        <w:tab/>
      </w:r>
      <w:r>
        <w:tab/>
      </w:r>
      <w:r>
        <w:tab/>
      </w:r>
    </w:p>
    <w:p w:rsidRDefault="00DF2EC2" w:rsidP="00DF2EC2" w:rsidR="00DF2EC2">
      <w:pPr>
        <w:ind w:firstLine="720"/>
      </w:pPr>
      <w:r>
        <w:t xml:space="preserve">III. Ovo rješenje objavit će se na e-oglasnoj ploči sudova. </w:t>
      </w:r>
    </w:p>
    <w:p w:rsidRDefault="00DF2EC2" w:rsidP="00DF2EC2" w:rsidR="00DF2EC2">
      <w:pPr>
        <w:jc w:val="center"/>
      </w:pPr>
      <w:r>
        <w:t xml:space="preserve">U Varaždinu 24. studenoga 2015. </w:t>
      </w:r>
    </w:p>
    <w:p w:rsidRDefault="00DF2EC2" w:rsidP="00DF2EC2" w:rsidR="00DF2EC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DF2EC2" w:rsidP="00DF2EC2" w:rsidR="00DF2EC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Radovan Raduka</w:t>
      </w:r>
      <w:r>
        <w:tab/>
      </w:r>
    </w:p>
    <w:p w:rsidRDefault="00DF2EC2" w:rsidP="00DF2EC2" w:rsidR="00DF2EC2"/>
    <w:p w:rsidRDefault="00DF2EC2" w:rsidP="00DF2EC2" w:rsidR="00DF2EC2"/>
    <w:p w:rsidRDefault="00DF2EC2" w:rsidP="00DF2EC2" w:rsidR="00DF2EC2">
      <w:r>
        <w:lastRenderedPageBreak/>
        <w:t>UPUTA O PRAVNOM LIJEKU:</w:t>
      </w:r>
    </w:p>
    <w:p w:rsidRDefault="00DF2EC2" w:rsidP="00DF2EC2" w:rsidR="00DF2EC2">
      <w:pPr>
        <w:jc w:val="both"/>
      </w:pPr>
      <w:r>
        <w:t>Protiv ovoga rješenja nije dopuštena žalba.</w:t>
      </w:r>
    </w:p>
    <w:p w:rsidRDefault="00DF2EC2" w:rsidP="00DF2EC2" w:rsidR="00DF2EC2"/>
    <w:p w:rsidRDefault="00DF2EC2" w:rsidP="00DF2EC2" w:rsidR="00DF2EC2">
      <w:r>
        <w:t>DNA:</w:t>
      </w:r>
    </w:p>
    <w:p w:rsidRDefault="00DF2EC2" w:rsidP="00DF2EC2" w:rsidR="00DF2EC2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e-oglasna ploča – 30 dana</w:t>
      </w:r>
    </w:p>
    <w:p w:rsidRDefault="00DF2EC2" w:rsidP="00DF2EC2" w:rsidR="00DF2EC2">
      <w:pPr>
        <w:pStyle w:val="Odlomakpopisa"/>
        <w:ind w:left="780"/>
      </w:pPr>
      <w:r>
        <w:t>U Varaždinu, 24. studenoga 2015.</w:t>
      </w:r>
    </w:p>
    <w:p w:rsidRDefault="00DF2EC2" w:rsidP="00DF2EC2" w:rsidR="00DF2EC2">
      <w:pPr>
        <w:pStyle w:val="Odlomakpopisa"/>
        <w:ind w:left="780"/>
      </w:pP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DF2EC2" w:rsidP="00DF2EC2" w:rsidR="00DF2EC2">
      <w:pPr>
        <w:pStyle w:val="Odlomakpopisa"/>
        <w:ind w:left="780"/>
        <w:rPr>
          <w:rFonts w:cs="Arial" w:hAnsi="Arial" w:ascii="Arial"/>
          <w:sz w:val="22"/>
          <w:szCs w:val="22"/>
        </w:rPr>
      </w:pPr>
    </w:p>
    <w:p w:rsidRDefault="00DF2EC2" w:rsidP="00DF2EC2" w:rsidR="00DF2EC2">
      <w:pPr>
        <w:rPr>
          <w:rFonts w:cs="Times New Roman"/>
        </w:rPr>
      </w:pPr>
    </w:p>
    <w:p w:rsidRDefault="00AE649C" w:rsidP="00FA5B5E" w:rsidR="00AE649C" w:rsidRPr="00B76F3C">
      <w:pPr>
        <w:pStyle w:val="Naslov3"/>
      </w:pPr>
    </w:p>
    <w:p w:rsidRDefault="00DF2EC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1A21BB1"/>
    <w:multiLevelType w:val="hybridMultilevel"/>
    <w:tmpl w:val="17A44ABC"/>
    <w:lvl w:tplc="9BA23CD4" w:ilvl="0">
      <w:start w:val="1"/>
      <w:numFmt w:val="decimal"/>
      <w:lvlText w:val="%1."/>
      <w:lvlJc w:val="left"/>
      <w:pPr>
        <w:ind w:hanging="360" w:left="780"/>
      </w:pPr>
    </w:lvl>
    <w:lvl w:tplc="041A0019" w:ilvl="1">
      <w:start w:val="1"/>
      <w:numFmt w:val="lowerLetter"/>
      <w:lvlText w:val="%2."/>
      <w:lvlJc w:val="left"/>
      <w:pPr>
        <w:ind w:hanging="360" w:left="1500"/>
      </w:pPr>
    </w:lvl>
    <w:lvl w:tplc="041A001B" w:ilvl="2">
      <w:start w:val="1"/>
      <w:numFmt w:val="lowerRoman"/>
      <w:lvlText w:val="%3."/>
      <w:lvlJc w:val="right"/>
      <w:pPr>
        <w:ind w:hanging="180" w:left="2220"/>
      </w:pPr>
    </w:lvl>
    <w:lvl w:tplc="041A000F" w:ilvl="3">
      <w:start w:val="1"/>
      <w:numFmt w:val="decimal"/>
      <w:lvlText w:val="%4."/>
      <w:lvlJc w:val="left"/>
      <w:pPr>
        <w:ind w:hanging="360" w:left="2940"/>
      </w:pPr>
    </w:lvl>
    <w:lvl w:tplc="041A0019" w:ilvl="4">
      <w:start w:val="1"/>
      <w:numFmt w:val="lowerLetter"/>
      <w:lvlText w:val="%5."/>
      <w:lvlJc w:val="left"/>
      <w:pPr>
        <w:ind w:hanging="360" w:left="3660"/>
      </w:pPr>
    </w:lvl>
    <w:lvl w:tplc="041A001B" w:ilvl="5">
      <w:start w:val="1"/>
      <w:numFmt w:val="lowerRoman"/>
      <w:lvlText w:val="%6."/>
      <w:lvlJc w:val="right"/>
      <w:pPr>
        <w:ind w:hanging="180" w:left="4380"/>
      </w:pPr>
    </w:lvl>
    <w:lvl w:tplc="041A000F" w:ilvl="6">
      <w:start w:val="1"/>
      <w:numFmt w:val="decimal"/>
      <w:lvlText w:val="%7."/>
      <w:lvlJc w:val="left"/>
      <w:pPr>
        <w:ind w:hanging="360" w:left="5100"/>
      </w:pPr>
    </w:lvl>
    <w:lvl w:tplc="041A0019" w:ilvl="7">
      <w:start w:val="1"/>
      <w:numFmt w:val="lowerLetter"/>
      <w:lvlText w:val="%8."/>
      <w:lvlJc w:val="left"/>
      <w:pPr>
        <w:ind w:hanging="360" w:left="5820"/>
      </w:pPr>
    </w:lvl>
    <w:lvl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2EC2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4273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St-32/2013-115</izvorni_sadrzaj>
    <derivirana_varijabla naziv="DomainObject.Oznaka_1">St-32/2013-115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2013.</izvorni_sadrzaj>
    <derivirana_varijabla naziv="DomainObject.Predmet.DatumOsnivanja_1">27.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St-118/13</izvorni_sadrzaj>
    <derivirana_varijabla naziv="DomainObject.Predmet.Opis_1">St-118/13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St-32/2013</izvorni_sadrzaj>
    <derivirana_varijabla naziv="DomainObject.Predmet.OznakaBroj_1">St-32/2013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17.9.2015 na uvid na 3 St-483/11. - vraćen 21.9.2015.</izvorni_sadrzaj>
    <derivirana_varijabla naziv="DomainObject.Predmet.PrimjedbaSuca_1">17.9.2015 na uvid na 3 St-483/11. - vraćen 21.9.2015.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SLON INŽINJERING društvo s ograničenom odgovornošću za proizvodnju i usluge zastupanog po punomoćniku MADIRAZZA &amp; PARTNERI, odvjetničko društvo</izvorni_sadrzaj>
    <derivirana_varijabla naziv="DomainObject.Predmet.StrankaFormated_1">  SLON INŽINJERING društvo s ograničenom odgovornošću za proizvodnju i usluge zastupanog po punomoćniku MADIRAZZA &amp; PARTNERI, odvjetničko društvo</derivirana_varijabla>
  </DomainObject.Predmet.StrankaFormated>
  <DomainObject.Predmet.StrankaFormatedOIB>
    <izvorni_sadrzaj>  SLON INŽINJERING društvo s ograničenom odgovornošću za proizvodnju i usluge, OIB 88413009534 zastupanog po punomoćniku MADIRAZZA &amp; PARTNERI, odvjetničko društvo</izvorni_sadrzaj>
    <derivirana_varijabla naziv="DomainObject.Predmet.StrankaFormatedOIB_1">  SLON INŽINJERING društvo s ograničenom odgovornošću za proizvodnju i usluge, OIB 88413009534 zastupanog po punomoćniku MADIRAZZA &amp; PARTNERI, odvjetničko društvo</derivirana_varijabla>
  </DomainObject.Predmet.StrankaFormatedOIB>
  <DomainObject.Predmet.StrankaFormatedWithAdress>
    <izvorni_sadrzaj> SLON INŽINJERING društvo s ograničenom odgovornošću za proizvodnju i usluge, Ulica Kralja Tomislava 49, Križevci zastupanog po punomoćniku MADIRAZZA &amp; PARTNERI, odvjetničko društvo</izvorni_sadrzaj>
    <derivirana_varijabla naziv="DomainObject.Predmet.StrankaFormatedWithAdress_1"> SLON INŽINJERING društvo s ograničenom odgovornošću za proizvodnju i usluge, Ulica Kralja Tomislava 49, Križevci zastupanog po punomoćniku MADIRAZZA &amp; PARTNERI, odvjetničko društvo</derivirana_varijabla>
  </DomainObject.Predmet.StrankaFormatedWithAdress>
  <DomainObject.Predmet.StrankaFormatedWithAdressOIB>
    <izvorni_sadrzaj> SLON INŽINJERING društvo s ograničenom odgovornošću za proizvodnju i usluge, OIB 88413009534, Ulica Kralja Tomislava 49, Križevci zastupanog po punomoćniku MADIRAZZA &amp; PARTNERI, odvjetničko društvo</izvorni_sadrzaj>
    <derivirana_varijabla naziv="DomainObject.Predmet.StrankaFormatedWithAdressOIB_1"> SLON INŽINJERING društvo s ograničenom odgovornošću za proizvodnju i usluge, OIB 88413009534, Ulica Kralja Tomislava 49, Križevci zastupanog po punomoćniku MADIRAZZA &amp; PARTNERI, odvjetničko društvo</derivirana_varijabla>
  </DomainObject.Predmet.StrankaFormatedWithAdressOIB>
  <DomainObject.Predmet.StrankaWithAdress>
    <izvorni_sadrzaj>SLON INŽINJERING društvo s ograničenom odgovornošću za proizvodnju i usluge Ulica Kralja Tomislava 49,Križevci</izvorni_sadrzaj>
    <derivirana_varijabla naziv="DomainObject.Predmet.StrankaWithAdress_1">SLON INŽINJERING društvo s ograničenom odgovornošću za proizvodnju i usluge Ulica Kralja Tomislava 49,Križevci</derivirana_varijabla>
  </DomainObject.Predmet.StrankaWithAdress>
  <DomainObject.Predmet.StrankaWithAdressOIB>
    <izvorni_sadrzaj>SLON INŽINJERING društvo s ograničenom odgovornošću za proizvodnju i usluge, OIB 88413009534, Ulica Kralja Tomislava 49,Križevci</izvorni_sadrzaj>
    <derivirana_varijabla naziv="DomainObject.Predmet.StrankaWithAdressOIB_1">SLON INŽINJERING društvo s ograničenom odgovornošću za proizvodnju i usluge, OIB 88413009534, Ulica Kralja Tomislava 49,Križevci</derivirana_varijabla>
  </DomainObject.Predmet.StrankaWithAdressOIB>
  <DomainObject.Predmet.StrankaNazivFormated>
    <izvorni_sadrzaj>SLON INŽINJERING društvo s ograničenom odgovornošću za proizvodnju i usluge</izvorni_sadrzaj>
    <derivirana_varijabla naziv="DomainObject.Predmet.StrankaNazivFormated_1">SLON INŽINJERING društvo s ograničenom odgovornošću za proizvodnju i usluge</derivirana_varijabla>
  </DomainObject.Predmet.StrankaNazivFormated>
  <DomainObject.Predmet.StrankaNazivFormatedOIB>
    <izvorni_sadrzaj>SLON INŽINJERING društvo s ograničenom odgovornošću za proizvodnju i usluge, OIB 88413009534</izvorni_sadrzaj>
    <derivirana_varijabla naziv="DomainObject.Predmet.StrankaNazivFormatedOIB_1">SLON INŽINJERING društvo s ograničenom odgovornošću za proizvodnju i usluge, OIB 88413009534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SLON INŽINJERING društvo s ograničenom odgovornošću za proizvodnju i usluge zastupanog po punomoćniku MADIRAZZA &amp; PARTNERI, odvjetničko društvo</item>
    </izvorni_sadrzaj>
    <derivirana_varijabla naziv="DomainObject.Predmet.StrankaListFormated_1">
      <item>SLON INŽINJERING društvo s ograničenom odgovornošću za proizvodnju i usluge zastupanog po punomoćniku MADIRAZZA &amp; PARTNERI, odvjetničko društvo</item>
    </derivirana_varijabla>
  </DomainObject.Predmet.StrankaListFormated>
  <DomainObject.Predmet.StrankaListFormatedOIB>
    <izvorni_sadrzaj>
      <item>SLON INŽINJERING društvo s ograničenom odgovornošću za proizvodnju i usluge, OIB 88413009534 zastupanog po punomoćniku MADIRAZZA &amp; PARTNERI, odvjetničko društvo</item>
    </izvorni_sadrzaj>
    <derivirana_varijabla naziv="DomainObject.Predmet.StrankaListFormatedOIB_1">
      <item>SLON INŽINJERING društvo s ograničenom odgovornošću za proizvodnju i usluge, OIB 88413009534 zastupanog po punomoćniku MADIRAZZA &amp; PARTNERI, odvjetničko društvo</item>
    </derivirana_varijabla>
  </DomainObject.Predmet.StrankaListFormatedOIB>
  <DomainObject.Predmet.StrankaListFormatedWithAdress>
    <izvorni_sadrzaj>
      <item>SLON INŽINJERING društvo s ograničenom odgovornošću za proizvodnju i usluge, Ulica Kralja Tomislava 49, Križevci zastupanog po punomoćniku MADIRAZZA &amp; PARTNERI, odvjetničko društvo</item>
    </izvorni_sadrzaj>
    <derivirana_varijabla naziv="DomainObject.Predmet.StrankaListFormatedWithAdress_1">
      <item>SLON INŽINJERING društvo s ograničenom odgovornošću za proizvodnju i usluge, Ulica Kralja Tomislava 49, Križevci zastupanog po punomoćniku MADIRAZZA &amp; PARTNERI, odvjetničko društvo</item>
    </derivirana_varijabla>
  </DomainObject.Predmet.StrankaListFormatedWithAdress>
  <DomainObject.Predmet.StrankaListFormatedWithAdressOIB>
    <izvorni_sadrzaj>
      <item>SLON INŽINJERING društvo s ograničenom odgovornošću za proizvodnju i usluge, OIB 88413009534, Ulica Kralja Tomislava 49, Križevci zastupanog po punomoćniku MADIRAZZA &amp; PARTNERI, odvjetničko društvo</item>
    </izvorni_sadrzaj>
    <derivirana_varijabla naziv="DomainObject.Predmet.StrankaListFormatedWithAdressOIB_1">
      <item>SLON INŽINJERING društvo s ograničenom odgovornošću za proizvodnju i usluge, OIB 88413009534, Ulica Kralja Tomislava 49, Križevci zastupanog po punomoćniku MADIRAZZA &amp; PARTNERI, odvjetničko društvo</item>
    </derivirana_varijabla>
  </DomainObject.Predmet.StrankaListFormatedWithAdressOIB>
  <DomainObject.Predmet.StrankaListNazivFormated>
    <izvorni_sadrzaj>
      <item>SLON INŽINJERING društvo s ograničenom odgovornošću za proizvodnju i usluge</item>
    </izvorni_sadrzaj>
    <derivirana_varijabla naziv="DomainObject.Predmet.StrankaListNazivFormated_1">
      <item>SLON INŽINJERING društvo s ograničenom odgovornošću za proizvodnju i usluge</item>
    </derivirana_varijabla>
  </DomainObject.Predmet.StrankaListNazivFormated>
  <DomainObject.Predmet.StrankaListNazivFormatedOIB>
    <izvorni_sadrzaj>
      <item>SLON INŽINJERING društvo s ograničenom odgovornošću za proizvodnju i usluge, OIB 88413009534</item>
    </izvorni_sadrzaj>
    <derivirana_varijabla naziv="DomainObject.Predmet.StrankaListNazivFormatedOIB_1">
      <item>SLON INŽINJERING društvo s ograničenom odgovornošću za proizvodnju i usluge, OIB 88413009534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JELENA STANKUS-TKALEC</item>
      <item>Hrvatska radiotelevizija</item>
      <item>MADIRAZZA &amp; PARTNERI, odvjetničko društvo punomoćnik sudionika u postupku SLON INŽINJERING društvo s ograničenom odgovornošću za proizvodnju i usluge</item>
      <item>Računovodstvo</item>
      <item>ODVJETNIK: DAMIR BARIŠIĆ</item>
    </izvorni_sadrzaj>
    <derivirana_varijabla naziv="DomainObject.Predmet.OstaliListFormated_1">
      <item>JELENA STANKUS-TKALEC</item>
      <item>Hrvatska radiotelevizija</item>
      <item>MADIRAZZA &amp; PARTNERI, odvjetničko društvo punomoćnik sudionika u postupku SLON INŽINJERING društvo s ograničenom odgovornošću za proizvodnju i usluge</item>
      <item>Računovodstvo</item>
      <item>ODVJETNIK: DAMIR BARIŠIĆ</item>
    </derivirana_varijabla>
  </DomainObject.Predmet.OstaliListFormated>
  <DomainObject.Predmet.OstaliListFormatedOIB>
    <izvorni_sadrzaj>
      <item>JELENA STANKUS-TKALEC, OIB 91858660271</item>
      <item>Hrvatska radiotelevizija, OIB 68419124305</item>
      <item>MADIRAZZA &amp; PARTNERI, odvjetničko društvo, OIB 37462847637 punomoćnik sudionika u postupku SLON INŽINJERING društvo s ograničenom odgovornošću za proizvodnju i usluge</item>
      <item>Računovodstvo</item>
      <item>ODVJETNIK: DAMIR BARIŠIĆ</item>
    </izvorni_sadrzaj>
    <derivirana_varijabla naziv="DomainObject.Predmet.OstaliListFormatedOIB_1">
      <item>JELENA STANKUS-TKALEC, OIB 91858660271</item>
      <item>Hrvatska radiotelevizija, OIB 68419124305</item>
      <item>MADIRAZZA &amp; PARTNERI, odvjetničko društvo, OIB 37462847637 punomoćnik sudionika u postupku SLON INŽINJERING društvo s ograničenom odgovornošću za proizvodnju i usluge</item>
      <item>Računovodstvo</item>
      <item>ODVJETNIK: DAMIR BARIŠIĆ</item>
    </derivirana_varijabla>
  </DomainObject.Predmet.OstaliListFormatedOIB>
  <DomainObject.Predmet.OstaliListFormatedWithAdress>
    <izvorni_sadrzaj>
      <item>JELENA STANKUS-TKALEC, BRAĆE RADIĆ 20, 42000 VARAŽDIN Jalkovec</item>
      <item>Hrvatska radiotelevizija, Prisavlje 3, 10000 Zagreb</item>
      <item>MADIRAZZA &amp; PARTNERI, odvjetničko društvo, Masarykova 21, 10000 Zagreb punomoćnik sudionika u postupku SLON INŽINJERING društvo s ograničenom odgovornošću za proizvodnju i usluge</item>
      <item>Računovodstvo</item>
      <item>ODVJETNIK: DAMIR BARIŠIĆ, BASARIČEKOVA 27, 48000 Koprivnica</item>
    </izvorni_sadrzaj>
    <derivirana_varijabla naziv="DomainObject.Predmet.OstaliListFormatedWithAdress_1">
      <item>JELENA STANKUS-TKALEC, BRAĆE RADIĆ 20, 42000 VARAŽDIN Jalkovec</item>
      <item>Hrvatska radiotelevizija, Prisavlje 3, 10000 Zagreb</item>
      <item>MADIRAZZA &amp; PARTNERI, odvjetničko društvo, Masarykova 21, 10000 Zagreb punomoćnik sudionika u postupku SLON INŽINJERING društvo s ograničenom odgovornošću za proizvodnju i usluge</item>
      <item>Računovodstvo</item>
      <item>ODVJETNIK: DAMIR BARIŠIĆ, BASARIČEKOVA 27, 48000 Koprivnica</item>
    </derivirana_varijabla>
  </DomainObject.Predmet.OstaliListFormatedWithAdress>
  <DomainObject.Predmet.OstaliListFormatedWithAdressOIB>
    <izvorni_sadrzaj>
      <item>JELENA STANKUS-TKALEC, OIB 91858660271, BRAĆE RADIĆ 20, 42000 VARAŽDIN Jalkovec</item>
      <item>Hrvatska radiotelevizija, OIB 68419124305, Prisavlje 3, 10000 Zagreb</item>
      <item>MADIRAZZA &amp; PARTNERI, odvjetničko društvo, OIB 37462847637, Masarykova 21, 10000 Zagreb punomoćnik sudionika u postupku SLON INŽINJERING društvo s ograničenom odgovornošću za proizvodnju i usluge</item>
      <item>Računovodstvo</item>
      <item>ODVJETNIK: DAMIR BARIŠIĆ, BASARIČEKOVA 27, 48000 Koprivnica</item>
    </izvorni_sadrzaj>
    <derivirana_varijabla naziv="DomainObject.Predmet.OstaliListFormatedWithAdressOIB_1">
      <item>JELENA STANKUS-TKALEC, OIB 91858660271, BRAĆE RADIĆ 20, 42000 VARAŽDIN Jalkovec</item>
      <item>Hrvatska radiotelevizija, OIB 68419124305, Prisavlje 3, 10000 Zagreb</item>
      <item>MADIRAZZA &amp; PARTNERI, odvjetničko društvo, OIB 37462847637, Masarykova 21, 10000 Zagreb punomoćnik sudionika u postupku SLON INŽINJERING društvo s ograničenom odgovornošću za proizvodnju i usluge</item>
      <item>Računovodstvo</item>
      <item>ODVJETNIK: DAMIR BARIŠIĆ, BASARIČEKOVA 27, 48000 Koprivnica</item>
    </derivirana_varijabla>
  </DomainObject.Predmet.OstaliListFormatedWithAdressOIB>
  <DomainObject.Predmet.OstaliListNazivFormated>
    <izvorni_sadrzaj>
      <item>JELENA STANKUS-TKALEC</item>
      <item>Hrvatska radiotelevizija</item>
      <item>MADIRAZZA &amp; PARTNERI, odvjetničko društvo</item>
      <item>Računovodstvo</item>
      <item>ODVJETNIK: DAMIR BARIŠIĆ</item>
    </izvorni_sadrzaj>
    <derivirana_varijabla naziv="DomainObject.Predmet.OstaliListNazivFormated_1">
      <item>JELENA STANKUS-TKALEC</item>
      <item>Hrvatska radiotelevizija</item>
      <item>MADIRAZZA &amp; PARTNERI, odvjetničko društvo</item>
      <item>Računovodstvo</item>
      <item>ODVJETNIK: DAMIR BARIŠIĆ</item>
    </derivirana_varijabla>
  </DomainObject.Predmet.OstaliListNazivFormated>
  <DomainObject.Predmet.OstaliListNazivFormatedOIB>
    <izvorni_sadrzaj>
      <item>JELENA STANKUS-TKALEC, OIB 91858660271</item>
      <item>Hrvatska radiotelevizija, OIB 68419124305</item>
      <item>MADIRAZZA &amp; PARTNERI, odvjetničko društvo, OIB 37462847637</item>
      <item>Računovodstvo</item>
      <item>ODVJETNIK: DAMIR BARIŠIĆ</item>
    </izvorni_sadrzaj>
    <derivirana_varijabla naziv="DomainObject.Predmet.OstaliListNazivFormatedOIB_1">
      <item>JELENA STANKUS-TKALEC, OIB 91858660271</item>
      <item>Hrvatska radiotelevizija, OIB 68419124305</item>
      <item>MADIRAZZA &amp; PARTNERI, odvjetničko društvo, OIB 37462847637</item>
      <item>Računovodstvo</item>
      <item>ODVJETNIK: DAMIR BARIŠIĆ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>St-32/2013-115</izvorni_sadrzaj>
    <derivirana_varijabla naziv="DomainObject.PoslovniBrojDokumenta_1">St-32/2013-115</derivirana_varijabla>
  </DomainObject.PoslovniBrojDokumenta>
  <DomainObject.Predmet.StrankaIDrugi>
    <izvorni_sadrzaj>SLON INŽINJERING društvo s ograničenom odgovornošću za proizvodnju i usluge</izvorni_sadrzaj>
    <derivirana_varijabla naziv="DomainObject.Predmet.StrankaIDrugi_1">SLON INŽINJERING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SLON INŽINJERING društvo s ograničenom odgovornošću za proizvodnju i usluge, OIB 88413009534, Ulica Kralja Tomislava 49, Križevci</izvorni_sadrzaj>
    <derivirana_varijabla naziv="DomainObject.Predmet.StrankaIDrugiAdressOIB_1">SLON INŽINJERING društvo s ograničenom odgovornošću za proizvodnju i usluge, OIB 88413009534, Ulica Kralja Tomislava 49,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SLON INŽINJERING društvo s ograničenom odgovornošću za proizvodnju i usluge</item>
      <item>JELENA STANKUS-TKALEC</item>
      <item>Hrvatska radiotelevizija</item>
      <item>MADIRAZZA &amp; PARTNERI, odvjetničko društvo</item>
      <item>Računovodstvo</item>
      <item>ODVJETNIK: DAMIR BARIŠIĆ</item>
    </izvorni_sadrzaj>
    <derivirana_varijabla naziv="DomainObject.Predmet.SudioniciListNaziv_1">
      <item>SLON INŽINJERING društvo s ograničenom odgovornošću za proizvodnju i usluge</item>
      <item>JELENA STANKUS-TKALEC</item>
      <item>Hrvatska radiotelevizija</item>
      <item>MADIRAZZA &amp; PARTNERI, odvjetničko društvo</item>
      <item>Računovodstvo</item>
      <item>ODVJETNIK: DAMIR BARIŠIĆ</item>
    </derivirana_varijabla>
  </DomainObject.Predmet.SudioniciListNaziv>
  <DomainObject.Predmet.SudioniciListAdressOIB>
    <izvorni_sadrzaj>
      <item>SLON INŽINJERING društvo s ograničenom odgovornošću za proizvodnju i usluge, OIB 88413009534, Ulica Kralja Tomislava 49,Križevci</item>
      <item>JELENA STANKUS-TKALEC, OIB 91858660271, BRAĆE RADIĆ 20,42000 VARAŽDIN Jalkovec</item>
      <item>Hrvatska radiotelevizija, OIB 68419124305, Prisavlje 3,10000 Zagreb</item>
      <item>MADIRAZZA &amp; PARTNERI, odvjetničko društvo, OIB 37462847637, Masarykova 21,10000 Zagreb</item>
      <item>Računovodstvo</item>
      <item>ODVJETNIK: DAMIR BARIŠIĆ, BASARIČEKOVA 27,48000 Koprivnica</item>
    </izvorni_sadrzaj>
    <derivirana_varijabla naziv="DomainObject.Predmet.SudioniciListAdressOIB_1">
      <item>SLON INŽINJERING društvo s ograničenom odgovornošću za proizvodnju i usluge, OIB 88413009534, Ulica Kralja Tomislava 49,Križevci</item>
      <item>JELENA STANKUS-TKALEC, OIB 91858660271, BRAĆE RADIĆ 20,42000 VARAŽDIN Jalkovec</item>
      <item>Hrvatska radiotelevizija, OIB 68419124305, Prisavlje 3,10000 Zagreb</item>
      <item>MADIRAZZA &amp; PARTNERI, odvjetničko društvo, OIB 37462847637, Masarykova 21,10000 Zagreb</item>
      <item>Računovodstvo</item>
      <item>ODVJETNIK: DAMIR BARIŠIĆ, BASARIČEKOVA 27,48000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9BA78A-4DF9-4DF8-9B94-B68BB19093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219</properties:Words>
  <properties:Characters>1183</properties:Characters>
  <properties:Lines>45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2015-11-24T11:00:00Z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St-32/2013-115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