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a419" w14:paraId="39ba419" w:rsidRDefault="00AE649C" w:rsidP="00EC4B6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C4B64" w:rsidP="00EC4B64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C4B6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St-935/16-2</w:t>
      </w:r>
      <w:r w:rsidR="00EA1C6D">
        <w:tab/>
      </w:r>
    </w:p>
    <w:p w:rsidRDefault="00EC4B64" w:rsidP="00EC4B64" w:rsidR="00EC4B64">
      <w:pPr>
        <w:pStyle w:val="Zaglavlje"/>
        <w:spacing w:after="0"/>
      </w:pPr>
    </w:p>
    <w:p w:rsidRDefault="00EC4B64" w:rsidP="00EC4B64" w:rsidR="00EC4B6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C4B64" w:rsidP="00EC4B64" w:rsidR="00EC4B6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C4B64" w:rsidP="00EC4B64" w:rsidR="00EC4B6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C4B64" w:rsidP="00EC4B64" w:rsidR="00EC4B6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C4B64" w:rsidP="00EC4B64" w:rsidR="00EC4B64">
      <w:pPr>
        <w:pStyle w:val="Zaglavlje"/>
        <w:spacing w:after="0"/>
      </w:pPr>
    </w:p>
    <w:p w:rsidRDefault="00EC4B64" w:rsidP="00EC4B64" w:rsidR="00EC4B64">
      <w:pPr>
        <w:pStyle w:val="Zaglavlje"/>
        <w:spacing w:after="0"/>
      </w:pPr>
    </w:p>
    <w:p w:rsidRDefault="00EC4B64" w:rsidP="00EC4B64" w:rsidR="00EC4B64">
      <w:pPr>
        <w:pStyle w:val="Zaglavlje"/>
        <w:spacing w:after="0"/>
        <w:jc w:val="center"/>
      </w:pPr>
      <w:r>
        <w:t>Z A K LJ U Č A K</w:t>
      </w:r>
    </w:p>
    <w:p w:rsidRDefault="00EC4B64" w:rsidP="00EC4B64" w:rsidR="00EC4B64">
      <w:pPr>
        <w:pStyle w:val="Zaglavlje"/>
        <w:spacing w:after="0"/>
      </w:pPr>
    </w:p>
    <w:p w:rsidRDefault="00EC4B64" w:rsidP="00EC4B64" w:rsidR="00EC4B64">
      <w:pPr>
        <w:spacing w:after="0"/>
      </w:pPr>
    </w:p>
    <w:p w:rsidRDefault="00EC4B64" w:rsidP="00EC4B64" w:rsidR="00EC4B64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prvo predlagatelja RH Ministarstvo financija, Porezna uprava, Područni ured Sjeverna Hrvatska zastupanog po Županijskom državnom odvjetništvu u Varaždinu i drugo predlagatelja Privredne banke Zagreb d.d., Zagreb, Radnička cesta 50, OIB: 02535697732, za pokretanje stečajnog postupka nad dužnikom ELEMENT d.o.o., Varaždin, Gospodarska 16, OIB: 93027335543, dana 14. rujna 2016.               </w:t>
      </w:r>
    </w:p>
    <w:p w:rsidRDefault="00EC4B64" w:rsidP="00EC4B64" w:rsidR="00EC4B64">
      <w:pPr>
        <w:spacing w:after="0"/>
      </w:pPr>
    </w:p>
    <w:p w:rsidRDefault="00EC4B64" w:rsidP="00EC4B64" w:rsidR="00EC4B64">
      <w:pPr>
        <w:spacing w:after="0"/>
        <w:jc w:val="center"/>
      </w:pPr>
      <w:r>
        <w:t xml:space="preserve">  z a k lj u č i o   j e</w:t>
      </w:r>
    </w:p>
    <w:p w:rsidRDefault="00EC4B64" w:rsidP="00EC4B64" w:rsidR="00EC4B64">
      <w:pPr>
        <w:spacing w:after="0"/>
        <w:jc w:val="center"/>
      </w:pPr>
    </w:p>
    <w:p w:rsidRDefault="00EC4B64" w:rsidP="00EC4B64" w:rsidR="00EC4B64">
      <w:pPr>
        <w:spacing w:after="0"/>
        <w:jc w:val="center"/>
      </w:pPr>
    </w:p>
    <w:p w:rsidRDefault="00EC4B64" w:rsidP="00EC4B64" w:rsidR="00EC4B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ELEMENT d.o.o., Varaždin, </w:t>
      </w:r>
      <w:r>
        <w:rPr>
          <w:u w:val="single"/>
        </w:rPr>
        <w:t>Mirjani Rinkovec iz Varaždina, Ulica 22. rujna 1991. br. 8, OIB: 39216477104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C4B64" w:rsidP="00EC4B64" w:rsidR="00EC4B64">
      <w:pPr>
        <w:spacing w:after="0"/>
        <w:jc w:val="both"/>
      </w:pPr>
    </w:p>
    <w:p w:rsidRDefault="00EC4B64" w:rsidP="00EC4B64" w:rsidR="00EC4B64">
      <w:pPr>
        <w:spacing w:after="0"/>
        <w:jc w:val="both"/>
      </w:pPr>
      <w:r>
        <w:t>1. nekretnina i pokretnina dužnika</w:t>
      </w:r>
    </w:p>
    <w:p w:rsidRDefault="00EC4B64" w:rsidP="00EC4B64" w:rsidR="00EC4B64">
      <w:pPr>
        <w:spacing w:after="0"/>
        <w:jc w:val="both"/>
      </w:pPr>
      <w:r>
        <w:t>2. imovinskih prava dužnika na tuđim stvarima</w:t>
      </w:r>
    </w:p>
    <w:p w:rsidRDefault="00EC4B64" w:rsidP="00EC4B64" w:rsidR="00EC4B64">
      <w:pPr>
        <w:spacing w:after="0"/>
        <w:jc w:val="both"/>
      </w:pPr>
      <w:r>
        <w:t>3. novčanih i nenovčanih tražbina dužnika</w:t>
      </w:r>
    </w:p>
    <w:p w:rsidRDefault="00EC4B64" w:rsidP="00EC4B64" w:rsidR="00EC4B64">
      <w:pPr>
        <w:spacing w:after="0"/>
        <w:jc w:val="both"/>
      </w:pPr>
      <w:r>
        <w:t>4. drugih prava koja čine imovinu dužnika</w:t>
      </w:r>
    </w:p>
    <w:p w:rsidRDefault="00EC4B64" w:rsidP="00EC4B64" w:rsidR="00EC4B64">
      <w:pPr>
        <w:spacing w:after="0"/>
        <w:jc w:val="both"/>
      </w:pPr>
      <w:r>
        <w:t>5. novčanih sredstava na računima</w:t>
      </w:r>
    </w:p>
    <w:p w:rsidRDefault="00EC4B64" w:rsidP="00EC4B64" w:rsidR="00EC4B64">
      <w:pPr>
        <w:spacing w:after="0"/>
        <w:jc w:val="both"/>
      </w:pPr>
      <w:r>
        <w:t>6. druge imovine dužnika</w:t>
      </w:r>
    </w:p>
    <w:p w:rsidRDefault="00EC4B64" w:rsidP="00EC4B64" w:rsidR="00EC4B64">
      <w:pPr>
        <w:spacing w:after="0"/>
        <w:jc w:val="both"/>
      </w:pPr>
      <w:r>
        <w:t>7. obveza dužnika unesenih u njegove poslovne knjige</w:t>
      </w:r>
    </w:p>
    <w:p w:rsidRDefault="00EC4B64" w:rsidP="00EC4B64" w:rsidR="00EC4B64">
      <w:pPr>
        <w:spacing w:after="0"/>
        <w:jc w:val="both"/>
      </w:pPr>
      <w:r>
        <w:t>8. drugih novčanih i nenovčanih obveza dužnika</w:t>
      </w:r>
    </w:p>
    <w:p w:rsidRDefault="00EC4B64" w:rsidP="00EC4B64" w:rsidR="00EC4B64">
      <w:pPr>
        <w:spacing w:after="0"/>
        <w:jc w:val="both"/>
      </w:pPr>
      <w:r>
        <w:t>9. razlučnih prava na imovini dužnika</w:t>
      </w:r>
    </w:p>
    <w:p w:rsidRDefault="00EC4B64" w:rsidP="00EC4B64" w:rsidR="00EC4B64">
      <w:pPr>
        <w:spacing w:after="0"/>
        <w:jc w:val="both"/>
      </w:pPr>
      <w:r>
        <w:t>10. izlučnih prava</w:t>
      </w:r>
    </w:p>
    <w:p w:rsidRDefault="00EC4B64" w:rsidP="00EC4B64" w:rsidR="00EC4B64">
      <w:pPr>
        <w:spacing w:after="0"/>
        <w:jc w:val="both"/>
      </w:pPr>
      <w:r>
        <w:t>11. prosječnih mjesečnih troškova redovnoga poslovanja dužnika u posljednjih godinu dana</w:t>
      </w:r>
    </w:p>
    <w:p w:rsidRDefault="00EC4B64" w:rsidP="00EC4B64" w:rsidR="00EC4B64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EC4B64" w:rsidP="00EC4B64" w:rsidR="00EC4B64">
      <w:pPr>
        <w:spacing w:after="0"/>
        <w:jc w:val="both"/>
      </w:pPr>
    </w:p>
    <w:p w:rsidRDefault="00EC4B64" w:rsidP="00EC4B64" w:rsidR="00EC4B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C4B64" w:rsidP="00EC4B64" w:rsidR="00EC4B64">
      <w:pPr>
        <w:spacing w:after="0"/>
        <w:jc w:val="both"/>
      </w:pPr>
    </w:p>
    <w:p w:rsidRDefault="00EC4B64" w:rsidP="00EC4B64" w:rsidR="00EC4B6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EC4B64" w:rsidP="00EC4B64" w:rsidR="00EC4B64">
      <w:pPr>
        <w:pStyle w:val="Odlomakpopisa"/>
        <w:spacing w:after="0"/>
      </w:pPr>
    </w:p>
    <w:p w:rsidRDefault="00EC4B64" w:rsidP="00EC4B64" w:rsidR="00EC4B64">
      <w:pPr>
        <w:pStyle w:val="Odlomakpopisa"/>
        <w:spacing w:after="0"/>
      </w:pPr>
    </w:p>
    <w:p w:rsidRDefault="00EC4B64" w:rsidP="00EC4B64" w:rsidR="00EC4B64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C4B64" w:rsidP="00EC4B64" w:rsidR="00EC4B64">
      <w:pPr>
        <w:spacing w:after="0"/>
        <w:jc w:val="both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ind w:firstLine="708"/>
        <w:jc w:val="both"/>
        <w:rPr>
          <w:rFonts w:eastAsia="Times New Roman"/>
          <w:color w:val="FF0000"/>
          <w:lang w:eastAsia="hr-HR"/>
        </w:rPr>
      </w:pPr>
      <w:r>
        <w:rPr>
          <w:rFonts w:eastAsia="Times New Roman"/>
          <w:lang w:eastAsia="hr-HR"/>
        </w:rPr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230.912,60 </w:t>
      </w:r>
      <w:r>
        <w:rPr>
          <w:rFonts w:eastAsia="Times New Roman"/>
          <w:lang w:eastAsia="hr-HR"/>
        </w:rPr>
        <w:t xml:space="preserve">kn, predlagatelj </w:t>
      </w:r>
      <w:r>
        <w:t xml:space="preserve">Privredna banka Zagreb d.d. </w:t>
      </w:r>
      <w:r>
        <w:rPr>
          <w:rFonts w:eastAsia="Times New Roman"/>
          <w:lang w:eastAsia="hr-HR"/>
        </w:rPr>
        <w:t>podnio je prijedlog za otvaranje stečajnog postupka nad dužnikom u kojem navodi da ima tražbinu prema dužniku u iznosu od 2.232.410,12 kn, dok iz zahtjeva za provedbu skraćenog stečajnog postupka proizlazi da je dužnik na dan 1. rujna 2015. u Očevidniku redoslijeda osniva za plaćanje ima evidentirane neizvršene osnove za plaćanje u ukupnom iznosu od 434.416,12 kn te da dužnik nema zaposlenih.</w:t>
      </w:r>
    </w:p>
    <w:p w:rsidRDefault="00EC4B64" w:rsidP="00EC4B64" w:rsidR="00EC4B64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C4B64" w:rsidP="00EC4B64" w:rsidR="00EC4B64">
      <w:pPr>
        <w:spacing w:after="0"/>
        <w:jc w:val="both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jc w:val="both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14. rujna 2016.</w:t>
      </w:r>
    </w:p>
    <w:p w:rsidRDefault="00EC4B64" w:rsidP="00EC4B64" w:rsidR="00EC4B64">
      <w:pPr>
        <w:spacing w:after="0"/>
        <w:jc w:val="center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jc w:val="center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C4B64" w:rsidR="00EC4B64">
        <w:tc>
          <w:tcPr>
            <w:tcW w:type="dxa" w:w="4928"/>
          </w:tcPr>
          <w:p w:rsidRDefault="00EC4B64" w:rsidP="00EC4B64" w:rsidR="00EC4B64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C4B64" w:rsidP="00EC4B64" w:rsidR="00EC4B6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C4B64" w:rsidP="00EC4B64" w:rsidR="00EC4B64">
            <w:pPr>
              <w:spacing w:after="0"/>
              <w:jc w:val="center"/>
              <w:rPr>
                <w:lang w:eastAsia="hr-HR"/>
              </w:rPr>
            </w:pPr>
          </w:p>
          <w:p w:rsidRDefault="00EC4B64" w:rsidP="00EC4B64" w:rsidR="00EC4B6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EC4B64" w:rsidP="00EC4B64" w:rsidR="00EC4B64">
            <w:pPr>
              <w:spacing w:after="0"/>
              <w:jc w:val="center"/>
              <w:rPr>
                <w:lang w:eastAsia="hr-HR"/>
              </w:rPr>
            </w:pPr>
          </w:p>
          <w:p w:rsidRDefault="00EC4B64" w:rsidP="00EC4B64" w:rsidR="00EC4B6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EC4B64" w:rsidP="00EC4B64" w:rsidR="00EC4B64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C4B64" w:rsidP="00EC4B64" w:rsidR="00EC4B64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C4B64" w:rsidP="00EC4B64" w:rsidR="00EC4B64">
      <w:pPr>
        <w:spacing w:after="0"/>
        <w:jc w:val="both"/>
      </w:pPr>
      <w:r>
        <w:t>UPUTA O PRAVNOM LIJEKU :</w:t>
      </w:r>
    </w:p>
    <w:p w:rsidRDefault="00EC4B64" w:rsidP="00EC4B64" w:rsidR="00EC4B64">
      <w:pPr>
        <w:spacing w:after="0"/>
        <w:jc w:val="both"/>
      </w:pPr>
      <w:r>
        <w:t>Protiv ovoga zaključka žalba nije dopuštena (čl. 19. st. 7. SZ-a).</w:t>
      </w:r>
    </w:p>
    <w:p w:rsidRDefault="00EC4B64" w:rsidP="00EC4B64" w:rsidR="00EC4B64">
      <w:pPr>
        <w:spacing w:after="0"/>
        <w:jc w:val="both"/>
      </w:pPr>
    </w:p>
    <w:p w:rsidRDefault="00EC4B64" w:rsidP="00EC4B64" w:rsidR="00EC4B64">
      <w:pPr>
        <w:spacing w:after="0"/>
        <w:jc w:val="both"/>
      </w:pPr>
      <w:r>
        <w:t>DNA:</w:t>
      </w:r>
    </w:p>
    <w:p w:rsidRDefault="00EC4B64" w:rsidP="00EC4B64" w:rsidR="00EC4B64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Mirjana Rinkovec iz Varaždina, Ulica 22. rujna 1991. br. 8</w:t>
      </w:r>
    </w:p>
    <w:p w:rsidRDefault="00EC4B64" w:rsidP="00EC4B64" w:rsidR="00EC4B64">
      <w:pPr>
        <w:spacing w:after="0"/>
        <w:jc w:val="both"/>
      </w:pPr>
      <w:r>
        <w:t>2. e-Oglasna ploča suda</w:t>
      </w:r>
    </w:p>
    <w:p w:rsidRDefault="00EC4B64" w:rsidP="00EC4B64" w:rsidR="00EC4B64">
      <w:pPr>
        <w:spacing w:after="0"/>
        <w:jc w:val="both"/>
      </w:pPr>
    </w:p>
    <w:p w:rsidRDefault="00CB0EA4" w:rsidP="00EC4B64" w:rsidR="00CB0EA4">
      <w:pPr>
        <w:pStyle w:val="Naslovdokumenta"/>
        <w:spacing w:after="0"/>
      </w:pPr>
    </w:p>
    <w:p w:rsidRDefault="0071688E" w:rsidP="00EC4B64" w:rsidR="0071688E">
      <w:pPr>
        <w:pStyle w:val="Poetniodjeljak"/>
        <w:spacing w:after="0"/>
      </w:pPr>
    </w:p>
    <w:p w:rsidRDefault="00A21F0D" w:rsidP="00EC4B64" w:rsidR="00A21F0D">
      <w:pPr>
        <w:pStyle w:val="NormaleSPIS"/>
        <w:spacing w:after="0"/>
        <w:rPr>
          <w:noProof/>
        </w:rPr>
      </w:pPr>
    </w:p>
    <w:p w:rsidRDefault="00DA0242" w:rsidP="00EC4B6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B64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za dostavu ppi</izvorni_sadrzaj>
    <derivirana_varijabla naziv="DomainObject.Primjedba_1">- za dostavu ppi</derivirana_varijabla>
  </DomainObject.Primjedba>
  <DomainObject.Oznaka>
    <izvorni_sadrzaj>St-935/2016-2</izvorni_sadrzaj>
    <derivirana_varijabla naziv="DomainObject.Oznaka_1">St-935/2016-2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ELEMENT društvo s ograničenom odgovornošću za trgovinu</izvorni_sadrzaj>
    <derivirana_varijabla naziv="DomainObject.Predmet.ProtustrankaFormated_1">  ELEMENT društvo s ograničenom odgovornošću za trgovinu</derivirana_varijabla>
  </DomainObject.Predmet.ProtustrankaFormated>
  <DomainObject.Predmet.ProtustrankaFormatedOIB>
    <izvorni_sadrzaj>  ELEMENT društvo s ograničenom odgovornošću za trgovinu, OIB 93027335543</izvorni_sadrzaj>
    <derivirana_varijabla naziv="DomainObject.Predmet.ProtustrankaFormatedOIB_1">  ELEMENT društvo s ograničenom odgovornošću za trgovinu, OIB 93027335543</derivirana_varijabla>
  </DomainObject.Predmet.ProtustrankaFormatedOIB>
  <DomainObject.Predmet.ProtustrankaFormatedWithAdress>
    <izvorni_sadrzaj> ELEMENT društvo s ograničenom odgovornošću za trgovinu, Gospodarska 16, 42000 Varaždin</izvorni_sadrzaj>
    <derivirana_varijabla naziv="DomainObject.Predmet.ProtustrankaFormatedWithAdress_1"> ELEMENT društvo s ograničenom odgovornošću za trgovinu, Gospodarska 16, 42000 Varaždin</derivirana_varijabla>
  </DomainObject.Predmet.ProtustrankaFormatedWithAdress>
  <DomainObject.Predmet.ProtustrankaFormatedWithAdressOIB>
    <izvorni_sadrzaj> ELEMENT društvo s ograničenom odgovornošću za trgovinu, OIB 93027335543, Gospodarska 16, 42000 Varaždin</izvorni_sadrzaj>
    <derivirana_varijabla naziv="DomainObject.Predmet.ProtustrankaFormatedWithAdressOIB_1"> ELEMENT društvo s ograničenom odgovornošću za trgovinu, OIB 93027335543, Gospodarska 16, 42000 Varaždin</derivirana_varijabla>
  </DomainObject.Predmet.ProtustrankaFormatedWithAdressOIB>
  <DomainObject.Predmet.ProtustrankaWithAdress>
    <izvorni_sadrzaj>ELEMENT društvo s ograničenom odgovornošću za trgovinu Gospodarska 16, 42000 Varaždin</izvorni_sadrzaj>
    <derivirana_varijabla naziv="DomainObject.Predmet.ProtustrankaWithAdress_1">ELEMENT društvo s ograničenom odgovornošću za trgovinu Gospodarska 16, 42000 Varaždin</derivirana_varijabla>
  </DomainObject.Predmet.ProtustrankaWithAdress>
  <DomainObject.Predmet.ProtustrankaWithAdressOIB>
    <izvorni_sadrzaj>ELEMENT društvo s ograničenom odgovornošću za trgovinu, OIB 93027335543, Gospodarska 16, 42000 Varaždin</izvorni_sadrzaj>
    <derivirana_varijabla naziv="DomainObject.Predmet.ProtustrankaWithAdressOIB_1">ELEMENT društvo s ograničenom odgovornošću za trgovinu, OIB 93027335543, Gospodarska 16, 42000 Varaždin</derivirana_varijabla>
  </DomainObject.Predmet.ProtustrankaWithAdressOIB>
  <DomainObject.Predmet.ProtustrankaNazivFormated>
    <izvorni_sadrzaj>ELEMENT društvo s ograničenom odgovornošću za trgovinu</izvorni_sadrzaj>
    <derivirana_varijabla naziv="DomainObject.Predmet.ProtustrankaNazivFormated_1">ELEMENT društvo s ograničenom odgovornošću za trgovinu</derivirana_varijabla>
  </DomainObject.Predmet.ProtustrankaNazivFormated>
  <DomainObject.Predmet.ProtustrankaNazivFormatedOIB>
    <izvorni_sadrzaj>ELEMENT društvo s ograničenom odgovornošću za trgovinu, OIB 93027335543</izvorni_sadrzaj>
    <derivirana_varijabla naziv="DomainObject.Predmet.ProtustrankaNazivFormatedOIB_1">ELEMENT društvo s ograničenom odgovornošću za trgovinu,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DRUŠTVO; RH, MF, Porezna uprava, Područni ured sjeverna Hrvatska</izvorni_sadrzaj>
    <derivirana_varijabla naziv="DomainObject.Predmet.StrankaFormated_1">  PRIVREDNA BANKA ZAGREB - DIONIČKO DRUŠTVO; RH, MF, Porezna uprava, Područni ured sjeverna Hrvatska</derivirana_varijabla>
  </DomainObject.Predmet.StrankaFormated>
  <DomainObject.Predmet.StrankaFormatedOIB>
    <izvorni_sadrzaj>  PRIVREDNA BANKA ZAGREB - DIONIČKO DRUŠTVO, OIB 02535697732; RH, MF, Porezna uprava, Područni ured sjeverna Hrvatska, OIB </izvorni_sadrzaj>
    <derivirana_varijabla naziv="DomainObject.Predmet.StrankaFormatedOIB_1">  PRIVREDNA BANKA ZAGREB - DIONIČKO DRUŠTVO, OIB 02535697732; RH, MF, Porezna uprava, Područni ured sjeverna Hrvatska, OIB </derivirana_varijabla>
  </DomainObject.Predmet.StrankaFormatedOIB>
  <DomainObject.Predmet.StrankaFormatedWithAdress>
    <izvorni_sadrzaj> PRIVREDNA BANKA ZAGREB - DIONIČKO DRUŠTVO, Radnička cesta 50, 10000 Zagreb; RH, MF, Porezna uprava, Područni ured sjeverna Hrvatska</izvorni_sadrzaj>
    <derivirana_varijabla naziv="DomainObject.Predmet.StrankaFormatedWithAdress_1"> PRIVREDNA BANKA ZAGREB - DIONIČKO DRUŠTVO, Radnička cesta 50, 10000 Zagreb; RH, MF, Porezna uprava, Područni ured sjeverna Hrvatska</derivirana_varijabla>
  </DomainObject.Predmet.StrankaFormatedWithAdress>
  <DomainObject.Predmet.StrankaFormatedWithAdressOIB>
    <izvorni_sadrzaj> PRIVREDNA BANKA ZAGREB - DIONIČKO DRUŠTVO, OIB 02535697732, Radnička cesta 50, 10000 Zagreb; RH, MF, Porezna uprava, Područni ured sjeverna Hrvatska, OIB </izvorni_sadrzaj>
    <derivirana_varijabla naziv="DomainObject.Predmet.StrankaFormatedWithAdressOIB_1"> PRIVREDNA BANKA ZAGREB - DIONIČKO DRUŠTVO, OIB 02535697732, Radnička cesta 50, 10000 Zagreb; RH, MF, Porezna uprava, Područni ured sjeverna Hrvatska, OIB 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</izvorni_sadrzaj>
    <derivirana_varijabla naziv="DomainObject.Predmet.StrankaWithAdressOIB_1">PRIVREDNA BANKA ZAGREB - DIONIČKO DRUŠTVO, OIB 02535697732, Radnička cesta 50,10000 Zagreb,RH, MF, Porezna uprava, Područni ured sjeverna Hrvatska, OIB 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</izvorni_sadrzaj>
    <derivirana_varijabla naziv="DomainObject.Predmet.StrankaNazivFormatedOIB_1">PRIVREDNA BANKA ZAGREB - DIONIČKO DRUŠTVO, OIB 02535697732,RH, MF, Porezna uprava, Područni ured sjeverna Hrvatska, OIB 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</item>
      <item>RH, MF, Porezna uprava, Područni ured sjeverna Hrvatska</item>
    </izvorni_sadrzaj>
    <derivirana_varijabla naziv="DomainObject.Predmet.StrankaListFormated_1">
      <item>PRIVREDNA BANKA ZAGREB - DIONIČKO DRUŠTVO</item>
      <item>RH, MF, Porezna uprava, Područni ured sjeverna Hrvatska</item>
    </derivirana_varijabla>
  </DomainObject.Predmet.StrankaListFormated>
  <DomainObject.Predmet.StrankaListFormatedOIB>
    <izvorni_sadrzaj>
      <item>PRIVREDNA BANKA ZAGREB - DIONIČKO DRUŠTVO, OIB 02535697732</item>
      <item>RH, MF, Porezna uprava, Područni ured sjeverna Hrvatska, OIB </item>
    </izvorni_sadrzaj>
    <derivirana_varijabla naziv="DomainObject.Predmet.StrankaListFormatedOIB_1">
      <item>PRIVREDNA BANKA ZAGREB - DIONIČKO DRUŠTVO, OIB 02535697732</item>
      <item>RH, MF, Porezna uprava, Područni ured sjeverna Hrvatska, OIB </item>
    </derivirana_varijabla>
  </DomainObject.Predmet.StrankaListFormatedOIB>
  <DomainObject.Predmet.StrankaListFormatedWithAdress>
    <izvorni_sadrzaj>
      <item>PRIVREDNA BANKA ZAGREB - DIONIČKO DRUŠTVO, Radnička cesta 50, 10000 Zagreb</item>
      <item>RH, MF, Porezna uprava, Područni ured sjeverna Hrvatska</item>
    </izvorni_sadrzaj>
    <derivirana_varijabla naziv="DomainObject.Predmet.StrankaListFormatedWithAdress_1">
      <item>PRIVREDNA BANKA ZAGREB - DIONIČKO DRUŠTVO, Radnička cesta 50, 10000 Zagreb</item>
      <item>RH, MF, Porezna uprava, Područni ured sjeverna Hrvatska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  <item>RH, MF, Porezna uprava, Područni ured sjeverna Hrvatska, OIB </item>
    </izvorni_sadrzaj>
    <derivirana_varijabla naziv="DomainObject.Predmet.StrankaListFormatedWithAdressOIB_1">
      <item>PRIVREDNA BANKA ZAGREB - DIONIČKO DRUŠTVO, OIB 02535697732, Radnička cesta 50, 10000 Zagreb</item>
      <item>RH, MF, Porezna uprava, Područni ured sjeverna Hrvatska, OIB 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</item>
    </izvorni_sadrzaj>
    <derivirana_varijabla naziv="DomainObject.Predmet.StrankaListNazivFormatedOIB_1">
      <item>PRIVREDNA BANKA ZAGREB - DIONIČKO DRUŠTVO, OIB 02535697732</item>
      <item>RH, MF, Porezna uprava, Područni ured sjeverna Hrvatska, OIB </item>
    </derivirana_varijabla>
  </DomainObject.Predmet.StrankaListNazivFormatedOIB>
  <DomainObject.Predmet.ProtuStrankaListFormated>
    <izvorni_sadrzaj>
      <item>ELEMENT društvo s ograničenom odgovornošću za trgovinu</item>
    </izvorni_sadrzaj>
    <derivirana_varijabla naziv="DomainObject.Predmet.ProtuStrankaListFormated_1">
      <item>ELEMENT društvo s ograničenom odgovornošću za trgovinu</item>
    </derivirana_varijabla>
  </DomainObject.Predmet.ProtuStrankaListFormated>
  <DomainObject.Predmet.ProtuStrankaListFormatedOIB>
    <izvorni_sadrzaj>
      <item>ELEMENT društvo s ograničenom odgovornošću za trgovinu, OIB 93027335543</item>
    </izvorni_sadrzaj>
    <derivirana_varijabla naziv="DomainObject.Predmet.ProtuStrankaListFormatedOIB_1">
      <item>ELEMENT društvo s ograničenom odgovornošću za trgovinu, OIB 93027335543</item>
    </derivirana_varijabla>
  </DomainObject.Predmet.ProtuStrankaListFormatedOIB>
  <DomainObject.Predmet.ProtuStrankaListFormatedWithAdress>
    <izvorni_sadrzaj>
      <item>ELEMENT društvo s ograničenom odgovornošću za trgovinu, Gospodarska 16, 42000 Varaždin</item>
    </izvorni_sadrzaj>
    <derivirana_varijabla naziv="DomainObject.Predmet.ProtuStrankaListFormatedWithAdress_1">
      <item>ELEMENT društvo s ograničenom odgovornošću za trgovinu, Gospodarska 16, 42000 Varaždin</item>
    </derivirana_varijabla>
  </DomainObject.Predmet.ProtuStrankaListFormatedWithAdress>
  <DomainObject.Predmet.ProtuStrankaListFormatedWithAdressOIB>
    <izvorni_sadrzaj>
      <item>ELEMENT društvo s ograničenom odgovornošću za trgovinu, OIB 93027335543, Gospodarska 16, 42000 Varaždin</item>
    </izvorni_sadrzaj>
    <derivirana_varijabla naziv="DomainObject.Predmet.ProtuStrankaListFormatedWithAdressOIB_1">
      <item>ELEMENT društvo s ograničenom odgovornošću za trgovinu, OIB 93027335543, Gospodarska 16, 42000 Varaždin</item>
    </derivirana_varijabla>
  </DomainObject.Predmet.ProtuStrankaListFormatedWithAdressOIB>
  <DomainObject.Predmet.ProtuStrankaListNazivFormated>
    <izvorni_sadrzaj>
      <item>ELEMENT društvo s ograničenom odgovornošću za trgovinu</item>
    </izvorni_sadrzaj>
    <derivirana_varijabla naziv="DomainObject.Predmet.ProtuStrankaListNazivFormated_1">
      <item>ELEMENT društvo s ograničenom odgovornošću za trgovinu</item>
    </derivirana_varijabla>
  </DomainObject.Predmet.ProtuStrankaListNazivFormated>
  <DomainObject.Predmet.ProtuStrankaListNazivFormatedOIB>
    <izvorni_sadrzaj>
      <item>ELEMENT društvo s ograničenom odgovornošću za trgovinu, OIB 93027335543</item>
    </izvorni_sadrzaj>
    <derivirana_varijabla naziv="DomainObject.Predmet.ProtuStrankaListNazivFormatedOIB_1">
      <item>ELEMENT društvo s ograničenom odgovornošću za trgovinu, OIB 93027335543</item>
    </derivirana_varijabla>
  </DomainObject.Predmet.ProtuStrankaListNazivFormatedOIB>
  <DomainObject.Predmet.OstaliListFormated>
    <izvorni_sadrzaj>
      <item>Mirjana Rinkovec</item>
      <item>Županijsko državno odvjetništvo u Varaždinu</item>
      <item>Odvjetničko društvo SUIĆ &amp; ŠKUNCA društvo s ograničenom odgovornošću</item>
    </izvorni_sadrzaj>
    <derivirana_varijabla naziv="DomainObject.Predmet.OstaliListFormated_1">
      <item>Mirjana Rinkovec</item>
      <item>Županijsko državno odvjetništvo u Varaždinu</item>
      <item>Odvjetničko društvo SUIĆ &amp; ŠKUNCA društvo s ograničenom odgovornošću</item>
    </derivirana_varijabla>
  </DomainObject.Predmet.OstaliListFormated>
  <DomainObject.Predmet.OstaliListFormatedOIB>
    <izvorni_sadrzaj>
      <item>Mirjana Rinkovec, OIB 39216477104</item>
      <item>Županijsko državno odvjetništvo u Varaždinu</item>
      <item>Odvjetničko društvo SUIĆ &amp; ŠKUNCA društvo s ograničenom odgovornošću, OIB 44213507122</item>
    </izvorni_sadrzaj>
    <derivirana_varijabla naziv="DomainObject.Predmet.OstaliListFormatedOIB_1">
      <item>Mirjana Rinkovec, OIB 39216477104</item>
      <item>Županijsko državno odvjetništvo u Varaždinu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</item>
      <item>Odvjetničko društvo SUIĆ &amp; ŠKUNCA društvo s ograničenom odgovornošću, Domagojeva 14, 10000 Zagreb</item>
    </izvorni_sadrzaj>
    <derivirana_varijabla naziv="DomainObject.Predmet.OstaliListFormatedWithAdress_1">
      <item>Mirjana Rinkovec, Ulica 22. Rujna 1991. 8, 42000 Varaždin</item>
      <item>Županijsko državno odvjetništvo u Varaždinu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</item>
      <item>Odvjetničko društvo SUIĆ &amp; ŠKUNCA društvo s ograničenom odgovornošću, OIB 44213507122, Domagojeva 14, 10000 Zagreb</item>
    </izvorni_sadrzaj>
    <derivirana_varijabla naziv="DomainObject.Predmet.OstaliListFormatedWithAdressOIB_1">
      <item>Mirjana Rinkovec, OIB 39216477104, Ulica 22. Rujna 1991. 8, 42000 Varaždin</item>
      <item>Županijsko državno odvjetništvo u Varaždinu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St-935/2016-2</izvorni_sadrzaj>
    <derivirana_varijabla naziv="DomainObject.PoslovniBrojDokumenta_1">St-935/2016-2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</izvorni_sadrzaj>
    <derivirana_varijabla naziv="DomainObject.Predmet.ProtustrankaIDrugi_1">ELEMENT društvo s ograničenom odgovornošću za trgovinu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trgovinu, OIB 93027335543, Gospodarska 16, 42000 Varaždin</izvorni_sadrzaj>
    <derivirana_varijabla naziv="DomainObject.Predmet.ProtustrankaIDrugiAdressOIB_1">ELEMENT društvo s ograničenom odgovornošću za trgovinu,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</izvorni_sadrzaj>
    <derivirana_varijabla naziv="DomainObject.Predmet.SudioniciListNaziv_1">
      <item>ELEMENT društvo s ograničenom odgovornošću za trgovinu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</derivirana_varijabla>
  </DomainObject.Predmet.SudioniciListNaziv>
  <DomainObject.Predmet.SudioniciListAdressOIB>
    <izvorni_sadrzaj>
      <item>ELEMENT društvo s ograničenom odgovornošću za trgovinu,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</item>
    </izvorni_sadrzaj>
    <derivirana_varijabla naziv="DomainObject.Predmet.SudioniciListAdressOIB_1">
      <item>ELEMENT društvo s ograničenom odgovornošću za trgovinu,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85933-8AE0-4C82-A501-490C59B31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2622</properties:Characters>
  <properties:Lines>90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2016-09-14T12:19:00Z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St-935/2016-2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