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68df" w14:paraId="d2e68d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C7F57">
        <w:rPr>
          <w:sz w:val="24"/>
        </w:rPr>
        <w:t>3369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F083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94378">
        <w:rPr>
          <w:sz w:val="24"/>
          <w:szCs w:val="24"/>
          <w:lang w:val="pt-BR"/>
        </w:rPr>
        <w:t xml:space="preserve">SECRETS PUTOVANJA I NEKRETNINE d.o.o., </w:t>
      </w:r>
      <w:r w:rsidR="00222F71">
        <w:rPr>
          <w:sz w:val="24"/>
          <w:szCs w:val="24"/>
          <w:lang w:val="pt-BR"/>
        </w:rPr>
        <w:t xml:space="preserve">Zagreb, Praška 6, OIB: </w:t>
      </w:r>
      <w:proofErr w:type="spellStart"/>
      <w:r w:rsidR="00BB3ABA" w:rsidRPr="00BB3ABA">
        <w:rPr>
          <w:sz w:val="24"/>
          <w:szCs w:val="24"/>
        </w:rPr>
        <w:t>01708852325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57D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07E10" w:rsidP="00CF56FE" w:rsidR="00607E1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1A575E">
        <w:rPr>
          <w:sz w:val="24"/>
          <w:szCs w:val="24"/>
          <w:lang w:val="pt-BR"/>
        </w:rPr>
        <w:t xml:space="preserve">SECRETS PUTOVANJA I NEKRETNINE d.o.o., Zagreb, Praška 6, OIB: </w:t>
      </w:r>
      <w:proofErr w:type="spellStart"/>
      <w:r w:rsidR="001A575E" w:rsidRPr="00BB3ABA">
        <w:rPr>
          <w:sz w:val="24"/>
          <w:szCs w:val="24"/>
        </w:rPr>
        <w:t>01708852325</w:t>
      </w:r>
      <w:proofErr w:type="spellEnd"/>
      <w:r w:rsidR="00D77973">
        <w:rPr>
          <w:sz w:val="24"/>
          <w:szCs w:val="24"/>
        </w:rPr>
        <w:t>.</w:t>
      </w:r>
    </w:p>
    <w:p w:rsidRDefault="00045BB3" w:rsidP="00CF56FE" w:rsidR="00045BB3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65B3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F083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F0834" w:rsidP="00CF0834" w:rsidR="00CF083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F0834" w:rsidP="00CF083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363D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60A1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083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St-3369/2016-2</izvorni_sadrzaj>
    <derivirana_varijabla naziv="DomainObject.Oznaka_1">St-3369/2016-2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3369</izvorni_sadrzaj>
    <derivirana_varijabla naziv="DomainObject.Predmet.Broj_1">3369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St-3369/2016</izvorni_sadrzaj>
    <derivirana_varijabla naziv="DomainObject.Predmet.OznakaBroj_1">St-3369/2016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SECRETS PUTOVANJA I NEKRETNINE  d.o.o.</izvorni_sadrzaj>
    <derivirana_varijabla naziv="DomainObject.Predmet.ProtustrankaFormated_1">  SECRETS PUTOVANJA I NEKRETNINE  d.o.o.</derivirana_varijabla>
  </DomainObject.Predmet.ProtustrankaFormated>
  <DomainObject.Predmet.ProtustrankaFormatedOIB>
    <izvorni_sadrzaj>  SECRETS PUTOVANJA I NEKRETNINE  d.o.o., OIB 01708852325</izvorni_sadrzaj>
    <derivirana_varijabla naziv="DomainObject.Predmet.ProtustrankaFormatedOIB_1">  SECRETS PUTOVANJA I NEKRETNINE  d.o.o., OIB 01708852325</derivirana_varijabla>
  </DomainObject.Predmet.ProtustrankaFormatedOIB>
  <DomainObject.Predmet.ProtustrankaFormatedWithAdress>
    <izvorni_sadrzaj> SECRETS PUTOVANJA I NEKRETNINE  d.o.o., Praška 6, 10000 Zagreb</izvorni_sadrzaj>
    <derivirana_varijabla naziv="DomainObject.Predmet.ProtustrankaFormatedWithAdress_1"> SECRETS PUTOVANJA I NEKRETNINE  d.o.o., Praška 6, 10000 Zagreb</derivirana_varijabla>
  </DomainObject.Predmet.ProtustrankaFormatedWithAdress>
  <DomainObject.Predmet.ProtustrankaFormatedWithAdressOIB>
    <izvorni_sadrzaj> SECRETS PUTOVANJA I NEKRETNINE  d.o.o., OIB 01708852325, Praška 6, 10000 Zagreb</izvorni_sadrzaj>
    <derivirana_varijabla naziv="DomainObject.Predmet.ProtustrankaFormatedWithAdressOIB_1"> SECRETS PUTOVANJA I NEKRETNINE  d.o.o., OIB 01708852325, Praška 6, 10000 Zagreb</derivirana_varijabla>
  </DomainObject.Predmet.ProtustrankaFormatedWithAdressOIB>
  <DomainObject.Predmet.ProtustrankaWithAdress>
    <izvorni_sadrzaj>SECRETS PUTOVANJA I NEKRETNINE  d.o.o. Praška 6, 10000 Zagreb</izvorni_sadrzaj>
    <derivirana_varijabla naziv="DomainObject.Predmet.ProtustrankaWithAdress_1">SECRETS PUTOVANJA I NEKRETNINE  d.o.o. Praška 6, 10000 Zagreb</derivirana_varijabla>
  </DomainObject.Predmet.ProtustrankaWithAdress>
  <DomainObject.Predmet.ProtustrankaWithAdressOIB>
    <izvorni_sadrzaj>SECRETS PUTOVANJA I NEKRETNINE  d.o.o., OIB 01708852325, Praška 6, 10000 Zagreb</izvorni_sadrzaj>
    <derivirana_varijabla naziv="DomainObject.Predmet.ProtustrankaWithAdressOIB_1">SECRETS PUTOVANJA I NEKRETNINE  d.o.o., OIB 01708852325, Praška 6, 10000 Zagreb</derivirana_varijabla>
  </DomainObject.Predmet.ProtustrankaWithAdressOIB>
  <DomainObject.Predmet.ProtustrankaNazivFormated>
    <izvorni_sadrzaj>SECRETS PUTOVANJA I NEKRETNINE  d.o.o.</izvorni_sadrzaj>
    <derivirana_varijabla naziv="DomainObject.Predmet.ProtustrankaNazivFormated_1">SECRETS PUTOVANJA I NEKRETNINE  d.o.o.</derivirana_varijabla>
  </DomainObject.Predmet.ProtustrankaNazivFormated>
  <DomainObject.Predmet.ProtustrankaNazivFormatedOIB>
    <izvorni_sadrzaj>SECRETS PUTOVANJA I NEKRETNINE  d.o.o., OIB 01708852325</izvorni_sadrzaj>
    <derivirana_varijabla naziv="DomainObject.Predmet.ProtustrankaNazivFormatedOIB_1">SECRETS PUTOVANJA I NEKRETNINE  d.o.o., OIB 01708852325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SECRETS PUTOVANJA I NEKRETNINE  d.o.o.</item>
    </izvorni_sadrzaj>
    <derivirana_varijabla naziv="DomainObject.Predmet.ProtuStrankaListFormated_1">
      <item>SECRETS PUTOVANJA I NEKRETNINE  d.o.o.</item>
    </derivirana_varijabla>
  </DomainObject.Predmet.ProtuStrankaListFormated>
  <DomainObject.Predmet.ProtuStrankaListFormatedOIB>
    <izvorni_sadrzaj>
      <item>SECRETS PUTOVANJA I NEKRETNINE  d.o.o., OIB 01708852325</item>
    </izvorni_sadrzaj>
    <derivirana_varijabla naziv="DomainObject.Predmet.ProtuStrankaListFormatedOIB_1">
      <item>SECRETS PUTOVANJA I NEKRETNINE  d.o.o., OIB 01708852325</item>
    </derivirana_varijabla>
  </DomainObject.Predmet.ProtuStrankaListFormatedOIB>
  <DomainObject.Predmet.ProtuStrankaListFormatedWithAdress>
    <izvorni_sadrzaj>
      <item>SECRETS PUTOVANJA I NEKRETNINE  d.o.o., Praška 6, 10000 Zagreb</item>
    </izvorni_sadrzaj>
    <derivirana_varijabla naziv="DomainObject.Predmet.ProtuStrankaListFormatedWithAdress_1">
      <item>SECRETS PUTOVANJA I NEKRETNINE  d.o.o., Praška 6, 10000 Zagreb</item>
    </derivirana_varijabla>
  </DomainObject.Predmet.ProtuStrankaListFormatedWithAdress>
  <DomainObject.Predmet.ProtuStrankaListFormatedWithAdressOIB>
    <izvorni_sadrzaj>
      <item>SECRETS PUTOVANJA I NEKRETNINE  d.o.o., OIB 01708852325, Praška 6, 10000 Zagreb</item>
    </izvorni_sadrzaj>
    <derivirana_varijabla naziv="DomainObject.Predmet.ProtuStrankaListFormatedWithAdressOIB_1">
      <item>SECRETS PUTOVANJA I NEKRETNINE  d.o.o., OIB 01708852325, Praška 6, 10000 Zagreb</item>
    </derivirana_varijabla>
  </DomainObject.Predmet.ProtuStrankaListFormatedWithAdressOIB>
  <DomainObject.Predmet.ProtuStrankaListNazivFormated>
    <izvorni_sadrzaj>
      <item>SECRETS PUTOVANJA I NEKRETNINE  d.o.o.</item>
    </izvorni_sadrzaj>
    <derivirana_varijabla naziv="DomainObject.Predmet.ProtuStrankaListNazivFormated_1">
      <item>SECRETS PUTOVANJA I NEKRETNINE  d.o.o.</item>
    </derivirana_varijabla>
  </DomainObject.Predmet.ProtuStrankaListNazivFormated>
  <DomainObject.Predmet.ProtuStrankaListNazivFormatedOIB>
    <izvorni_sadrzaj>
      <item>SECRETS PUTOVANJA I NEKRETNINE  d.o.o., OIB 01708852325</item>
    </izvorni_sadrzaj>
    <derivirana_varijabla naziv="DomainObject.Predmet.ProtuStrankaListNazivFormatedOIB_1">
      <item>SECRETS PUTOVANJA I NEKRETNINE  d.o.o., OIB 01708852325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St-3369/2016-2</izvorni_sadrzaj>
    <derivirana_varijabla naziv="DomainObject.PoslovniBrojDokumenta_1">St-3369/2016-2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SECRETS PUTOVANJA I NEKRETNINE  d.o.o.</izvorni_sadrzaj>
    <derivirana_varijabla naziv="DomainObject.Predmet.ProtustrankaIDrugi_1">SECRETS PUTOVANJA I NEKRETNINE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SECRETS PUTOVANJA I NEKRETNINE  d.o.o., OIB 01708852325, Praška 6, 10000 Zagreb</izvorni_sadrzaj>
    <derivirana_varijabla naziv="DomainObject.Predmet.ProtustrankaIDrugiAdressOIB_1">SECRETS PUTOVANJA I NEKRETNINE  d.o.o., OIB 01708852325,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SECRETS PUTOVANJA I NEKRETNINE  d.o.o.</item>
    </izvorni_sadrzaj>
    <derivirana_varijabla naziv="DomainObject.Predmet.SudioniciListNaziv_1">
      <item>FINA Regionalni centar Zagreb</item>
      <item>SECRETS PUTOVANJA I NEKRETNINE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SECRETS PUTOVANJA I NEKRETNINE  d.o.o., OIB 01708852325, Praška 6,10000 Zagreb</item>
    </izvorni_sadrzaj>
    <derivirana_varijabla naziv="DomainObject.Predmet.SudioniciListAdressOIB_1">
      <item>FINA Regionalni centar Zagreb, OIB 85821130368, Trg svibanjskih žrtava 1995. br. 1,10000 Zagreb</item>
      <item>SECRETS PUTOVANJA I NEKRETNINE  d.o.o., OIB 01708852325, Praška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01708852325</item>
    </izvorni_sadrzaj>
    <derivirana_varijabla naziv="DomainObject.Predmet.SudioniciListNazivOIB_1">
      <item>, OIB 85821130368</item>
      <item>, OIB 01708852325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1117</properties:Characters>
  <properties:Lines>40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2017-02-08T12:56:00Z</cp:lastPrinted>
  <dcterms:modified xmlns:xsi="http://www.w3.org/2001/XMLSchema-instance" xsi:type="dcterms:W3CDTF">2017-02-08T12:56:00Z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