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7340" w14:paraId="c3b734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A66AA">
        <w:t>1149</w:t>
      </w:r>
      <w:r w:rsidR="00834F2C">
        <w:t>/17</w:t>
      </w:r>
      <w:r w:rsidR="005B4B4C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201D3" w:rsidRPr="005201D3">
        <w:rPr>
          <w:lang w:val="pt-BR"/>
        </w:rPr>
        <w:t>KOPIĆ GRADNJA d.o.o., Zagreb, Dobrilina 5, OIB: 31521163257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34F2C">
        <w:rPr>
          <w:lang w:val="pt-BR"/>
        </w:rPr>
        <w:t>8</w:t>
      </w:r>
      <w:r w:rsidR="00563186">
        <w:rPr>
          <w:lang w:val="pt-BR"/>
        </w:rPr>
        <w:t xml:space="preserve">. </w:t>
      </w:r>
      <w:r w:rsidR="00834F2C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4637E" w:rsidRPr="0074637E">
        <w:rPr>
          <w:lang w:val="pt-BR"/>
        </w:rPr>
        <w:t>KOPIĆ GRADNJA d.o.o., Zagreb, Dobrilina 5, OIB: 31521163257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A66AA">
        <w:t>1149</w:t>
      </w:r>
      <w:r w:rsidR="00535D8E" w:rsidRPr="00B9015B">
        <w:t>-</w:t>
      </w:r>
      <w:r w:rsidR="00834F2C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0775F" w:rsidRPr="00C0775F">
        <w:rPr>
          <w:lang w:val="pt-BR"/>
        </w:rPr>
        <w:t>KOPIĆ GRADNJA d.o.o., Zagreb, Dobrilina 5, OIB: 31521163257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145C6F" w:rsidR="00B920C6" w:rsidRPr="00B920C6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>ovom sudu prijedlog za otvaranje stečajnog postupka nad dužnikom</w:t>
      </w:r>
      <w:r w:rsidR="00881925">
        <w:t xml:space="preserve"> </w:t>
      </w:r>
      <w:r w:rsidR="00881925" w:rsidRPr="00881925">
        <w:t>KOPIĆ GRADNJA d.o.o., Zagreb, Dobrilina 5, OIB: 31521163257</w:t>
      </w:r>
      <w:r w:rsidR="000A5A3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AC3E17" w:rsidRPr="00AC3E17">
        <w:t>U prijedlogu za otvaranje stečajnog postupka se u bitnome navodi kako je na dan 6. travnja 2017. dužnik u Očevidniku redoslijeda osnova za plaćanje imao evidentirane neizvršene osnove za plaćanje u neprekinutom razdoblju od 120 dana, u ukupnom iznosu od 48.507,28 kn, te je imao 2 zaposlena.</w:t>
      </w:r>
    </w:p>
    <w:p w:rsidRDefault="004005AE" w:rsidP="004005AE" w:rsidR="004005AE">
      <w:pPr>
        <w:ind w:firstLine="709"/>
        <w:jc w:val="both"/>
      </w:pPr>
    </w:p>
    <w:p w:rsidRDefault="00225613" w:rsidP="00356738" w:rsidR="00356738">
      <w:pPr>
        <w:pStyle w:val="Tijeloteksta"/>
        <w:ind w:firstLine="708"/>
      </w:pPr>
      <w:r>
        <w:t xml:space="preserve">Rješenjem ovoga suda od </w:t>
      </w:r>
      <w:r w:rsidR="002039E0">
        <w:t>1</w:t>
      </w:r>
      <w:r w:rsidR="00AC3E17">
        <w:t>2</w:t>
      </w:r>
      <w:r w:rsidR="00250A6E">
        <w:t xml:space="preserve">. </w:t>
      </w:r>
      <w:r w:rsidR="002039E0">
        <w:t xml:space="preserve">svibnja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2039E0">
        <w:t>8</w:t>
      </w:r>
      <w:r w:rsidR="008019C2">
        <w:t xml:space="preserve">. </w:t>
      </w:r>
      <w:r w:rsidR="002039E0">
        <w:t>lipnja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AC3E17">
        <w:t xml:space="preserve"> koje je, </w:t>
      </w:r>
      <w:r w:rsidR="00356738">
        <w:t xml:space="preserve">u skladu s odredbom čl. 128. st. 5. SZ-a, spojeno s ročištem radi rasprave o pretpostavkama za otvaranje stečajnoga postupka. </w:t>
      </w:r>
    </w:p>
    <w:p w:rsidRDefault="007142E5" w:rsidP="0083257E" w:rsidR="007142E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5E0867">
        <w:t xml:space="preserve">tvrdnji predlagatelja, koji vodi Očevidnik redoslijeda osnova za plaćanje, proizlazi kako je </w:t>
      </w:r>
      <w:r w:rsidR="005E0867" w:rsidRPr="005E0867">
        <w:t xml:space="preserve">na dan </w:t>
      </w:r>
      <w:r w:rsidR="00CC1A2E" w:rsidRPr="00CC1A2E">
        <w:t>6. travnja 2017. dužnik u Očevidniku redoslijeda osnova za plaćanje imao evidentirane neizvršene osnove za plaćanje u neprekinutom razdoblju od 120 dana, u ukupnom iznosu od 48.507,28 kn</w:t>
      </w:r>
      <w:r w:rsidR="005E0867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9961B1">
        <w:t xml:space="preserve">prokazni popis imovine </w:t>
      </w:r>
      <w:r w:rsidR="00EE550E">
        <w:t>(list 14.-22. spisa), koji je na ročištu održanom 8. lipnja 2017. zastupnica po zakonu dužnika Ana Brkić potvrdila, utvrđeno je kako dužnik nema imovine.</w:t>
      </w:r>
      <w:r w:rsidR="00D9270A">
        <w:t xml:space="preserve"> Z</w:t>
      </w:r>
      <w:r w:rsidR="00540560">
        <w:t xml:space="preserve">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34F2C">
        <w:t>8</w:t>
      </w:r>
      <w:r w:rsidR="00563186">
        <w:t xml:space="preserve">. </w:t>
      </w:r>
      <w:r w:rsidR="00834F2C">
        <w:t>lipnja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B4B4C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B4B4C" w:rsidP="005B4B4C" w:rsidR="005B4B4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B4B4C" w:rsidP="005B4B4C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834F2C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834F2C">
          <w:rPr>
            <w:sz w:val="24"/>
            <w:szCs w:val="24"/>
          </w:rPr>
          <w:fldChar w:fldCharType="begin"/>
        </w:r>
        <w:r w:rsidRPr="00834F2C">
          <w:rPr>
            <w:sz w:val="24"/>
            <w:szCs w:val="24"/>
          </w:rPr>
          <w:instrText>PAGE   \* MERGEFORMAT</w:instrText>
        </w:r>
        <w:r w:rsidRPr="00834F2C">
          <w:rPr>
            <w:sz w:val="24"/>
            <w:szCs w:val="24"/>
          </w:rPr>
          <w:fldChar w:fldCharType="separate"/>
        </w:r>
        <w:r w:rsidR="005B4B4C">
          <w:rPr>
            <w:noProof/>
            <w:sz w:val="24"/>
            <w:szCs w:val="24"/>
          </w:rPr>
          <w:t>2</w:t>
        </w:r>
        <w:r w:rsidRPr="00834F2C">
          <w:rPr>
            <w:sz w:val="24"/>
            <w:szCs w:val="24"/>
          </w:rPr>
          <w:fldChar w:fldCharType="end"/>
        </w:r>
      </w:sdtContent>
    </w:sdt>
    <w:r w:rsidRPr="00834F2C">
      <w:rPr>
        <w:sz w:val="24"/>
        <w:szCs w:val="24"/>
      </w:rPr>
      <w:tab/>
    </w:r>
    <w:r w:rsidR="00060193" w:rsidRPr="00834F2C">
      <w:rPr>
        <w:sz w:val="24"/>
        <w:szCs w:val="24"/>
      </w:rPr>
      <w:t>85</w:t>
    </w:r>
    <w:r w:rsidRPr="00834F2C">
      <w:rPr>
        <w:sz w:val="24"/>
        <w:szCs w:val="24"/>
      </w:rPr>
      <w:t>. St-</w:t>
    </w:r>
    <w:r w:rsidR="00BA66AA">
      <w:rPr>
        <w:sz w:val="24"/>
        <w:szCs w:val="24"/>
      </w:rPr>
      <w:t>1149</w:t>
    </w:r>
    <w:r w:rsidR="00834F2C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A5A30"/>
    <w:rsid w:val="000B22E7"/>
    <w:rsid w:val="000C1F96"/>
    <w:rsid w:val="000D37B5"/>
    <w:rsid w:val="000D4154"/>
    <w:rsid w:val="000E0E52"/>
    <w:rsid w:val="000E335E"/>
    <w:rsid w:val="001013EE"/>
    <w:rsid w:val="00134F3A"/>
    <w:rsid w:val="00145C6F"/>
    <w:rsid w:val="00160B46"/>
    <w:rsid w:val="001861A1"/>
    <w:rsid w:val="001A762F"/>
    <w:rsid w:val="001B5B81"/>
    <w:rsid w:val="001E2FD2"/>
    <w:rsid w:val="001E4B5B"/>
    <w:rsid w:val="001F115F"/>
    <w:rsid w:val="002039E0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56738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201D3"/>
    <w:rsid w:val="00531989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4B4C"/>
    <w:rsid w:val="005E0867"/>
    <w:rsid w:val="005F03BD"/>
    <w:rsid w:val="00606CC8"/>
    <w:rsid w:val="00662884"/>
    <w:rsid w:val="00681B1A"/>
    <w:rsid w:val="006D72C2"/>
    <w:rsid w:val="00704DD0"/>
    <w:rsid w:val="007142E5"/>
    <w:rsid w:val="007150E9"/>
    <w:rsid w:val="0073274A"/>
    <w:rsid w:val="00732F2C"/>
    <w:rsid w:val="0074637E"/>
    <w:rsid w:val="00754CF2"/>
    <w:rsid w:val="007817ED"/>
    <w:rsid w:val="007B068E"/>
    <w:rsid w:val="007D02E9"/>
    <w:rsid w:val="007D5510"/>
    <w:rsid w:val="007E6A6F"/>
    <w:rsid w:val="008019C2"/>
    <w:rsid w:val="008204DE"/>
    <w:rsid w:val="0083257E"/>
    <w:rsid w:val="00834F2C"/>
    <w:rsid w:val="00857AD7"/>
    <w:rsid w:val="00881925"/>
    <w:rsid w:val="0089151C"/>
    <w:rsid w:val="008A27DD"/>
    <w:rsid w:val="008B669A"/>
    <w:rsid w:val="008C2A21"/>
    <w:rsid w:val="008D5709"/>
    <w:rsid w:val="008F656F"/>
    <w:rsid w:val="00901CFD"/>
    <w:rsid w:val="009100F3"/>
    <w:rsid w:val="00923F98"/>
    <w:rsid w:val="00937068"/>
    <w:rsid w:val="00947BCF"/>
    <w:rsid w:val="00973C2C"/>
    <w:rsid w:val="009961B1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C3E17"/>
    <w:rsid w:val="00B07EF1"/>
    <w:rsid w:val="00B62E90"/>
    <w:rsid w:val="00B77471"/>
    <w:rsid w:val="00B9015B"/>
    <w:rsid w:val="00B920C6"/>
    <w:rsid w:val="00BA66AA"/>
    <w:rsid w:val="00BC67EF"/>
    <w:rsid w:val="00BD0442"/>
    <w:rsid w:val="00BE2D6F"/>
    <w:rsid w:val="00BE5577"/>
    <w:rsid w:val="00BF01D0"/>
    <w:rsid w:val="00BF0DDB"/>
    <w:rsid w:val="00BF16F5"/>
    <w:rsid w:val="00BF6A07"/>
    <w:rsid w:val="00C0775F"/>
    <w:rsid w:val="00C23ADD"/>
    <w:rsid w:val="00C40A44"/>
    <w:rsid w:val="00C63030"/>
    <w:rsid w:val="00C70FDE"/>
    <w:rsid w:val="00C90682"/>
    <w:rsid w:val="00CC17F9"/>
    <w:rsid w:val="00CC1A2E"/>
    <w:rsid w:val="00D01E10"/>
    <w:rsid w:val="00D04E2A"/>
    <w:rsid w:val="00D23C1F"/>
    <w:rsid w:val="00D24310"/>
    <w:rsid w:val="00D302B2"/>
    <w:rsid w:val="00D346E6"/>
    <w:rsid w:val="00D677F7"/>
    <w:rsid w:val="00D803A5"/>
    <w:rsid w:val="00D9270A"/>
    <w:rsid w:val="00D92741"/>
    <w:rsid w:val="00DD5222"/>
    <w:rsid w:val="00DE0F86"/>
    <w:rsid w:val="00E0682D"/>
    <w:rsid w:val="00E16599"/>
    <w:rsid w:val="00E24B5E"/>
    <w:rsid w:val="00E375B5"/>
    <w:rsid w:val="00E444EA"/>
    <w:rsid w:val="00E50DB1"/>
    <w:rsid w:val="00E757C5"/>
    <w:rsid w:val="00EE550E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St-1149/2017-11</izvorni_sadrzaj>
    <derivirana_varijabla naziv="DomainObject.Oznaka_1">St-1149/2017-11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KOPIĆ GRADNJA d.o.o.</izvorni_sadrzaj>
    <derivirana_varijabla naziv="DomainObject.Predmet.ProtustrankaFormated_1">  KOPIĆ GRADNJA d.o.o.</derivirana_varijabla>
  </DomainObject.Predmet.ProtustrankaFormated>
  <DomainObject.Predmet.ProtustrankaFormatedOIB>
    <izvorni_sadrzaj>  KOPIĆ GRADNJA d.o.o., OIB 31521163257</izvorni_sadrzaj>
    <derivirana_varijabla naziv="DomainObject.Predmet.ProtustrankaFormatedOIB_1">  KOPIĆ GRADNJA d.o.o., OIB 31521163257</derivirana_varijabla>
  </DomainObject.Predmet.ProtustrankaFormatedOIB>
  <DomainObject.Predmet.ProtustrankaFormatedWithAdress>
    <izvorni_sadrzaj> KOPIĆ GRADNJA d.o.o., Dobrilina 5, 10000 Zagreb</izvorni_sadrzaj>
    <derivirana_varijabla naziv="DomainObject.Predmet.ProtustrankaFormatedWithAdress_1"> KOPIĆ GRADNJA d.o.o., Dobrilina 5, 10000 Zagreb</derivirana_varijabla>
  </DomainObject.Predmet.ProtustrankaFormatedWithAdress>
  <DomainObject.Predmet.ProtustrankaFormatedWithAdressOIB>
    <izvorni_sadrzaj> KOPIĆ GRADNJA d.o.o., OIB 31521163257, Dobrilina 5, 10000 Zagreb</izvorni_sadrzaj>
    <derivirana_varijabla naziv="DomainObject.Predmet.ProtustrankaFormatedWithAdressOIB_1"> KOPIĆ GRADNJA d.o.o., OIB 31521163257, Dobrilina 5, 10000 Zagreb</derivirana_varijabla>
  </DomainObject.Predmet.ProtustrankaFormatedWithAdressOIB>
  <DomainObject.Predmet.ProtustrankaWithAdress>
    <izvorni_sadrzaj>KOPIĆ GRADNJA d.o.o. Dobrilina 5, 10000 Zagreb</izvorni_sadrzaj>
    <derivirana_varijabla naziv="DomainObject.Predmet.ProtustrankaWithAdress_1">KOPIĆ GRADNJA d.o.o. Dobrilina 5, 10000 Zagreb</derivirana_varijabla>
  </DomainObject.Predmet.ProtustrankaWithAdress>
  <DomainObject.Predmet.ProtustrankaWithAdressOIB>
    <izvorni_sadrzaj>KOPIĆ GRADNJA d.o.o., OIB 31521163257, Dobrilina 5, 10000 Zagreb</izvorni_sadrzaj>
    <derivirana_varijabla naziv="DomainObject.Predmet.ProtustrankaWithAdressOIB_1">KOPIĆ GRADNJA d.o.o., OIB 31521163257, Dobrilina 5, 10000 Zagreb</derivirana_varijabla>
  </DomainObject.Predmet.ProtustrankaWithAdressOIB>
  <DomainObject.Predmet.ProtustrankaNazivFormated>
    <izvorni_sadrzaj>KOPIĆ GRADNJA d.o.o.</izvorni_sadrzaj>
    <derivirana_varijabla naziv="DomainObject.Predmet.ProtustrankaNazivFormated_1">KOPIĆ GRADNJA d.o.o.</derivirana_varijabla>
  </DomainObject.Predmet.ProtustrankaNazivFormated>
  <DomainObject.Predmet.ProtustrankaNazivFormatedOIB>
    <izvorni_sadrzaj>KOPIĆ GRADNJA d.o.o., OIB 31521163257</izvorni_sadrzaj>
    <derivirana_varijabla naziv="DomainObject.Predmet.ProtustrankaNazivFormatedOIB_1">KOPIĆ GRADNJA d.o.o., OIB 31521163257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KOPIĆ GRADNJA d.o.o.</item>
    </izvorni_sadrzaj>
    <derivirana_varijabla naziv="DomainObject.Predmet.ProtuStrankaListFormated_1">
      <item>KOPIĆ GRADNJA d.o.o.</item>
    </derivirana_varijabla>
  </DomainObject.Predmet.ProtuStrankaListFormated>
  <DomainObject.Predmet.ProtuStrankaListFormatedOIB>
    <izvorni_sadrzaj>
      <item>KOPIĆ GRADNJA d.o.o., OIB 31521163257</item>
    </izvorni_sadrzaj>
    <derivirana_varijabla naziv="DomainObject.Predmet.ProtuStrankaListFormatedOIB_1">
      <item>KOPIĆ GRADNJA d.o.o., OIB 31521163257</item>
    </derivirana_varijabla>
  </DomainObject.Predmet.ProtuStrankaListFormatedOIB>
  <DomainObject.Predmet.ProtuStrankaListFormatedWithAdress>
    <izvorni_sadrzaj>
      <item>KOPIĆ GRADNJA d.o.o., Dobrilina 5, 10000 Zagreb</item>
    </izvorni_sadrzaj>
    <derivirana_varijabla naziv="DomainObject.Predmet.ProtuStrankaListFormatedWithAdress_1">
      <item>KOPIĆ GRADNJA d.o.o., Dobrilina 5, 10000 Zagreb</item>
    </derivirana_varijabla>
  </DomainObject.Predmet.ProtuStrankaListFormatedWithAdress>
  <DomainObject.Predmet.ProtuStrankaListFormatedWithAdressOIB>
    <izvorni_sadrzaj>
      <item>KOPIĆ GRADNJA d.o.o., OIB 31521163257, Dobrilina 5, 10000 Zagreb</item>
    </izvorni_sadrzaj>
    <derivirana_varijabla naziv="DomainObject.Predmet.ProtuStrankaListFormatedWithAdressOIB_1">
      <item>KOPIĆ GRADNJA d.o.o., OIB 31521163257, Dobrilina 5, 10000 Zagreb</item>
    </derivirana_varijabla>
  </DomainObject.Predmet.ProtuStrankaListFormatedWithAdressOIB>
  <DomainObject.Predmet.ProtuStrankaListNazivFormated>
    <izvorni_sadrzaj>
      <item>KOPIĆ GRADNJA d.o.o.</item>
    </izvorni_sadrzaj>
    <derivirana_varijabla naziv="DomainObject.Predmet.ProtuStrankaListNazivFormated_1">
      <item>KOPIĆ GRADNJA d.o.o.</item>
    </derivirana_varijabla>
  </DomainObject.Predmet.ProtuStrankaListNazivFormated>
  <DomainObject.Predmet.ProtuStrankaListNazivFormatedOIB>
    <izvorni_sadrzaj>
      <item>KOPIĆ GRADNJA d.o.o., OIB 31521163257</item>
    </izvorni_sadrzaj>
    <derivirana_varijabla naziv="DomainObject.Predmet.ProtuStrankaListNazivFormatedOIB_1">
      <item>KOPIĆ GRADNJA d.o.o., OIB 31521163257</item>
    </derivirana_varijabla>
  </DomainObject.Predmet.ProtuStrankaListNazivFormatedOIB>
  <DomainObject.Predmet.OstaliListFormated>
    <izvorni_sadrzaj>
      <item>Ana Brkić</item>
      <item>Raiffeisenbank Austria d.d.</item>
    </izvorni_sadrzaj>
    <derivirana_varijabla naziv="DomainObject.Predmet.OstaliListFormated_1">
      <item>Ana Brkić</item>
      <item>Raiffeisenbank Austria d.d.</item>
    </derivirana_varijabla>
  </DomainObject.Predmet.OstaliListFormated>
  <DomainObject.Predmet.OstaliListFormatedOIB>
    <izvorni_sadrzaj>
      <item>Ana Brkić, OIB 42115184702</item>
      <item>Raiffeisenbank Austria d.d., OIB 53056966535</item>
    </izvorni_sadrzaj>
    <derivirana_varijabla naziv="DomainObject.Predmet.OstaliListFormatedOIB_1">
      <item>Ana Brkić, OIB 42115184702</item>
      <item>Raiffeisenbank Austria d.d., OIB 53056966535</item>
    </derivirana_varijabla>
  </DomainObject.Predmet.OstaliListFormatedOIB>
  <DomainObject.Predmet.OstaliListFormatedWithAdress>
    <izvorni_sadrzaj>
      <item>Ana Brkić, Bersečka Ulica 15, 10000 Zagreb</item>
      <item>Raiffeisenbank Austria d.d., Magazinska cesta 69, 10000 Zagreb</item>
    </izvorni_sadrzaj>
    <derivirana_varijabla naziv="DomainObject.Predmet.OstaliListFormatedWithAdress_1">
      <item>Ana Brkić, Bersečka Ulica 15, 10000 Zagreb</item>
      <item>Raiffeisenbank Austria d.d., Magazinska cesta 69, 10000 Zagreb</item>
    </derivirana_varijabla>
  </DomainObject.Predmet.OstaliListFormatedWithAdress>
  <DomainObject.Predmet.OstaliListFormatedWithAdressOIB>
    <izvorni_sadrzaj>
      <item>Ana Brkić, OIB 42115184702, Bersečka Ulica 15, 10000 Zagreb</item>
      <item>Raiffeisenbank Austria d.d., OIB 53056966535, Magazinska cesta 69, 10000 Zagreb</item>
    </izvorni_sadrzaj>
    <derivirana_varijabla naziv="DomainObject.Predmet.OstaliListFormatedWithAdressOIB_1">
      <item>Ana Brkić, OIB 42115184702, Bersečka Ulica 15,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Ana Brkić</item>
      <item>Raiffeisenbank Austria d.d.</item>
    </izvorni_sadrzaj>
    <derivirana_varijabla naziv="DomainObject.Predmet.OstaliListNazivFormated_1">
      <item>Ana Brkić</item>
      <item>Raiffeisenbank Austria d.d.</item>
    </derivirana_varijabla>
  </DomainObject.Predmet.OstaliListNazivFormated>
  <DomainObject.Predmet.OstaliListNazivFormatedOIB>
    <izvorni_sadrzaj>
      <item>Ana Brkić, OIB 42115184702</item>
      <item>Raiffeisenbank Austria d.d., OIB 53056966535</item>
    </izvorni_sadrzaj>
    <derivirana_varijabla naziv="DomainObject.Predmet.OstaliListNazivFormatedOIB_1">
      <item>Ana Brkić, OIB 42115184702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St-1149/2017-11</izvorni_sadrzaj>
    <derivirana_varijabla naziv="DomainObject.PoslovniBrojDokumenta_1">St-1149/2017-11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KOPIĆ GRADNJA d.o.o.</izvorni_sadrzaj>
    <derivirana_varijabla naziv="DomainObject.Predmet.ProtustrankaIDrugi_1">KOPIĆ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KOPIĆ GRADNJA d.o.o., OIB 31521163257, Dobrilina 5, 10000 Zagreb</izvorni_sadrzaj>
    <derivirana_varijabla naziv="DomainObject.Predmet.ProtustrankaIDrugiAdressOIB_1">KOPIĆ GRADNJA d.o.o., OIB 31521163257, Dobrilina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KOPIĆ GRADNJA d.o.o.</item>
      <item>Ana Brkić</item>
      <item>Raiffeisenbank Austria d.d.</item>
    </izvorni_sadrzaj>
    <derivirana_varijabla naziv="DomainObject.Predmet.SudioniciListNaziv_1">
      <item>FINA Regionalni centar Zagreb</item>
      <item>KOPIĆ GRADNJA d.o.o.</item>
      <item>Ana Brkić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31521163257</item>
      <item>, OIB 42115184702</item>
      <item>, OIB 53056966535</item>
    </izvorni_sadrzaj>
    <derivirana_varijabla naziv="DomainObject.Predmet.SudioniciListNazivOIB_1">
      <item>, OIB 85821130368</item>
      <item>, OIB 31521163257</item>
      <item>, OIB 42115184702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2A39D-0007-4263-A091-C7B95F636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879</properties:Words>
  <properties:Characters>4734</properties:Characters>
  <properties:Lines>92</properties:Lines>
  <properties:Paragraphs>26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2017-06-08T11:18:00Z</cp:lastPrinted>
  <dcterms:modified xmlns:xsi="http://www.w3.org/2001/XMLSchema-instance" xsi:type="dcterms:W3CDTF">2017-06-08T11:18:00Z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St-1149/2017-11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