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9bad" w14:paraId="93d9bad" w:rsidRDefault="009F76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768B" w:rsidP="009F768B" w:rsidR="009F768B">
      <w:pPr>
        <w:pStyle w:val="Bezproreda"/>
      </w:pPr>
      <w:r>
        <w:t xml:space="preserve">    </w:t>
      </w:r>
    </w:p>
    <w:p w:rsidRDefault="009F768B" w:rsidP="009F768B" w:rsidR="009F768B">
      <w:pPr>
        <w:pStyle w:val="Bezproreda"/>
      </w:pPr>
    </w:p>
    <w:p w:rsidRDefault="009F768B" w:rsidP="009F768B" w:rsidR="00AE649C">
      <w:pPr>
        <w:pStyle w:val="Bezproreda"/>
      </w:pPr>
      <w:r>
        <w:t xml:space="preserve">    Republika Hrvatska</w:t>
      </w:r>
    </w:p>
    <w:p w:rsidRDefault="009F768B" w:rsidP="009F768B" w:rsidR="009F768B">
      <w:pPr>
        <w:pStyle w:val="Bezproreda"/>
      </w:pPr>
      <w:r>
        <w:t>Trgovački sud u Bjelovaru</w:t>
      </w:r>
    </w:p>
    <w:p w:rsidRDefault="009F768B" w:rsidP="009F768B" w:rsidR="009F768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F768B" w:rsidP="009F768B" w:rsidR="009F768B">
      <w:pPr>
        <w:pStyle w:val="Bezproreda"/>
      </w:pPr>
    </w:p>
    <w:p w:rsidRDefault="009F768B" w:rsidP="009F768B" w:rsidR="009F768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St-400/2019-2</w:t>
      </w:r>
    </w:p>
    <w:p w:rsidRDefault="009F768B" w:rsidP="009F768B" w:rsidR="009F768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F768B" w:rsidP="009F768B" w:rsidR="009F76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F768B" w:rsidP="009F768B" w:rsidR="009F768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F768B" w:rsidP="009F768B" w:rsidR="009F768B">
      <w:pPr>
        <w:pStyle w:val="Bezproreda"/>
        <w:jc w:val="center"/>
        <w:rPr>
          <w:noProof/>
        </w:rPr>
      </w:pPr>
    </w:p>
    <w:p w:rsidRDefault="009F768B" w:rsidP="009F768B" w:rsidR="009F768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F768B" w:rsidP="009F768B" w:rsidR="009F768B">
      <w:pPr>
        <w:pStyle w:val="Bezproreda"/>
        <w:jc w:val="center"/>
        <w:rPr>
          <w:b/>
          <w:noProof/>
        </w:rPr>
      </w:pPr>
    </w:p>
    <w:p w:rsidRDefault="009F768B" w:rsidP="009F768B" w:rsidR="009F768B">
      <w:pPr>
        <w:pStyle w:val="Bezproreda"/>
        <w:jc w:val="both"/>
        <w:rPr>
          <w:b/>
          <w:noProof/>
        </w:rPr>
      </w:pPr>
    </w:p>
    <w:p w:rsidRDefault="009F768B" w:rsidP="009F768B" w:rsidR="009F768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DOMAĆA TVORNICA RUBLJA tekstilna konfekcija d.d. Zagreb, </w:t>
      </w:r>
      <w:proofErr w:type="spellStart"/>
      <w:r>
        <w:t>Mandlova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29787128314,  30. travnja  </w:t>
      </w:r>
      <w:r>
        <w:rPr>
          <w:noProof/>
        </w:rPr>
        <w:t xml:space="preserve">2019. </w:t>
      </w:r>
    </w:p>
    <w:p w:rsidRDefault="009F768B" w:rsidP="009F768B" w:rsidR="009F768B">
      <w:pPr>
        <w:pStyle w:val="Bezproreda"/>
        <w:jc w:val="both"/>
        <w:rPr>
          <w:noProof/>
        </w:rPr>
      </w:pPr>
    </w:p>
    <w:p w:rsidRDefault="009F768B" w:rsidP="009F768B" w:rsidR="009F768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F768B" w:rsidP="009F768B" w:rsidR="009F768B">
      <w:pPr>
        <w:pStyle w:val="Bezproreda"/>
        <w:jc w:val="both"/>
        <w:rPr>
          <w:b/>
          <w:noProof/>
        </w:rPr>
      </w:pPr>
    </w:p>
    <w:p w:rsidRDefault="009F768B" w:rsidP="009F768B" w:rsidR="009F768B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DOMAĆA TVORNICA RUBLJA tekstilna konfekcija d.d. Zagreb, </w:t>
      </w:r>
      <w:proofErr w:type="spellStart"/>
      <w:r>
        <w:t>Mandlova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29787128314.</w:t>
      </w:r>
    </w:p>
    <w:p w:rsidRDefault="009F768B" w:rsidP="009F768B" w:rsidR="009F768B">
      <w:pPr>
        <w:pStyle w:val="Bezproreda"/>
        <w:ind w:firstLine="708"/>
        <w:jc w:val="both"/>
      </w:pPr>
    </w:p>
    <w:p w:rsidRDefault="009F768B" w:rsidP="009F768B" w:rsidR="009F768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jc w:val="center"/>
      </w:pPr>
      <w:r>
        <w:t>28. svibnja 2019. u 10,15 sati</w:t>
      </w:r>
    </w:p>
    <w:p w:rsidRDefault="009F768B" w:rsidP="009F768B" w:rsidR="009F768B">
      <w:pPr>
        <w:pStyle w:val="Bezproreda"/>
        <w:jc w:val="both"/>
        <w:rPr>
          <w:b/>
        </w:rPr>
      </w:pPr>
    </w:p>
    <w:p w:rsidRDefault="009F768B" w:rsidP="009F768B" w:rsidR="009F768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jc w:val="both"/>
      </w:pPr>
      <w:r>
        <w:t xml:space="preserve">- Financijska agencija </w:t>
      </w:r>
    </w:p>
    <w:p w:rsidRDefault="009F768B" w:rsidP="009F768B" w:rsidR="009F768B">
      <w:pPr>
        <w:pStyle w:val="Bezproreda"/>
        <w:jc w:val="both"/>
      </w:pPr>
      <w:r>
        <w:t>- zakonski zastupnik dužnika Marko Carić.</w:t>
      </w: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jc w:val="both"/>
      </w:pPr>
      <w:r>
        <w:t xml:space="preserve">3. Nalaže se zakonskom zastupniku dužnika Marku Carić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jc w:val="center"/>
      </w:pPr>
      <w:r>
        <w:t>Obrazloženje</w:t>
      </w:r>
    </w:p>
    <w:p w:rsidRDefault="009F768B" w:rsidP="009F768B" w:rsidR="009F768B">
      <w:pPr>
        <w:pStyle w:val="Bezproreda"/>
        <w:jc w:val="center"/>
      </w:pPr>
    </w:p>
    <w:p w:rsidRDefault="009F768B" w:rsidP="009F768B" w:rsidR="009F768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listopada 2018.  podnijela prijedlog za otvaranje stečajnog postupka nad dužnikom </w:t>
      </w:r>
      <w:r>
        <w:t xml:space="preserve">DOMAĆA TVORNICA RUBLJA tekstilna konfekcija d.d. Zagreb, </w:t>
      </w:r>
      <w:proofErr w:type="spellStart"/>
      <w:r>
        <w:t>Mandlova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29787128314. </w:t>
      </w:r>
      <w:r>
        <w:rPr>
          <w:noProof/>
        </w:rPr>
        <w:t>U</w:t>
      </w:r>
      <w:r>
        <w:t xml:space="preserve"> prijedlogu navodi da na dan 16. listopada 2018. dužnik u </w:t>
      </w:r>
      <w:r>
        <w:lastRenderedPageBreak/>
        <w:t xml:space="preserve">Očevidniku redoslijeda osnova za plaćanje ima evidentirane neizvršene osnove za plaćanje u neprekinutom razdoblju od 120 dana, u ukupnom iznosu od 187.725,70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9F768B" w:rsidP="009F768B" w:rsidR="009F768B">
      <w:pPr>
        <w:pStyle w:val="Bezproreda"/>
        <w:jc w:val="both"/>
      </w:pPr>
      <w:r>
        <w:tab/>
      </w:r>
      <w:r>
        <w:tab/>
      </w:r>
    </w:p>
    <w:p w:rsidRDefault="009F768B" w:rsidP="009F768B" w:rsidR="009F768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16. listopada 2018. godine ima evidentirane neizvršene osnove za plaćanje u neprekinutom razdoblju od 120 dana i 2 zaposlenih.</w:t>
      </w: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9F768B" w:rsidP="009F768B" w:rsidR="009F768B">
      <w:pPr>
        <w:pStyle w:val="Bezproreda"/>
        <w:jc w:val="both"/>
        <w:rPr>
          <w:i/>
          <w:u w:val="single"/>
        </w:rPr>
      </w:pPr>
    </w:p>
    <w:p w:rsidRDefault="009F768B" w:rsidP="009F768B" w:rsidR="009F768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F768B" w:rsidP="009F768B" w:rsidR="009F768B">
      <w:pPr>
        <w:pStyle w:val="Bezproreda"/>
        <w:jc w:val="both"/>
      </w:pPr>
    </w:p>
    <w:p w:rsidRDefault="009F768B" w:rsidP="009F768B" w:rsidR="009F768B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9F768B" w:rsidP="009F768B" w:rsidR="009F768B">
      <w:pPr>
        <w:pStyle w:val="Bezproreda"/>
        <w:jc w:val="both"/>
        <w:rPr>
          <w:noProof/>
        </w:rPr>
      </w:pPr>
    </w:p>
    <w:p w:rsidRDefault="009F768B" w:rsidP="009F768B" w:rsidR="009F768B">
      <w:pPr>
        <w:pStyle w:val="Bezproreda"/>
        <w:jc w:val="center"/>
      </w:pPr>
      <w:r>
        <w:t>S u d a c</w:t>
      </w:r>
    </w:p>
    <w:p w:rsidRDefault="009F768B" w:rsidP="009F768B" w:rsidR="009F768B">
      <w:pPr>
        <w:pStyle w:val="Bezproreda"/>
        <w:jc w:val="center"/>
      </w:pPr>
    </w:p>
    <w:p w:rsidRDefault="009F768B" w:rsidP="009F768B" w:rsidR="009F768B">
      <w:pPr>
        <w:pStyle w:val="Bezproreda"/>
        <w:jc w:val="center"/>
      </w:pPr>
      <w:r>
        <w:t xml:space="preserve">Branka Pleskalt </w:t>
      </w:r>
      <w:r>
        <w:t>v.r.</w:t>
      </w:r>
    </w:p>
    <w:p w:rsidRDefault="009F768B" w:rsidP="009F768B" w:rsidR="009F768B">
      <w:pPr>
        <w:pStyle w:val="Bezproreda"/>
        <w:jc w:val="center"/>
      </w:pPr>
    </w:p>
    <w:p w:rsidRDefault="009F768B" w:rsidP="009F768B" w:rsidR="009F768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F768B" w:rsidP="009F768B" w:rsidR="009F768B">
      <w:pPr>
        <w:pStyle w:val="Bezproreda"/>
        <w:jc w:val="center"/>
      </w:pPr>
      <w:r>
        <w:t>Vesna Dragišić</w:t>
      </w:r>
    </w:p>
    <w:p w:rsidRDefault="009F768B" w:rsidP="009F768B" w:rsidR="009F768B">
      <w:pPr>
        <w:pStyle w:val="Bezproreda"/>
        <w:jc w:val="center"/>
      </w:pPr>
    </w:p>
    <w:p w:rsidRDefault="009F768B" w:rsidP="009F768B" w:rsidR="009F768B">
      <w:pPr>
        <w:pStyle w:val="Bezproreda"/>
        <w:jc w:val="center"/>
      </w:pPr>
    </w:p>
    <w:p w:rsidRDefault="009F768B" w:rsidP="009F768B" w:rsidR="009F768B">
      <w:pPr>
        <w:pStyle w:val="Bezproreda"/>
        <w:jc w:val="center"/>
      </w:pPr>
    </w:p>
    <w:p w:rsidRDefault="009F768B" w:rsidP="009F768B" w:rsidR="009F768B">
      <w:pPr>
        <w:pStyle w:val="Bezproreda"/>
        <w:jc w:val="both"/>
      </w:pPr>
      <w:r>
        <w:t xml:space="preserve">  </w:t>
      </w:r>
    </w:p>
    <w:p w:rsidRDefault="009F768B" w:rsidP="009F768B" w:rsidR="009F768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F768B" w:rsidP="009F768B" w:rsidR="009F768B">
      <w:pPr>
        <w:pStyle w:val="Bezproreda"/>
        <w:rPr>
          <w:noProof/>
        </w:rPr>
      </w:pPr>
    </w:p>
    <w:p w:rsidRDefault="009F768B" w:rsidP="009F768B" w:rsidR="009F768B">
      <w:pPr>
        <w:pStyle w:val="Bezproreda"/>
      </w:pPr>
    </w:p>
    <w:p w:rsidRDefault="009F768B" w:rsidP="009F768B" w:rsidR="009F768B"/>
    <w:p w:rsidRDefault="00AE649C" w:rsidP="009F768B" w:rsidR="00AE649C" w:rsidRPr="00B76F3C">
      <w:pPr>
        <w:pStyle w:val="NormaleSPIS"/>
        <w:ind w:firstLine="0"/>
      </w:pPr>
      <w:bookmarkStart w:name="_GoBack" w:id="0"/>
      <w:bookmarkEnd w:id="0"/>
    </w:p>
    <w:sectPr w:rsidSect="009F76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4592838"/>
      <w:docPartObj>
        <w:docPartGallery w:val="Page Numbers (Top of Page)"/>
        <w:docPartUnique/>
      </w:docPartObj>
    </w:sdtPr>
    <w:sdtContent>
      <w:p w:rsidRDefault="009F768B" w:rsidR="009F76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F768B" w:rsidR="008333A9">
    <w:pPr>
      <w:pStyle w:val="Zaglavlje"/>
    </w:pPr>
    <w:r>
      <w:t>Poslovni broj: 1 St-400/2019-2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68B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F768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F768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43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St-400/2019-2</izvorni_sadrzaj>
    <derivirana_varijabla naziv="DomainObject.Oznaka_1">St-400/2019-2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St-400/2019</izvorni_sadrzaj>
    <derivirana_varijabla naziv="DomainObject.Predmet.OznakaBroj_1">St-400/2019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DOMAĆA TVORNICA RUBLJA, tekstilna konfekcija dioničko društvo</izvorni_sadrzaj>
    <derivirana_varijabla naziv="DomainObject.Predmet.ProtustrankaFormated_1">  DOMAĆA TVORNICA RUBLJA, tekstilna konfekcija dioničko društvo</derivirana_varijabla>
  </DomainObject.Predmet.ProtustrankaFormated>
  <DomainObject.Predmet.ProtustrankaFormatedOIB>
    <izvorni_sadrzaj>  DOMAĆA TVORNICA RUBLJA, tekstilna konfekcija dioničko društvo, OIB 29787128314</izvorni_sadrzaj>
    <derivirana_varijabla naziv="DomainObject.Predmet.ProtustrankaFormatedOIB_1">  DOMAĆA TVORNICA RUBLJA, tekstilna konfekcija dioničko društvo, OIB 29787128314</derivirana_varijabla>
  </DomainObject.Predmet.ProtustrankaFormatedOIB>
  <DomainObject.Predmet.ProtustrankaFormatedWithAdress>
    <izvorni_sadrzaj> DOMAĆA TVORNICA RUBLJA, tekstilna konfekcija dioničko društvo, Mandlova/bb, 10000 Zagreb</izvorni_sadrzaj>
    <derivirana_varijabla naziv="DomainObject.Predmet.ProtustrankaFormatedWithAdress_1"> DOMAĆA TVORNICA RUBLJA, tekstilna konfekcija dioničko društvo, Mandlova/bb, 10000 Zagreb</derivirana_varijabla>
  </DomainObject.Predmet.ProtustrankaFormatedWithAdress>
  <DomainObject.Predmet.ProtustrankaFormatedWithAdressOIB>
    <izvorni_sadrzaj> DOMAĆA TVORNICA RUBLJA, tekstilna konfekcija dioničko društvo, OIB 29787128314, Mandlova/bb, 10000 Zagreb</izvorni_sadrzaj>
    <derivirana_varijabla naziv="DomainObject.Predmet.ProtustrankaFormatedWithAdressOIB_1"> DOMAĆA TVORNICA RUBLJA, tekstilna konfekcija dioničko društvo, OIB 29787128314, Mandlova/bb, 10000 Zagreb</derivirana_varijabla>
  </DomainObject.Predmet.ProtustrankaFormatedWithAdressOIB>
  <DomainObject.Predmet.ProtustrankaWithAdress>
    <izvorni_sadrzaj>DOMAĆA TVORNICA RUBLJA, tekstilna konfekcija dioničko društvo Mandlova/bb, 10000 Zagreb</izvorni_sadrzaj>
    <derivirana_varijabla naziv="DomainObject.Predmet.ProtustrankaWithAdress_1">DOMAĆA TVORNICA RUBLJA, tekstilna konfekcija dioničko društvo Mandlova/bb, 10000 Zagreb</derivirana_varijabla>
  </DomainObject.Predmet.ProtustrankaWithAdress>
  <DomainObject.Predmet.ProtustrankaWithAdressOIB>
    <izvorni_sadrzaj>DOMAĆA TVORNICA RUBLJA, tekstilna konfekcija dioničko društvo, OIB 29787128314, Mandlova/bb, 10000 Zagreb</izvorni_sadrzaj>
    <derivirana_varijabla naziv="DomainObject.Predmet.ProtustrankaWithAdressOIB_1">DOMAĆA TVORNICA RUBLJA, tekstilna konfekcija dioničko društvo, OIB 29787128314, Mandlova/bb, 10000 Zagreb</derivirana_varijabla>
  </DomainObject.Predmet.ProtustrankaWithAdressOIB>
  <DomainObject.Predmet.ProtustrankaNazivFormated>
    <izvorni_sadrzaj>DOMAĆA TVORNICA RUBLJA, tekstilna konfekcija dioničko društvo</izvorni_sadrzaj>
    <derivirana_varijabla naziv="DomainObject.Predmet.ProtustrankaNazivFormated_1">DOMAĆA TVORNICA RUBLJA, tekstilna konfekcija dioničko društvo</derivirana_varijabla>
  </DomainObject.Predmet.ProtustrankaNazivFormated>
  <DomainObject.Predmet.ProtustrankaNazivFormatedOIB>
    <izvorni_sadrzaj>DOMAĆA TVORNICA RUBLJA, tekstilna konfekcija dioničko društvo, OIB 29787128314</izvorni_sadrzaj>
    <derivirana_varijabla naziv="DomainObject.Predmet.ProtustrankaNazivFormatedOIB_1">DOMAĆA TVORNICA RUBLJA, tekstilna konfekcija dioničko društvo, OIB 29787128314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DOMAĆA TVORNICA RUBLJA, tekstilna konfekcija dioničko društvo</item>
    </izvorni_sadrzaj>
    <derivirana_varijabla naziv="DomainObject.Predmet.ProtuStrankaListFormated_1">
      <item>DOMAĆA TVORNICA RUBLJA, tekstilna konfekcija dioničko društvo</item>
    </derivirana_varijabla>
  </DomainObject.Predmet.ProtuStrankaListFormated>
  <DomainObject.Predmet.ProtuStrankaListFormatedOIB>
    <izvorni_sadrzaj>
      <item>DOMAĆA TVORNICA RUBLJA, tekstilna konfekcija dioničko društvo, OIB 29787128314</item>
    </izvorni_sadrzaj>
    <derivirana_varijabla naziv="DomainObject.Predmet.ProtuStrankaListFormatedOIB_1">
      <item>DOMAĆA TVORNICA RUBLJA, tekstilna konfekcija dioničko društvo, OIB 29787128314</item>
    </derivirana_varijabla>
  </DomainObject.Predmet.ProtuStrankaListFormatedOIB>
  <DomainObject.Predmet.ProtuStrankaListFormatedWithAdress>
    <izvorni_sadrzaj>
      <item>DOMAĆA TVORNICA RUBLJA, tekstilna konfekcija dioničko društvo, Mandlova/bb, 10000 Zagreb</item>
    </izvorni_sadrzaj>
    <derivirana_varijabla naziv="DomainObject.Predmet.ProtuStrankaListFormatedWithAdress_1">
      <item>DOMAĆA TVORNICA RUBLJA, tekstilna konfekcija dioničko društvo, Mandlova/bb, 10000 Zagreb</item>
    </derivirana_varijabla>
  </DomainObject.Predmet.ProtuStrankaListFormatedWithAdress>
  <DomainObject.Predmet.ProtuStrankaListFormatedWithAdressOIB>
    <izvorni_sadrzaj>
      <item>DOMAĆA TVORNICA RUBLJA, tekstilna konfekcija dioničko društvo, OIB 29787128314, Mandlova/bb, 10000 Zagreb</item>
    </izvorni_sadrzaj>
    <derivirana_varijabla naziv="DomainObject.Predmet.ProtuStrankaListFormatedWithAdressOIB_1">
      <item>DOMAĆA TVORNICA RUBLJA, tekstilna konfekcija dioničko društvo, OIB 29787128314, Mandlova/bb, 10000 Zagreb</item>
    </derivirana_varijabla>
  </DomainObject.Predmet.ProtuStrankaListFormatedWithAdressOIB>
  <DomainObject.Predmet.ProtuStrankaListNazivFormated>
    <izvorni_sadrzaj>
      <item>DOMAĆA TVORNICA RUBLJA, tekstilna konfekcija dioničko društvo</item>
    </izvorni_sadrzaj>
    <derivirana_varijabla naziv="DomainObject.Predmet.ProtuStrankaListNazivFormated_1">
      <item>DOMAĆA TVORNICA RUBLJA, tekstilna konfekcija dioničko društvo</item>
    </derivirana_varijabla>
  </DomainObject.Predmet.ProtuStrankaListNazivFormated>
  <DomainObject.Predmet.ProtuStrankaListNazivFormatedOIB>
    <izvorni_sadrzaj>
      <item>DOMAĆA TVORNICA RUBLJA, tekstilna konfekcija dioničko društvo, OIB 29787128314</item>
    </izvorni_sadrzaj>
    <derivirana_varijabla naziv="DomainObject.Predmet.ProtuStrankaListNazivFormatedOIB_1">
      <item>DOMAĆA TVORNICA RUBLJA, tekstilna konfekcija dioničko društvo, OIB 29787128314</item>
    </derivirana_varijabla>
  </DomainObject.Predmet.ProtuStrankaListNazivFormatedOIB>
  <DomainObject.Predmet.OstaliListFormated>
    <izvorni_sadrzaj>
      <item>Marko Carić</item>
    </izvorni_sadrzaj>
    <derivirana_varijabla naziv="DomainObject.Predmet.OstaliListFormated_1">
      <item>Marko Carić</item>
    </derivirana_varijabla>
  </DomainObject.Predmet.OstaliListFormated>
  <DomainObject.Predmet.OstaliListFormatedOIB>
    <izvorni_sadrzaj>
      <item>Marko Carić, OIB 23026290244</item>
    </izvorni_sadrzaj>
    <derivirana_varijabla naziv="DomainObject.Predmet.OstaliListFormatedOIB_1">
      <item>Marko Carić, OIB 23026290244</item>
    </derivirana_varijabla>
  </DomainObject.Predmet.OstaliListFormatedOIB>
  <DomainObject.Predmet.OstaliListFormatedWithAdress>
    <izvorni_sadrzaj>
      <item>Marko Carić, Mažuranićev trg 4., 10000 Zagreb</item>
    </izvorni_sadrzaj>
    <derivirana_varijabla naziv="DomainObject.Predmet.OstaliListFormatedWithAdress_1">
      <item>Marko Carić, Mažuranićev trg 4., 10000 Zagreb</item>
    </derivirana_varijabla>
  </DomainObject.Predmet.OstaliListFormatedWithAdress>
  <DomainObject.Predmet.OstaliListFormatedWithAdressOIB>
    <izvorni_sadrzaj>
      <item>Marko Carić, OIB 23026290244, Mažuranićev trg 4., 10000 Zagreb</item>
    </izvorni_sadrzaj>
    <derivirana_varijabla naziv="DomainObject.Predmet.OstaliListFormatedWithAdressOIB_1">
      <item>Marko Carić, OIB 23026290244, Mažuranićev trg 4., 10000 Zagreb</item>
    </derivirana_varijabla>
  </DomainObject.Predmet.OstaliListFormatedWithAdressOIB>
  <DomainObject.Predmet.OstaliListNazivFormated>
    <izvorni_sadrzaj>
      <item>Marko Carić</item>
    </izvorni_sadrzaj>
    <derivirana_varijabla naziv="DomainObject.Predmet.OstaliListNazivFormated_1">
      <item>Marko Carić</item>
    </derivirana_varijabla>
  </DomainObject.Predmet.OstaliListNazivFormated>
  <DomainObject.Predmet.OstaliListNazivFormatedOIB>
    <izvorni_sadrzaj>
      <item>Marko Carić, OIB 23026290244</item>
    </izvorni_sadrzaj>
    <derivirana_varijabla naziv="DomainObject.Predmet.OstaliListNazivFormatedOIB_1">
      <item>Marko Carić, OIB 23026290244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St-400/2019-2</izvorni_sadrzaj>
    <derivirana_varijabla naziv="DomainObject.PoslovniBrojDokumenta_1">St-400/2019-2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DOMAĆA TVORNICA RUBLJA, tekstilna konfekcija dioničko društvo</izvorni_sadrzaj>
    <derivirana_varijabla naziv="DomainObject.Predmet.ProtustrankaIDrugi_1">DOMAĆA TVORNICA RUBLJA, tekstilna konfekcija dioničko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DOMAĆA TVORNICA RUBLJA, tekstilna konfekcija dioničko društvo, OIB 29787128314, Mandlova/bb, 10000 Zagreb</izvorni_sadrzaj>
    <derivirana_varijabla naziv="DomainObject.Predmet.ProtustrankaIDrugiAdressOIB_1">DOMAĆA TVORNICA RUBLJA, tekstilna konfekcija dioničko društvo, OIB 29787128314, Mandlova/bb,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DOMAĆA TVORNICA RUBLJA, tekstilna konfekcija dioničko društvo</item>
      <item>FINA Regionalni centar Zagreb</item>
      <item>Marko Carić</item>
    </izvorni_sadrzaj>
    <derivirana_varijabla naziv="DomainObject.Predmet.SudioniciListNaziv_1">
      <item>DOMAĆA TVORNICA RUBLJA, tekstilna konfekcija dioničko društvo</item>
      <item>FINA Regionalni centar Zagreb</item>
      <item>Marko Carić</item>
    </derivirana_varijabla>
  </DomainObject.Predmet.SudioniciListNaziv>
  <DomainObject.Predmet.SudioniciListAdressOIB>
    <izvorni_sadrzaj>
      <item>DOMAĆA TVORNICA RUBLJA, tekstilna konfekcija dioničko društvo, OIB 29787128314, Mandlova/bb,10000 Zagreb</item>
      <item>FINA Regionalni centar Zagreb, OIB 85821130368, Trg svibanjskih žrtava 1995. 1,10000 Zagreb</item>
      <item>Marko Carić, OIB 23026290244, Mažuranićev trg 4.,10000 Zagreb</item>
    </izvorni_sadrzaj>
    <derivirana_varijabla naziv="DomainObject.Predmet.SudioniciListAdressOIB_1">
      <item>DOMAĆA TVORNICA RUBLJA, tekstilna konfekcija dioničko društvo, OIB 29787128314, Mandlova/bb,10000 Zagreb</item>
      <item>FINA Regionalni centar Zagreb, OIB 85821130368, Trg svibanjskih žrtava 1995. 1,10000 Zagreb</item>
      <item>Marko Carić, OIB 23026290244, Mažuranićev trg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A8B42-C638-47AF-9165-7D245B640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2948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2019-04-30T08:25:00Z</cp:lastPrinted>
  <dcterms:modified xmlns:xsi="http://www.w3.org/2001/XMLSchema-instance" xsi:type="dcterms:W3CDTF">2019-04-30T08:25:00Z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