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1a43b" w14:paraId="fa1a43b" w:rsidRDefault="005A09E6" w:rsidP="005A09E6" w:rsidR="005A09E6">
      <w:pPr>
        <w:jc w:val="both"/>
        <w15:collapsed w:val="false"/>
      </w:pPr>
      <w:bookmarkStart w:name="_GoBack" w:id="0"/>
      <w:bookmarkEnd w:id="0"/>
      <w:r>
        <w:t xml:space="preserve">                    </w:t>
      </w:r>
      <w:r w:rsidR="00E44E19">
        <w:rPr>
          <w:noProof/>
          <w:lang w:bidi="ar-SA"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A09E6" w:rsidP="005A09E6" w:rsidR="005A09E6">
      <w:pPr>
        <w:jc w:val="both"/>
      </w:pPr>
      <w:r>
        <w:t xml:space="preserve">       REPUBLIKA HRVATSKA</w:t>
      </w:r>
    </w:p>
    <w:p w:rsidRDefault="005A09E6" w:rsidP="005A09E6" w:rsidR="005A09E6">
      <w:pPr>
        <w:jc w:val="both"/>
      </w:pPr>
      <w:r>
        <w:rPr>
          <w:lang w:val="pt-BR"/>
        </w:rPr>
        <w:t>TRGOVA</w:t>
      </w:r>
      <w:r>
        <w:t>Č</w:t>
      </w:r>
      <w:r>
        <w:rPr>
          <w:lang w:val="pt-BR"/>
        </w:rPr>
        <w:t>KI SUD U VARA</w:t>
      </w:r>
      <w:r>
        <w:t>Ž</w:t>
      </w:r>
      <w:r>
        <w:rPr>
          <w:lang w:val="pt-BR"/>
        </w:rPr>
        <w:t>DINU</w:t>
      </w:r>
    </w:p>
    <w:p w:rsidRDefault="005A09E6" w:rsidP="005A09E6" w:rsidR="005A09E6">
      <w:pPr>
        <w:jc w:val="both"/>
      </w:pPr>
      <w:r>
        <w:t xml:space="preserve">                  </w:t>
      </w:r>
      <w:r>
        <w:rPr>
          <w:lang w:val="pt-BR"/>
        </w:rPr>
        <w:t>B. Radić 2</w:t>
      </w:r>
      <w:r>
        <w:rPr>
          <w:bCs/>
        </w:rPr>
        <w:t xml:space="preserve">                   </w:t>
      </w:r>
    </w:p>
    <w:p w:rsidRDefault="00DC7056" w:rsidP="005A09E6" w:rsidR="00DC7056">
      <w:pPr>
        <w:rPr>
          <w:rFonts w:cs="Times New Roman"/>
        </w:rPr>
      </w:pPr>
    </w:p>
    <w:p w:rsidRDefault="00666C4B" w:rsidR="00BA0147">
      <w:pPr>
        <w:jc w:val="center"/>
        <w:rPr>
          <w:rFonts w:cs="Times New Roman"/>
        </w:rPr>
      </w:pPr>
      <w:r>
        <w:rPr>
          <w:rFonts w:cs="Times New Roman"/>
        </w:rPr>
        <w:t xml:space="preserve">R E P U B L I K A    H R V A T S K  A </w:t>
      </w:r>
    </w:p>
    <w:p w:rsidRDefault="00BA0147" w:rsidR="00BA0147">
      <w:pPr>
        <w:jc w:val="center"/>
        <w:rPr>
          <w:rFonts w:cs="Times New Roman"/>
        </w:rPr>
      </w:pPr>
    </w:p>
    <w:p w:rsidRDefault="000B44AC" w:rsidR="000B44AC" w:rsidRPr="00BA0147">
      <w:pPr>
        <w:jc w:val="center"/>
        <w:rPr>
          <w:rFonts w:cs="Times New Roman"/>
        </w:rPr>
      </w:pPr>
      <w:r w:rsidRPr="00BA0147">
        <w:rPr>
          <w:rFonts w:cs="Times New Roman"/>
        </w:rPr>
        <w:t>R J E Š E N J E</w:t>
      </w:r>
    </w:p>
    <w:p w:rsidRDefault="00BA0147" w:rsidP="00F2392C" w:rsidR="00BA0147">
      <w:pPr>
        <w:rPr>
          <w:rFonts w:cs="Times New Roman"/>
        </w:rPr>
      </w:pPr>
    </w:p>
    <w:p w:rsidRDefault="00F6020F" w:rsidP="00F2392C" w:rsidR="00F6020F" w:rsidRPr="00BA0147">
      <w:pPr>
        <w:rPr>
          <w:rFonts w:cs="Times New Roman"/>
        </w:rPr>
      </w:pPr>
    </w:p>
    <w:p w:rsidRDefault="007B33E0" w:rsidP="00142D97" w:rsidR="007B33E0" w:rsidRPr="00BA0147">
      <w:pPr>
        <w:rPr>
          <w:rFonts w:cs="Times New Roman"/>
        </w:rPr>
      </w:pPr>
    </w:p>
    <w:p w:rsidRDefault="00666C4B" w:rsidP="0010694B" w:rsidR="0010694B">
      <w:pPr>
        <w:jc w:val="both"/>
      </w:pPr>
      <w:r>
        <w:rPr>
          <w:rFonts w:cs="Times New Roman"/>
        </w:rPr>
        <w:tab/>
      </w:r>
      <w:r w:rsidR="0010694B">
        <w:t xml:space="preserve">TRGOVAČKI SUD U VARAŽDINU, po sucu toga suda Kseniji Flack-Makitan, u stečajnom predmetu </w:t>
      </w:r>
      <w:r w:rsidR="00FB7F95">
        <w:t>povodom prijedloga predlagatelja Financijske agencije, Regionalni centar Zagreb, za otvaranje stečajnog postupka nad dužnikom</w:t>
      </w:r>
      <w:r w:rsidR="00285324">
        <w:t xml:space="preserve"> ZLATNA RIBICA d.o.o., Matije Gupca 18, Novi Marof, OIB: 21399440915</w:t>
      </w:r>
      <w:r w:rsidR="00CC0A14">
        <w:t xml:space="preserve">, </w:t>
      </w:r>
      <w:r w:rsidR="00285324">
        <w:t>16. svibnja</w:t>
      </w:r>
      <w:r w:rsidR="00FB7F95">
        <w:t xml:space="preserve"> </w:t>
      </w:r>
      <w:r w:rsidR="000B399C">
        <w:rPr>
          <w:rFonts w:cs="Times New Roman"/>
        </w:rPr>
        <w:t>2017</w:t>
      </w:r>
      <w:r w:rsidR="0010694B">
        <w:rPr>
          <w:szCs w:val="22"/>
        </w:rPr>
        <w:t>.</w:t>
      </w:r>
    </w:p>
    <w:p w:rsidRDefault="009F1A8A" w:rsidP="00142D97" w:rsidR="009F1A8A">
      <w:pPr>
        <w:jc w:val="both"/>
        <w:rPr>
          <w:rFonts w:cs="Times New Roman"/>
        </w:rPr>
      </w:pPr>
    </w:p>
    <w:p w:rsidRDefault="00D30F66" w:rsidP="00142D97" w:rsidR="00D30F66" w:rsidRPr="00BA0147">
      <w:pPr>
        <w:jc w:val="both"/>
        <w:rPr>
          <w:rFonts w:cs="Times New Roman"/>
        </w:rPr>
      </w:pPr>
    </w:p>
    <w:p w:rsidRDefault="000B44AC" w:rsidR="000B44AC" w:rsidRPr="00BA0147">
      <w:pPr>
        <w:jc w:val="center"/>
        <w:rPr>
          <w:rFonts w:cs="Times New Roman"/>
        </w:rPr>
      </w:pPr>
      <w:r w:rsidRPr="00BA0147">
        <w:rPr>
          <w:rFonts w:cs="Times New Roman"/>
        </w:rPr>
        <w:t>r i j e š i o      j e</w:t>
      </w:r>
    </w:p>
    <w:p w:rsidRDefault="000B44AC" w:rsidR="000B44AC" w:rsidRPr="00BA0147">
      <w:pPr>
        <w:jc w:val="center"/>
        <w:rPr>
          <w:rFonts w:cs="Times New Roman"/>
        </w:rPr>
      </w:pPr>
    </w:p>
    <w:p w:rsidRDefault="00D131B7" w:rsidR="00D131B7" w:rsidRPr="00BA0147">
      <w:pPr>
        <w:jc w:val="center"/>
        <w:rPr>
          <w:rFonts w:cs="Times New Roman"/>
        </w:rPr>
      </w:pPr>
    </w:p>
    <w:p w:rsidRDefault="009F1A8A" w:rsidP="00BC7B05" w:rsidR="009F1A8A" w:rsidRPr="005A4CFF">
      <w:pPr>
        <w:numPr>
          <w:ilvl w:val="0"/>
          <w:numId w:val="1"/>
        </w:numPr>
        <w:jc w:val="both"/>
        <w:rPr>
          <w:rFonts w:cs="Times New Roman"/>
        </w:rPr>
      </w:pPr>
      <w:r w:rsidRPr="005A4CFF">
        <w:rPr>
          <w:rFonts w:cs="Times New Roman"/>
        </w:rPr>
        <w:t>Otvara se stečajni postupak nad stečajnim dužnikom</w:t>
      </w:r>
      <w:r w:rsidR="00285324">
        <w:t xml:space="preserve"> ZLATNA RIBICA d.o.o., Matije Gupca 18, Novi Marof, OIB: 21399440915</w:t>
      </w:r>
      <w:r>
        <w:rPr>
          <w:rFonts w:cs="Times New Roman"/>
        </w:rPr>
        <w:t xml:space="preserve">, </w:t>
      </w:r>
      <w:r w:rsidRPr="005A4CFF">
        <w:rPr>
          <w:rFonts w:cs="Times New Roman"/>
        </w:rPr>
        <w:t xml:space="preserve">sa danom </w:t>
      </w:r>
      <w:r w:rsidR="00285324">
        <w:rPr>
          <w:rFonts w:cs="Times New Roman"/>
        </w:rPr>
        <w:t>16. svibnja</w:t>
      </w:r>
      <w:r w:rsidR="000B399C">
        <w:rPr>
          <w:rFonts w:cs="Times New Roman"/>
        </w:rPr>
        <w:t xml:space="preserve"> 2017</w:t>
      </w:r>
      <w:r>
        <w:rPr>
          <w:rFonts w:cs="Times New Roman"/>
        </w:rPr>
        <w:t>.</w:t>
      </w:r>
      <w:r w:rsidRPr="005A4CFF">
        <w:rPr>
          <w:rFonts w:cs="Times New Roman"/>
        </w:rPr>
        <w:t xml:space="preserve"> u </w:t>
      </w:r>
      <w:r w:rsidR="00285324">
        <w:rPr>
          <w:rFonts w:cs="Times New Roman"/>
        </w:rPr>
        <w:t>08,45</w:t>
      </w:r>
      <w:r w:rsidRPr="005A4CFF">
        <w:rPr>
          <w:rFonts w:cs="Times New Roman"/>
        </w:rPr>
        <w:t xml:space="preserve"> sati.</w:t>
      </w:r>
    </w:p>
    <w:p w:rsidRDefault="009F1A8A" w:rsidP="009F1A8A" w:rsidR="009F1A8A" w:rsidRPr="00014798">
      <w:pPr>
        <w:pStyle w:val="Odlomakpopisa"/>
        <w:widowControl/>
        <w:numPr>
          <w:ilvl w:val="0"/>
          <w:numId w:val="1"/>
        </w:numPr>
        <w:suppressAutoHyphens w:val="false"/>
        <w:jc w:val="both"/>
        <w:rPr>
          <w:rFonts w:cs="Times New Roman"/>
        </w:rPr>
      </w:pPr>
      <w:r w:rsidRPr="00014798">
        <w:rPr>
          <w:rFonts w:cs="Times New Roman"/>
        </w:rPr>
        <w:t>Za stečajnog upravitelja imenuje se</w:t>
      </w:r>
      <w:r w:rsidR="00285324">
        <w:t xml:space="preserve"> Sven Pirker, Varaždin, Trg kralja Tomislava 2, OIB: 17175634417</w:t>
      </w:r>
      <w:r w:rsidR="000C5F1F">
        <w:t>.</w:t>
      </w:r>
    </w:p>
    <w:p w:rsidRDefault="009F1A8A" w:rsidP="009F1A8A" w:rsidR="009F1A8A" w:rsidRPr="005A4CFF">
      <w:pPr>
        <w:numPr>
          <w:ilvl w:val="0"/>
          <w:numId w:val="1"/>
        </w:numPr>
        <w:jc w:val="both"/>
        <w:rPr>
          <w:rFonts w:cs="Times New Roman"/>
        </w:rPr>
      </w:pPr>
      <w:r w:rsidRPr="005A4CFF">
        <w:rPr>
          <w:rFonts w:cs="Times New Roman"/>
        </w:rPr>
        <w:t xml:space="preserve">Pozivaju se vjerovnici </w:t>
      </w:r>
      <w:r>
        <w:rPr>
          <w:rFonts w:cs="Times New Roman"/>
        </w:rPr>
        <w:t>stečajnog dužnika da u roku od 6</w:t>
      </w:r>
      <w:r w:rsidRPr="005A4CFF">
        <w:rPr>
          <w:rFonts w:cs="Times New Roman"/>
        </w:rPr>
        <w:t xml:space="preserve">0 dana od dana objave oglasa o otvaranju stečajnog postupka </w:t>
      </w:r>
      <w:r>
        <w:rPr>
          <w:rFonts w:cs="Times New Roman"/>
        </w:rPr>
        <w:t>na E-oglasnoj ploči suda</w:t>
      </w:r>
      <w:r w:rsidRPr="005A4CFF">
        <w:rPr>
          <w:rFonts w:cs="Times New Roman"/>
        </w:rPr>
        <w:t xml:space="preserve"> prijave svoje tražbine stečajnom upravitelju i to u dva primjerka s ispravama na kojima se tražbine temelje, uz potvrdu o plaćenoj pristojbi u iznosu od 2% vrijednosti tražbine, ali najviše 500,00 KN na žiro-račun državnog proračuna br. HR12</w:t>
      </w:r>
      <w:r>
        <w:rPr>
          <w:rFonts w:cs="Times New Roman"/>
        </w:rPr>
        <w:t xml:space="preserve"> 1</w:t>
      </w:r>
      <w:r w:rsidR="008A7286">
        <w:rPr>
          <w:rFonts w:cs="Times New Roman"/>
        </w:rPr>
        <w:t>001 0051 8630 0016 0, model HR64,</w:t>
      </w:r>
      <w:r w:rsidRPr="005A4CFF">
        <w:rPr>
          <w:rFonts w:cs="Times New Roman"/>
        </w:rPr>
        <w:t xml:space="preserve"> poziv</w:t>
      </w:r>
      <w:r>
        <w:rPr>
          <w:rFonts w:cs="Times New Roman"/>
        </w:rPr>
        <w:t xml:space="preserve"> na broj odobrenja 5045-3574-220</w:t>
      </w:r>
      <w:r w:rsidR="00285324">
        <w:rPr>
          <w:rFonts w:cs="Times New Roman"/>
        </w:rPr>
        <w:t>20317</w:t>
      </w:r>
      <w:r>
        <w:rPr>
          <w:rFonts w:cs="Times New Roman"/>
        </w:rPr>
        <w:t xml:space="preserve"> </w:t>
      </w:r>
      <w:r w:rsidRPr="005A4CFF">
        <w:rPr>
          <w:rFonts w:cs="Times New Roman"/>
        </w:rPr>
        <w:t>s naznakom OIB-a uplatitelja.</w:t>
      </w:r>
    </w:p>
    <w:p w:rsidRDefault="009F1A8A" w:rsidP="009F1A8A" w:rsidR="009F1A8A" w:rsidRPr="005A4CFF">
      <w:pPr>
        <w:numPr>
          <w:ilvl w:val="0"/>
          <w:numId w:val="1"/>
        </w:numPr>
        <w:jc w:val="both"/>
        <w:rPr>
          <w:rFonts w:cs="Times New Roman"/>
        </w:rPr>
      </w:pPr>
      <w:r w:rsidRPr="005A4CFF">
        <w:rPr>
          <w:rFonts w:cs="Times New Roman"/>
        </w:rPr>
        <w:t>Pozivaju se dužnikovi dužnici da svoje obveze prema stečajnom dužniku ispune bez odlaganja  stečajnom upravitelju za stečajnog dužnika.</w:t>
      </w:r>
    </w:p>
    <w:p w:rsidRDefault="009F1A8A" w:rsidP="009F1A8A" w:rsidR="009F1A8A" w:rsidRPr="005A4CFF">
      <w:pPr>
        <w:numPr>
          <w:ilvl w:val="0"/>
          <w:numId w:val="1"/>
        </w:numPr>
        <w:jc w:val="both"/>
        <w:rPr>
          <w:rFonts w:cs="Times New Roman"/>
        </w:rPr>
      </w:pPr>
      <w:r w:rsidRPr="005A4CFF">
        <w:rPr>
          <w:rFonts w:cs="Times New Roman"/>
        </w:rPr>
        <w:t xml:space="preserve">Razlučni i izlučni vjerovnici pozivaju se da u roku </w:t>
      </w:r>
      <w:r>
        <w:rPr>
          <w:rFonts w:cs="Times New Roman"/>
        </w:rPr>
        <w:t>od 6</w:t>
      </w:r>
      <w:r w:rsidRPr="005A4CFF">
        <w:rPr>
          <w:rFonts w:cs="Times New Roman"/>
        </w:rPr>
        <w:t>0 dana obavijeste stečajn</w:t>
      </w:r>
      <w:r>
        <w:rPr>
          <w:rFonts w:cs="Times New Roman"/>
        </w:rPr>
        <w:t>og upravitelja o svojim pravima</w:t>
      </w:r>
      <w:r>
        <w:t>.</w:t>
      </w:r>
    </w:p>
    <w:p w:rsidRDefault="009F1A8A" w:rsidP="009F1A8A" w:rsidR="009F1A8A" w:rsidRPr="005A4CFF">
      <w:pPr>
        <w:numPr>
          <w:ilvl w:val="0"/>
          <w:numId w:val="1"/>
        </w:numPr>
        <w:jc w:val="both"/>
        <w:rPr>
          <w:rFonts w:cs="Times New Roman"/>
        </w:rPr>
      </w:pPr>
      <w:r w:rsidRPr="005A4CFF">
        <w:rPr>
          <w:rFonts w:cs="Times New Roman"/>
        </w:rPr>
        <w:t>Ročište vjerovnika na kojem će se ispitati prijavljene tražbine-ispitno ročište zakazuje se za</w:t>
      </w:r>
      <w:r>
        <w:rPr>
          <w:rFonts w:cs="Times New Roman"/>
          <w:b/>
        </w:rPr>
        <w:t xml:space="preserve"> </w:t>
      </w:r>
      <w:r w:rsidR="00285324">
        <w:rPr>
          <w:rFonts w:cs="Times New Roman"/>
          <w:b/>
        </w:rPr>
        <w:t xml:space="preserve">26. rujna </w:t>
      </w:r>
      <w:r w:rsidR="0010694B">
        <w:rPr>
          <w:rFonts w:cs="Times New Roman"/>
          <w:b/>
        </w:rPr>
        <w:t>2017</w:t>
      </w:r>
      <w:r w:rsidRPr="000A1542">
        <w:rPr>
          <w:rFonts w:cs="Times New Roman"/>
          <w:b/>
        </w:rPr>
        <w:t xml:space="preserve">. g. u </w:t>
      </w:r>
      <w:r w:rsidR="00285324">
        <w:rPr>
          <w:rFonts w:cs="Times New Roman"/>
          <w:b/>
        </w:rPr>
        <w:t>10</w:t>
      </w:r>
      <w:r w:rsidR="000B399C">
        <w:rPr>
          <w:rFonts w:cs="Times New Roman"/>
          <w:b/>
        </w:rPr>
        <w:t xml:space="preserve">,00 </w:t>
      </w:r>
      <w:r w:rsidRPr="000A1542">
        <w:rPr>
          <w:rFonts w:cs="Times New Roman"/>
          <w:b/>
        </w:rPr>
        <w:t>sati</w:t>
      </w:r>
      <w:r w:rsidRPr="005A4CFF">
        <w:rPr>
          <w:rFonts w:cs="Times New Roman"/>
          <w:b/>
        </w:rPr>
        <w:t xml:space="preserve">, </w:t>
      </w:r>
      <w:r w:rsidRPr="005A4CFF">
        <w:rPr>
          <w:rFonts w:cs="Times New Roman"/>
        </w:rPr>
        <w:t>kod Trgovačkog suda u Varaždinu, Braće Radića 2, soba br. 232/II.</w:t>
      </w:r>
    </w:p>
    <w:p w:rsidRDefault="009F1A8A" w:rsidP="009F1A8A" w:rsidR="009F1A8A" w:rsidRPr="005A4CFF">
      <w:pPr>
        <w:numPr>
          <w:ilvl w:val="0"/>
          <w:numId w:val="1"/>
        </w:numPr>
        <w:jc w:val="both"/>
        <w:rPr>
          <w:rFonts w:cs="Times New Roman"/>
        </w:rPr>
      </w:pPr>
      <w:r w:rsidRPr="005A4CFF">
        <w:rPr>
          <w:rFonts w:cs="Times New Roman"/>
        </w:rPr>
        <w:t>Ročište vjerovnika na kojem će se na temelju izvješća stečajnog upravitelja odlučivati o daljnjem tijeku stečajnog postupka-izvještajno ročište održati će se istoga dana na istome mjestu odmah nakon ispitnog ročišta.</w:t>
      </w:r>
    </w:p>
    <w:p w:rsidRDefault="009F1A8A" w:rsidP="009F1A8A" w:rsidR="009F1A8A" w:rsidRPr="005A4CFF">
      <w:pPr>
        <w:numPr>
          <w:ilvl w:val="0"/>
          <w:numId w:val="1"/>
        </w:numPr>
        <w:jc w:val="both"/>
        <w:rPr>
          <w:rFonts w:cs="Times New Roman"/>
        </w:rPr>
      </w:pPr>
      <w:r w:rsidRPr="005A4CFF">
        <w:rPr>
          <w:rFonts w:cs="Times New Roman"/>
        </w:rPr>
        <w:t>Rješenje o otvaranju stečajnog postupka dostaviti će se sudskom registru ovog suda radi upisa otvaranja stečajnog postupka u sudskom registru.</w:t>
      </w:r>
    </w:p>
    <w:p w:rsidRDefault="009F1A8A" w:rsidP="0034554A" w:rsidR="0034554A">
      <w:pPr>
        <w:numPr>
          <w:ilvl w:val="0"/>
          <w:numId w:val="1"/>
        </w:numPr>
        <w:jc w:val="both"/>
        <w:rPr>
          <w:rFonts w:cs="Times New Roman"/>
        </w:rPr>
      </w:pPr>
      <w:r w:rsidRPr="005A4CFF">
        <w:rPr>
          <w:rFonts w:cs="Times New Roman"/>
        </w:rPr>
        <w:t xml:space="preserve">Oglas o otvaranju stečajnog postupka objavljuje se isticanjem na </w:t>
      </w:r>
      <w:r>
        <w:rPr>
          <w:rFonts w:cs="Times New Roman"/>
        </w:rPr>
        <w:t>e-O</w:t>
      </w:r>
      <w:r w:rsidRPr="005A4CFF">
        <w:rPr>
          <w:rFonts w:cs="Times New Roman"/>
        </w:rPr>
        <w:t>glasnoj ploči ovog suda sa danom</w:t>
      </w:r>
      <w:r>
        <w:rPr>
          <w:rFonts w:cs="Times New Roman"/>
        </w:rPr>
        <w:t xml:space="preserve"> otvaranja stečajnog postupka</w:t>
      </w:r>
      <w:r w:rsidRPr="005A4CFF">
        <w:rPr>
          <w:rFonts w:cs="Times New Roman"/>
        </w:rPr>
        <w:t>.</w:t>
      </w:r>
    </w:p>
    <w:p w:rsidRDefault="00F015D7" w:rsidP="0034554A" w:rsidR="00861DBA">
      <w:pPr>
        <w:numPr>
          <w:ilvl w:val="0"/>
          <w:numId w:val="1"/>
        </w:numPr>
        <w:jc w:val="both"/>
        <w:rPr>
          <w:rFonts w:cs="Times New Roman"/>
        </w:rPr>
      </w:pPr>
      <w:r>
        <w:rPr>
          <w:rFonts w:cs="Times New Roman"/>
        </w:rPr>
        <w:t>Nalaže se Općinskom sud</w:t>
      </w:r>
      <w:r w:rsidR="00861DBA">
        <w:rPr>
          <w:rFonts w:cs="Times New Roman"/>
        </w:rPr>
        <w:t>u</w:t>
      </w:r>
      <w:r>
        <w:rPr>
          <w:rFonts w:cs="Times New Roman"/>
        </w:rPr>
        <w:t xml:space="preserve"> u</w:t>
      </w:r>
      <w:r w:rsidR="00285324">
        <w:rPr>
          <w:rFonts w:cs="Times New Roman"/>
        </w:rPr>
        <w:t xml:space="preserve"> Varaždinu</w:t>
      </w:r>
      <w:r w:rsidR="004A0951">
        <w:rPr>
          <w:rFonts w:cs="Times New Roman"/>
        </w:rPr>
        <w:t xml:space="preserve">, </w:t>
      </w:r>
      <w:r>
        <w:rPr>
          <w:rFonts w:cs="Times New Roman"/>
        </w:rPr>
        <w:t>Zemljišno-knjižnom odjelu</w:t>
      </w:r>
      <w:r w:rsidR="0077389D">
        <w:rPr>
          <w:rFonts w:cs="Times New Roman"/>
        </w:rPr>
        <w:t xml:space="preserve"> </w:t>
      </w:r>
      <w:r w:rsidR="00285324">
        <w:rPr>
          <w:rFonts w:cs="Times New Roman"/>
        </w:rPr>
        <w:t>Novi Marof</w:t>
      </w:r>
      <w:r w:rsidR="0077389D">
        <w:rPr>
          <w:rFonts w:cs="Times New Roman"/>
        </w:rPr>
        <w:t>,</w:t>
      </w:r>
      <w:r>
        <w:rPr>
          <w:rFonts w:cs="Times New Roman"/>
        </w:rPr>
        <w:t xml:space="preserve"> da upiše zabilježbu toč. I. izreke ovog rješe</w:t>
      </w:r>
      <w:r w:rsidR="00861DBA">
        <w:rPr>
          <w:rFonts w:cs="Times New Roman"/>
        </w:rPr>
        <w:t>nja za nekretnine i to:</w:t>
      </w:r>
    </w:p>
    <w:p w:rsidRDefault="00285324" w:rsidP="00285324" w:rsidR="00285324">
      <w:pPr>
        <w:ind w:left="1425"/>
        <w:jc w:val="both"/>
        <w:rPr>
          <w:rFonts w:cs="Times New Roman"/>
        </w:rPr>
      </w:pPr>
      <w:r>
        <w:rPr>
          <w:rFonts w:cs="Times New Roman"/>
        </w:rPr>
        <w:t>-čkbr. 1363/1, broj D.L.15, Novi Marof, kuća i gosp. zgrade sa 137 m</w:t>
      </w:r>
      <w:r w:rsidRPr="00285324">
        <w:rPr>
          <w:rFonts w:cs="Times New Roman"/>
          <w:vertAlign w:val="superscript"/>
        </w:rPr>
        <w:t>2</w:t>
      </w:r>
      <w:r>
        <w:rPr>
          <w:rFonts w:cs="Times New Roman"/>
        </w:rPr>
        <w:t xml:space="preserve"> i dvorište sa 289 m</w:t>
      </w:r>
      <w:r w:rsidRPr="00285324">
        <w:rPr>
          <w:rFonts w:cs="Times New Roman"/>
          <w:vertAlign w:val="superscript"/>
        </w:rPr>
        <w:t>2</w:t>
      </w:r>
      <w:r>
        <w:rPr>
          <w:rFonts w:cs="Times New Roman"/>
        </w:rPr>
        <w:t>, upisane u z.k.ul. broj 269, k.o. 318604, Novi Marof.</w:t>
      </w:r>
    </w:p>
    <w:p w:rsidRDefault="00F82434" w:rsidP="00654359" w:rsidR="00072E8E" w:rsidRPr="00285324">
      <w:pPr>
        <w:pStyle w:val="Odlomakpopisa"/>
        <w:widowControl/>
        <w:numPr>
          <w:ilvl w:val="0"/>
          <w:numId w:val="1"/>
        </w:numPr>
        <w:suppressAutoHyphens w:val="false"/>
        <w:jc w:val="both"/>
        <w:rPr>
          <w:rFonts w:cs="Times New Roman"/>
        </w:rPr>
      </w:pPr>
      <w:r w:rsidRPr="00654359">
        <w:rPr>
          <w:rFonts w:cs="Times New Roman"/>
        </w:rPr>
        <w:lastRenderedPageBreak/>
        <w:t>Nalaže se</w:t>
      </w:r>
      <w:r w:rsidR="00FB7F95" w:rsidRPr="00654359">
        <w:rPr>
          <w:rFonts w:cs="Times New Roman"/>
        </w:rPr>
        <w:t xml:space="preserve"> stečajnom upravitelju </w:t>
      </w:r>
      <w:r w:rsidR="00285324">
        <w:t>Svenu Pirker</w:t>
      </w:r>
      <w:r w:rsidR="00FB7F95">
        <w:t xml:space="preserve">, Varaždin, </w:t>
      </w:r>
      <w:r w:rsidR="00285324">
        <w:t>Trg kralja Tomislava 2</w:t>
      </w:r>
      <w:r w:rsidR="00D30F66">
        <w:t>, da bez odgode pristupi ovome sudu radi davanja izjave o prihvaćanju dužnosti i primitka potvrde o imenovanju u skladu s čl. 86. Stečajnog zakona (Narodne novine broj 71/15).</w:t>
      </w:r>
    </w:p>
    <w:p w:rsidRDefault="00285324" w:rsidP="00654359" w:rsidR="00285324" w:rsidRPr="00654359">
      <w:pPr>
        <w:pStyle w:val="Odlomakpopisa"/>
        <w:widowControl/>
        <w:numPr>
          <w:ilvl w:val="0"/>
          <w:numId w:val="1"/>
        </w:numPr>
        <w:suppressAutoHyphens w:val="false"/>
        <w:jc w:val="both"/>
        <w:rPr>
          <w:rFonts w:cs="Times New Roman"/>
        </w:rPr>
      </w:pPr>
      <w:r>
        <w:t>Nalaže se Financijskoj agenciji Varaždin da bez odgode zaplijenjeni iznos predujma za namirenje troškova stečajnog postupka u iznosu od 5.000,00 kn, prebaci na račun ovoga suda koji se vodi kod Hrvatske poštanske banke d.d., Zagreb, broj IBAN: HR40 2390 0011 3000 0275 4, model: 02, s pozivom na broj 20317.</w:t>
      </w:r>
    </w:p>
    <w:p w:rsidRDefault="0034554A" w:rsidP="0034554A" w:rsidR="0034554A">
      <w:pPr>
        <w:pStyle w:val="Odlomakpopisa"/>
        <w:widowControl/>
        <w:suppressAutoHyphens w:val="false"/>
        <w:ind w:left="1425"/>
        <w:jc w:val="both"/>
        <w:rPr>
          <w:rFonts w:cs="Times New Roman"/>
        </w:rPr>
      </w:pPr>
    </w:p>
    <w:p w:rsidRDefault="00D131B7" w:rsidP="0077389D" w:rsidR="00D131B7">
      <w:pPr>
        <w:widowControl/>
        <w:suppressAutoHyphens w:val="false"/>
        <w:jc w:val="both"/>
        <w:rPr>
          <w:rFonts w:cs="Times New Roman"/>
        </w:rPr>
      </w:pPr>
    </w:p>
    <w:p w:rsidRDefault="004A0951" w:rsidP="0077389D" w:rsidR="004A0951" w:rsidRPr="0077389D">
      <w:pPr>
        <w:widowControl/>
        <w:suppressAutoHyphens w:val="false"/>
        <w:jc w:val="both"/>
        <w:rPr>
          <w:rFonts w:cs="Times New Roman"/>
        </w:rPr>
      </w:pPr>
    </w:p>
    <w:p w:rsidRDefault="000B44AC" w:rsidR="000B44AC">
      <w:pPr>
        <w:jc w:val="center"/>
        <w:rPr>
          <w:rFonts w:cs="Times New Roman"/>
        </w:rPr>
      </w:pPr>
      <w:r w:rsidRPr="00BA0147">
        <w:rPr>
          <w:rFonts w:cs="Times New Roman"/>
        </w:rPr>
        <w:t>Obrazloženje</w:t>
      </w:r>
    </w:p>
    <w:p w:rsidRDefault="009C7D0D" w:rsidP="009C7D0D" w:rsidR="009C7D0D">
      <w:pPr>
        <w:jc w:val="both"/>
      </w:pPr>
    </w:p>
    <w:p w:rsidRDefault="004A0951" w:rsidP="00F015D7" w:rsidR="004A0951">
      <w:pPr>
        <w:jc w:val="both"/>
      </w:pPr>
    </w:p>
    <w:p w:rsidRDefault="00285324" w:rsidP="00285324" w:rsidR="0001052B">
      <w:pPr>
        <w:jc w:val="both"/>
      </w:pPr>
      <w:r>
        <w:tab/>
        <w:t>Financijska agencija</w:t>
      </w:r>
      <w:r w:rsidR="006D75F5">
        <w:t xml:space="preserve"> podnijela je 18</w:t>
      </w:r>
      <w:r>
        <w:t>. travnja 2017. prijedlog za otvaranje stečajnog postupka nad dužnikom ZLATNA RIBICA d.o.o., Matije Gupca 18, Novi Marof, OIB: 21399440915, navevši u prijedlogu da na dan 6. travnja 2017. dužnik u Očevidniku redoslijeda osnova za plaćanje ima evidentirane neizvršene osnove za plaćanje u neprekinutom razdoblju od 120 dana, u ukupnom iznosu od 510.276,05 kn, u koji iznos je uračunata kamata i naknada predlagatelja za provedbu ovrhe na novčanim sredstvima, te da dužnik ima 4 zaposlena.</w:t>
      </w:r>
    </w:p>
    <w:p w:rsidRDefault="0001052B" w:rsidP="007C6DF5" w:rsidR="00C2118C">
      <w:pPr>
        <w:jc w:val="both"/>
      </w:pPr>
      <w:r>
        <w:tab/>
      </w:r>
    </w:p>
    <w:p w:rsidRDefault="00C2118C" w:rsidP="00285324" w:rsidR="00C23AAF">
      <w:pPr>
        <w:jc w:val="both"/>
      </w:pPr>
      <w:r>
        <w:tab/>
      </w:r>
      <w:r w:rsidR="00285324">
        <w:t xml:space="preserve">Sud je povodom ovog prijedloga zakazao ročište rješenjem od 19. travnja 2017., poslovni broj St-203/17-3 i zatražio je od predlagatelja dostavu podataka o danima i iznosima neizvršenih osnova za plaćanje iz Očevidnika redoslijeda osnova za plaćanje ovog dužnika. </w:t>
      </w:r>
    </w:p>
    <w:p w:rsidRDefault="00285324" w:rsidP="00285324" w:rsidR="00285324">
      <w:pPr>
        <w:jc w:val="both"/>
      </w:pPr>
    </w:p>
    <w:p w:rsidRDefault="00285324" w:rsidP="00285324" w:rsidR="006D75F5">
      <w:pPr>
        <w:jc w:val="both"/>
      </w:pPr>
      <w:r>
        <w:tab/>
        <w:t xml:space="preserve">Financijska agencija je 25. travnja 2017. dostavila podatak da je na dan 20. travnja 2017. </w:t>
      </w:r>
      <w:r w:rsidR="006D75F5">
        <w:t xml:space="preserve">u Očevidniku redoslijeda osnova za plaćanje evidentirano za dužnika neizvršenih osnova za plaćanje u neprekinutom razdoblju od 133 dana, u ukupnom iznosu od 953.211,76 kn. </w:t>
      </w:r>
    </w:p>
    <w:p w:rsidRDefault="006D75F5" w:rsidP="00285324" w:rsidR="006D75F5">
      <w:pPr>
        <w:jc w:val="both"/>
      </w:pPr>
    </w:p>
    <w:p w:rsidRDefault="006D75F5" w:rsidP="006D75F5" w:rsidR="00285324">
      <w:pPr>
        <w:ind w:firstLine="709"/>
        <w:jc w:val="both"/>
      </w:pPr>
      <w:r>
        <w:t>Na ročištu održanom 16. svibnja 2017. punomoćnik dužnika izjavio je da dužnik ne osporava postojanje stečajnog razloga nesposobnosti za plaćanje. Također je na tom ročištu utvrđeno da je dužnik vlasnik nekretnine navedene u točci X. izreke ovog rješenja.</w:t>
      </w:r>
    </w:p>
    <w:p w:rsidRDefault="006D75F5" w:rsidP="006D75F5" w:rsidR="006D75F5">
      <w:pPr>
        <w:ind w:firstLine="709"/>
        <w:jc w:val="both"/>
      </w:pPr>
    </w:p>
    <w:p w:rsidRDefault="006D75F5" w:rsidP="006D75F5" w:rsidR="006D75F5" w:rsidRPr="006D75F5">
      <w:pPr>
        <w:ind w:firstLine="709"/>
        <w:jc w:val="both"/>
        <w:rPr>
          <w:snapToGrid w:val="false"/>
        </w:rPr>
      </w:pPr>
      <w:r>
        <w:t>S obzirom na utvrđene činjenice i postojanje stečajnog razloga, sud je primjenom čl. 129. i 130., te 84. SZ</w:t>
      </w:r>
      <w:r>
        <w:rPr>
          <w:rFonts w:cs="Times New Roman"/>
        </w:rPr>
        <w:t xml:space="preserve"> donio</w:t>
      </w:r>
      <w:r w:rsidRPr="005A4CFF">
        <w:rPr>
          <w:rFonts w:cs="Times New Roman"/>
        </w:rPr>
        <w:t xml:space="preserve"> rješenje o otvaranju stečajnog postupka, kako je to navedeno u izreci, sa sadržajem propisanim navedenom odredbom SZ.</w:t>
      </w:r>
      <w:r>
        <w:rPr>
          <w:rFonts w:cs="Times New Roman"/>
        </w:rPr>
        <w:t xml:space="preserve"> Napominje se da je stečajni upravitelj imenovan u skladu s čl. 84. st. 1. SZ metodom slučajnog odabira uz korištenje iznimke glede onih stečajnih upravitelja koji su obavijestili Ured predsjednice ovoga suda o tome da im se u narednom periodu ne dodjeljuju predmeti. </w:t>
      </w:r>
    </w:p>
    <w:p w:rsidRDefault="006D75F5" w:rsidP="006D75F5" w:rsidR="006D75F5" w:rsidRPr="00532CDF">
      <w:pPr>
        <w:jc w:val="both"/>
      </w:pPr>
    </w:p>
    <w:p w:rsidRDefault="004A0951" w:rsidP="00532CDF" w:rsidR="004A0951" w:rsidRPr="00532CDF">
      <w:pPr>
        <w:jc w:val="both"/>
      </w:pPr>
    </w:p>
    <w:p w:rsidRDefault="00012293" w:rsidP="00E26071" w:rsidR="00345599">
      <w:pPr>
        <w:jc w:val="center"/>
        <w:rPr>
          <w:rFonts w:cs="Times New Roman"/>
        </w:rPr>
      </w:pPr>
      <w:r>
        <w:rPr>
          <w:rFonts w:cs="Times New Roman"/>
        </w:rPr>
        <w:t xml:space="preserve">U Varaždinu, </w:t>
      </w:r>
      <w:r w:rsidR="00285324">
        <w:rPr>
          <w:rFonts w:cs="Times New Roman"/>
        </w:rPr>
        <w:t>16. svibnja</w:t>
      </w:r>
      <w:r w:rsidR="0077389D">
        <w:rPr>
          <w:rFonts w:cs="Times New Roman"/>
        </w:rPr>
        <w:t xml:space="preserve"> 2017</w:t>
      </w:r>
      <w:r w:rsidR="00CE6118">
        <w:rPr>
          <w:rFonts w:cs="Times New Roman"/>
        </w:rPr>
        <w:t>. godine.</w:t>
      </w:r>
    </w:p>
    <w:p w:rsidRDefault="00F015D7" w:rsidP="00345599" w:rsidR="00F015D7" w:rsidRPr="006F44C4"/>
    <w:p w:rsidRDefault="00345599" w:rsidP="003F2D60" w:rsidR="003F2D60" w:rsidRPr="006F44C4">
      <w:pPr>
        <w:ind w:left="5664"/>
        <w:jc w:val="both"/>
      </w:pPr>
      <w:r>
        <w:tab/>
      </w:r>
      <w:r w:rsidRPr="006F44C4">
        <w:tab/>
      </w:r>
      <w:r w:rsidR="003F2D60" w:rsidRPr="006F44C4">
        <w:t>SUDAC</w:t>
      </w:r>
    </w:p>
    <w:p w:rsidRDefault="003F2D60" w:rsidP="003F2D60" w:rsidR="003F2D60" w:rsidRPr="006F44C4">
      <w:pPr>
        <w:ind w:firstLine="708" w:left="5664"/>
        <w:jc w:val="both"/>
      </w:pPr>
    </w:p>
    <w:p w:rsidRDefault="003F2D60" w:rsidP="003F2D60" w:rsidR="003F2D60" w:rsidRPr="006F44C4">
      <w:pPr>
        <w:ind w:firstLine="708" w:left="4956"/>
        <w:jc w:val="both"/>
      </w:pPr>
      <w:r w:rsidRPr="006F44C4">
        <w:t>Ksenija Flack-Makitan, v.r.</w:t>
      </w:r>
    </w:p>
    <w:p w:rsidRDefault="003F2D60" w:rsidP="003F2D60" w:rsidR="003F2D60" w:rsidRPr="006F44C4">
      <w:pPr>
        <w:ind w:firstLine="708" w:left="4956"/>
        <w:jc w:val="both"/>
      </w:pPr>
    </w:p>
    <w:p w:rsidRDefault="003F2D60" w:rsidP="003F2D60" w:rsidR="003F2D60" w:rsidRPr="006F44C4">
      <w:pPr>
        <w:ind w:left="4956"/>
        <w:jc w:val="both"/>
      </w:pPr>
      <w:r w:rsidRPr="006F44C4">
        <w:t>Za točnost otpravka – ovlašteni službenik:</w:t>
      </w:r>
    </w:p>
    <w:p w:rsidRDefault="009F2AC1" w:rsidP="003F2D60" w:rsidR="009F2AC1">
      <w:pPr>
        <w:ind w:left="5664"/>
        <w:jc w:val="both"/>
      </w:pPr>
    </w:p>
    <w:p w:rsidRDefault="004A0951" w:rsidP="00CE6118" w:rsidR="004A0951">
      <w:pPr>
        <w:jc w:val="both"/>
      </w:pPr>
    </w:p>
    <w:p w:rsidRDefault="00E26071" w:rsidP="00CE6118" w:rsidR="00E26071">
      <w:pPr>
        <w:jc w:val="both"/>
      </w:pPr>
    </w:p>
    <w:p w:rsidRDefault="001E6503" w:rsidP="00CE6118" w:rsidR="001E6503">
      <w:pPr>
        <w:jc w:val="both"/>
      </w:pPr>
    </w:p>
    <w:p w:rsidRDefault="00CE6118" w:rsidP="00CE6118" w:rsidR="00CE6118">
      <w:pPr>
        <w:jc w:val="both"/>
      </w:pPr>
      <w:r>
        <w:t>POUKA O PRAVNOM LIJEKU:</w:t>
      </w:r>
    </w:p>
    <w:p w:rsidRDefault="004A0951" w:rsidP="004A0951" w:rsidR="004A0951">
      <w:pPr>
        <w:jc w:val="both"/>
        <w:rPr>
          <w:rFonts w:cs="Times New Roman"/>
        </w:rPr>
      </w:pPr>
      <w:r>
        <w:rPr>
          <w:rFonts w:cs="Times New Roman"/>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7B33E0" w:rsidR="007B33E0">
      <w:pPr>
        <w:jc w:val="both"/>
      </w:pPr>
    </w:p>
    <w:p w:rsidRDefault="004A0951" w:rsidR="004A0951">
      <w:pPr>
        <w:jc w:val="both"/>
      </w:pPr>
    </w:p>
    <w:p w:rsidRDefault="00D30F66" w:rsidR="00D30F66" w:rsidRPr="00CE6118">
      <w:pPr>
        <w:jc w:val="both"/>
      </w:pPr>
    </w:p>
    <w:p w:rsidRDefault="00461516" w:rsidP="006C5FEF" w:rsidR="001120BA">
      <w:pPr>
        <w:jc w:val="both"/>
        <w:rPr>
          <w:rFonts w:cs="Times New Roman"/>
        </w:rPr>
      </w:pPr>
      <w:r>
        <w:rPr>
          <w:rFonts w:cs="Times New Roman"/>
        </w:rPr>
        <w:t>DNA:</w:t>
      </w:r>
    </w:p>
    <w:p w:rsidRDefault="009F2AC1" w:rsidP="006C5FEF" w:rsidR="009F2AC1" w:rsidRPr="006C5FEF">
      <w:pPr>
        <w:jc w:val="both"/>
        <w:rPr>
          <w:rFonts w:cs="Times New Roman"/>
        </w:rPr>
      </w:pPr>
    </w:p>
    <w:p w:rsidRDefault="002E1CCB" w:rsidP="00861DBA" w:rsidR="002E1CCB">
      <w:pPr>
        <w:widowControl/>
        <w:numPr>
          <w:ilvl w:val="0"/>
          <w:numId w:val="3"/>
        </w:numPr>
        <w:suppressAutoHyphens w:val="false"/>
        <w:jc w:val="both"/>
        <w:rPr>
          <w:rFonts w:cs="Times New Roman"/>
        </w:rPr>
      </w:pPr>
      <w:r w:rsidRPr="00861DBA">
        <w:rPr>
          <w:rFonts w:cs="Times New Roman"/>
        </w:rPr>
        <w:t>Financijska agencija, Regionalni centar Zagreb, Podružnica Varaždin, A. Cesarca 2,</w:t>
      </w:r>
    </w:p>
    <w:p w:rsidRDefault="00D131B7" w:rsidP="00861DBA" w:rsidR="00D131B7">
      <w:pPr>
        <w:widowControl/>
        <w:numPr>
          <w:ilvl w:val="0"/>
          <w:numId w:val="3"/>
        </w:numPr>
        <w:suppressAutoHyphens w:val="false"/>
        <w:jc w:val="both"/>
        <w:rPr>
          <w:rFonts w:cs="Times New Roman"/>
        </w:rPr>
      </w:pPr>
      <w:r>
        <w:rPr>
          <w:rFonts w:cs="Times New Roman"/>
        </w:rPr>
        <w:t xml:space="preserve">Dužnik, </w:t>
      </w:r>
      <w:r w:rsidR="00AB6059">
        <w:rPr>
          <w:rFonts w:cs="Times New Roman"/>
        </w:rPr>
        <w:t>po punomoćniku odvjetniku Tomislavu Profozić iz Zagreba, Trnjanska cesta 65,</w:t>
      </w:r>
    </w:p>
    <w:p w:rsidRDefault="00AB6059" w:rsidP="008863DF" w:rsidR="008863DF">
      <w:pPr>
        <w:widowControl/>
        <w:numPr>
          <w:ilvl w:val="0"/>
          <w:numId w:val="3"/>
        </w:numPr>
        <w:suppressAutoHyphens w:val="false"/>
        <w:jc w:val="both"/>
      </w:pPr>
      <w:r>
        <w:t>Direktor dužnika,</w:t>
      </w:r>
      <w:r w:rsidRPr="00AB6059">
        <w:t xml:space="preserve"> </w:t>
      </w:r>
      <w:r>
        <w:t>Luyao Shan, Novi Marof, Matije Gupca 18,</w:t>
      </w:r>
    </w:p>
    <w:p w:rsidRDefault="00AB6059" w:rsidP="008863DF" w:rsidR="00AB6059" w:rsidRPr="000945EF">
      <w:pPr>
        <w:widowControl/>
        <w:numPr>
          <w:ilvl w:val="0"/>
          <w:numId w:val="3"/>
        </w:numPr>
        <w:suppressAutoHyphens w:val="false"/>
        <w:jc w:val="both"/>
      </w:pPr>
      <w:r>
        <w:t>Direktor dužnika,</w:t>
      </w:r>
      <w:r w:rsidRPr="00AB6059">
        <w:t xml:space="preserve"> </w:t>
      </w:r>
      <w:r w:rsidRPr="00B804A6">
        <w:t>Xiuqun Shan, Novi Marof, Matije Gupca 18</w:t>
      </w:r>
      <w:r>
        <w:t>,</w:t>
      </w:r>
    </w:p>
    <w:p w:rsidRDefault="008979E6" w:rsidP="00CA03C8" w:rsidR="0077389D">
      <w:pPr>
        <w:widowControl/>
        <w:numPr>
          <w:ilvl w:val="0"/>
          <w:numId w:val="3"/>
        </w:numPr>
        <w:suppressAutoHyphens w:val="false"/>
        <w:jc w:val="both"/>
        <w:rPr>
          <w:rFonts w:cs="Times New Roman"/>
        </w:rPr>
      </w:pPr>
      <w:r>
        <w:rPr>
          <w:rFonts w:cs="Times New Roman"/>
        </w:rPr>
        <w:t>Stečajni</w:t>
      </w:r>
      <w:r w:rsidR="00CE6118" w:rsidRPr="0077389D">
        <w:rPr>
          <w:rFonts w:cs="Times New Roman"/>
        </w:rPr>
        <w:t xml:space="preserve"> upravitelj</w:t>
      </w:r>
      <w:r w:rsidR="000945EF" w:rsidRPr="0077389D">
        <w:rPr>
          <w:rFonts w:cs="Times New Roman"/>
        </w:rPr>
        <w:t xml:space="preserve">, </w:t>
      </w:r>
      <w:r w:rsidR="00AB6059">
        <w:rPr>
          <w:rFonts w:cs="Times New Roman"/>
        </w:rPr>
        <w:t>Sven Pirker, Varaždin, Trg kralja Tomislava 2,</w:t>
      </w:r>
    </w:p>
    <w:p w:rsidRDefault="00D131B7" w:rsidP="00D131B7" w:rsidR="00D131B7" w:rsidRPr="00D131B7">
      <w:pPr>
        <w:widowControl/>
        <w:numPr>
          <w:ilvl w:val="0"/>
          <w:numId w:val="3"/>
        </w:numPr>
        <w:suppressAutoHyphens w:val="false"/>
        <w:jc w:val="both"/>
        <w:rPr>
          <w:rFonts w:cs="Times New Roman"/>
        </w:rPr>
      </w:pPr>
      <w:r w:rsidRPr="002D4F2D">
        <w:rPr>
          <w:rFonts w:cs="Times New Roman"/>
        </w:rPr>
        <w:t>Županijsko državno</w:t>
      </w:r>
      <w:r>
        <w:rPr>
          <w:rFonts w:cs="Times New Roman"/>
        </w:rPr>
        <w:t xml:space="preserve"> odvjetništvo</w:t>
      </w:r>
      <w:r w:rsidRPr="002D4F2D">
        <w:rPr>
          <w:rFonts w:cs="Times New Roman"/>
        </w:rPr>
        <w:t xml:space="preserve"> u Varaždinu, Građansko-upravni odjel, </w:t>
      </w:r>
      <w:r>
        <w:rPr>
          <w:rFonts w:cs="Times New Roman"/>
        </w:rPr>
        <w:t xml:space="preserve">Varaždin, </w:t>
      </w:r>
      <w:r w:rsidRPr="002D4F2D">
        <w:rPr>
          <w:rFonts w:cs="Times New Roman"/>
        </w:rPr>
        <w:t>Braće Radić 2,</w:t>
      </w:r>
    </w:p>
    <w:p w:rsidRDefault="00CE6118" w:rsidP="00CA03C8" w:rsidR="004A0951">
      <w:pPr>
        <w:widowControl/>
        <w:numPr>
          <w:ilvl w:val="0"/>
          <w:numId w:val="3"/>
        </w:numPr>
        <w:suppressAutoHyphens w:val="false"/>
        <w:jc w:val="both"/>
        <w:rPr>
          <w:rFonts w:cs="Times New Roman"/>
        </w:rPr>
      </w:pPr>
      <w:r w:rsidRPr="004A0951">
        <w:rPr>
          <w:rFonts w:cs="Times New Roman"/>
        </w:rPr>
        <w:t xml:space="preserve">Ministarstvo financija, Porezna uprava, Područni ured </w:t>
      </w:r>
      <w:r w:rsidR="001120BA" w:rsidRPr="004A0951">
        <w:rPr>
          <w:rFonts w:cs="Times New Roman"/>
        </w:rPr>
        <w:t xml:space="preserve">Sjeverna Hrvatska, </w:t>
      </w:r>
      <w:r w:rsidR="008863DF" w:rsidRPr="004A0951">
        <w:rPr>
          <w:rFonts w:cs="Times New Roman"/>
        </w:rPr>
        <w:t xml:space="preserve">Ispostava </w:t>
      </w:r>
      <w:r w:rsidR="00AB6059">
        <w:rPr>
          <w:rFonts w:cs="Times New Roman"/>
        </w:rPr>
        <w:t>Varaždin, Graberje 1/1</w:t>
      </w:r>
      <w:r w:rsidR="004A0951">
        <w:rPr>
          <w:rFonts w:cs="Times New Roman"/>
        </w:rPr>
        <w:t>,</w:t>
      </w:r>
      <w:r w:rsidR="0077389D" w:rsidRPr="004A0951">
        <w:rPr>
          <w:rFonts w:cs="Times New Roman"/>
        </w:rPr>
        <w:t xml:space="preserve"> </w:t>
      </w:r>
    </w:p>
    <w:p w:rsidRDefault="006D0A17" w:rsidP="00CA03C8" w:rsidR="002E1CCB" w:rsidRPr="004A0951">
      <w:pPr>
        <w:widowControl/>
        <w:numPr>
          <w:ilvl w:val="0"/>
          <w:numId w:val="3"/>
        </w:numPr>
        <w:suppressAutoHyphens w:val="false"/>
        <w:jc w:val="both"/>
        <w:rPr>
          <w:rFonts w:cs="Times New Roman"/>
        </w:rPr>
      </w:pPr>
      <w:r w:rsidRPr="004A0951">
        <w:rPr>
          <w:rFonts w:cs="Times New Roman"/>
        </w:rPr>
        <w:t xml:space="preserve">Općinski sud u </w:t>
      </w:r>
      <w:r w:rsidR="00AB6059">
        <w:rPr>
          <w:rFonts w:cs="Times New Roman"/>
        </w:rPr>
        <w:t>Varaždinu</w:t>
      </w:r>
      <w:r w:rsidRPr="004A0951">
        <w:rPr>
          <w:rFonts w:cs="Times New Roman"/>
        </w:rPr>
        <w:t xml:space="preserve">, </w:t>
      </w:r>
      <w:r w:rsidR="002E1CCB" w:rsidRPr="004A0951">
        <w:rPr>
          <w:rFonts w:cs="Times New Roman"/>
        </w:rPr>
        <w:t>Zemljišno-knjižni odjel</w:t>
      </w:r>
      <w:r w:rsidR="0077389D" w:rsidRPr="004A0951">
        <w:rPr>
          <w:rFonts w:cs="Times New Roman"/>
        </w:rPr>
        <w:t xml:space="preserve"> </w:t>
      </w:r>
      <w:r w:rsidR="00AB6059">
        <w:rPr>
          <w:rFonts w:cs="Times New Roman"/>
        </w:rPr>
        <w:t>Novi Marof</w:t>
      </w:r>
      <w:r w:rsidR="002E1CCB" w:rsidRPr="004A0951">
        <w:rPr>
          <w:rFonts w:cs="Times New Roman"/>
        </w:rPr>
        <w:t xml:space="preserve">, </w:t>
      </w:r>
      <w:r w:rsidR="00AB6059">
        <w:rPr>
          <w:rFonts w:cs="Times New Roman"/>
        </w:rPr>
        <w:t>Kralja Tomislava 16, Novi Marof,</w:t>
      </w:r>
    </w:p>
    <w:p w:rsidRDefault="00CE6118" w:rsidP="006C5FEF" w:rsidR="00CE6118">
      <w:pPr>
        <w:widowControl/>
        <w:numPr>
          <w:ilvl w:val="0"/>
          <w:numId w:val="3"/>
        </w:numPr>
        <w:suppressAutoHyphens w:val="false"/>
        <w:jc w:val="both"/>
        <w:rPr>
          <w:rFonts w:cs="Times New Roman"/>
        </w:rPr>
      </w:pPr>
      <w:r>
        <w:rPr>
          <w:rFonts w:cs="Times New Roman"/>
        </w:rPr>
        <w:t>Sudski registar, radi zabilježbe</w:t>
      </w:r>
      <w:r w:rsidR="0044358D">
        <w:rPr>
          <w:rFonts w:cs="Times New Roman"/>
        </w:rPr>
        <w:t>,</w:t>
      </w:r>
    </w:p>
    <w:p w:rsidRDefault="005A09E6" w:rsidP="00C268EB" w:rsidR="00CA03C8">
      <w:pPr>
        <w:widowControl/>
        <w:numPr>
          <w:ilvl w:val="0"/>
          <w:numId w:val="3"/>
        </w:numPr>
        <w:suppressAutoHyphens w:val="false"/>
        <w:jc w:val="both"/>
        <w:rPr>
          <w:rFonts w:cs="Times New Roman"/>
        </w:rPr>
      </w:pPr>
      <w:r>
        <w:rPr>
          <w:rFonts w:cs="Times New Roman"/>
        </w:rPr>
        <w:t>E-</w:t>
      </w:r>
      <w:r w:rsidR="00897903">
        <w:rPr>
          <w:rFonts w:cs="Times New Roman"/>
        </w:rPr>
        <w:t>O</w:t>
      </w:r>
      <w:r w:rsidR="003F2D60">
        <w:rPr>
          <w:rFonts w:cs="Times New Roman"/>
        </w:rPr>
        <w:t>glasna ploča suda</w:t>
      </w:r>
    </w:p>
    <w:p w:rsidRDefault="000945EF" w:rsidP="000945EF" w:rsidR="000945EF">
      <w:pPr>
        <w:widowControl/>
        <w:suppressAutoHyphens w:val="false"/>
        <w:ind w:left="1140"/>
        <w:jc w:val="both"/>
        <w:rPr>
          <w:rFonts w:cs="Times New Roman"/>
        </w:rPr>
      </w:pPr>
    </w:p>
    <w:p w:rsidRDefault="000945EF" w:rsidP="000945EF" w:rsidR="000945EF">
      <w:pPr>
        <w:widowControl/>
        <w:suppressAutoHyphens w:val="false"/>
        <w:ind w:left="1140"/>
        <w:jc w:val="both"/>
        <w:rPr>
          <w:rFonts w:cs="Times New Roman"/>
        </w:rPr>
      </w:pPr>
    </w:p>
    <w:p w:rsidRDefault="000945EF" w:rsidP="000945EF" w:rsidR="000945EF" w:rsidRPr="00C268EB">
      <w:pPr>
        <w:widowControl/>
        <w:suppressAutoHyphens w:val="false"/>
        <w:ind w:left="1140"/>
        <w:jc w:val="both"/>
        <w:rPr>
          <w:rFonts w:cs="Times New Roman"/>
        </w:rPr>
      </w:pPr>
    </w:p>
    <w:sectPr w:rsidSect="00B67074" w:rsidR="000945EF" w:rsidRPr="00C268EB">
      <w:headerReference w:type="default" r:id="rId11"/>
      <w:headerReference w:type="first" r:id="rId12"/>
      <w:pgSz w:h="16838" w:w="11906"/>
      <w:pgMar w:gutter="0" w:footer="709" w:header="709" w:left="1134" w:bottom="851" w:right="1134"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29DA" w:rsidP="00BA0147" w:rsidR="009E29DA">
      <w:r>
        <w:separator/>
      </w:r>
    </w:p>
  </w:endnote>
  <w:endnote w:id="0" w:type="continuationSeparator">
    <w:p w:rsidRDefault="009E29DA" w:rsidP="00BA0147" w:rsidR="009E29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29DA" w:rsidP="00BA0147" w:rsidR="009E29DA">
      <w:r>
        <w:separator/>
      </w:r>
    </w:p>
  </w:footnote>
  <w:footnote w:id="0" w:type="continuationSeparator">
    <w:p w:rsidRDefault="009E29DA" w:rsidP="00BA0147" w:rsidR="009E29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jc w:val="center"/>
    </w:pPr>
    <w:r>
      <w:fldChar w:fldCharType="begin"/>
    </w:r>
    <w:r>
      <w:instrText>PAGE   \* MERGEFORMAT</w:instrText>
    </w:r>
    <w:r>
      <w:fldChar w:fldCharType="separate"/>
    </w:r>
    <w:r w:rsidR="00017235">
      <w:rPr>
        <w:noProof/>
      </w:rPr>
      <w:t>3</w:t>
    </w:r>
    <w:r>
      <w:fldChar w:fldCharType="end"/>
    </w:r>
  </w:p>
  <w:p w:rsidRDefault="006063E0" w:rsidP="006063E0" w:rsidR="006063E0">
    <w:pPr>
      <w:pStyle w:val="Zaglavlje"/>
    </w:pPr>
    <w:r>
      <w:tab/>
    </w:r>
    <w:r>
      <w:tab/>
    </w:r>
    <w:r w:rsidR="006B5EF7">
      <w:t>Poslovni broj: 5 St-</w:t>
    </w:r>
    <w:r w:rsidR="00285324">
      <w:t>203/17-7</w:t>
    </w:r>
  </w:p>
  <w:p w:rsidRDefault="006063E0" w:rsidR="006063E0">
    <w:pPr>
      <w:pStyle w:val="Zaglavlje"/>
      <w:jc w:val="center"/>
    </w:pPr>
  </w:p>
  <w:p w:rsidRDefault="00BA0147" w:rsidR="00BA014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pPr>
  </w:p>
  <w:p w:rsidRDefault="000C5F1F" w:rsidR="00B6616A">
    <w:pPr>
      <w:pStyle w:val="Zaglavlje"/>
    </w:pPr>
    <w:r>
      <w:tab/>
    </w:r>
    <w:r>
      <w:tab/>
      <w:t>Poslovni broj: 5 St-</w:t>
    </w:r>
    <w:r w:rsidR="00285324">
      <w:t>203/17-7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4">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plc="041A0003" w:ilvl="1">
      <w:start w:val="1"/>
      <w:numFmt w:val="bullet"/>
      <w:lvlText w:val="o"/>
      <w:lvlJc w:val="left"/>
      <w:pPr>
        <w:tabs>
          <w:tab w:pos="1860" w:val="num"/>
        </w:tabs>
        <w:ind w:hanging="360" w:left="1860"/>
      </w:pPr>
      <w:rPr>
        <w:rFonts w:cs="Courier New" w:hAnsi="Courier New" w:ascii="Courier New" w:hint="default"/>
      </w:rPr>
    </w:lvl>
    <w:lvl w:tplc="041A0005" w:ilvl="2">
      <w:start w:val="1"/>
      <w:numFmt w:val="bullet"/>
      <w:lvlText w:val=""/>
      <w:lvlJc w:val="left"/>
      <w:pPr>
        <w:tabs>
          <w:tab w:pos="2580" w:val="num"/>
        </w:tabs>
        <w:ind w:hanging="360" w:left="2580"/>
      </w:pPr>
      <w:rPr>
        <w:rFonts w:hAnsi="Wingdings" w:ascii="Wingdings" w:hint="default"/>
      </w:rPr>
    </w:lvl>
    <w:lvl w:tplc="041A0001" w:ilvl="3">
      <w:start w:val="1"/>
      <w:numFmt w:val="bullet"/>
      <w:lvlText w:val=""/>
      <w:lvlJc w:val="left"/>
      <w:pPr>
        <w:tabs>
          <w:tab w:pos="3300" w:val="num"/>
        </w:tabs>
        <w:ind w:hanging="360" w:left="3300"/>
      </w:pPr>
      <w:rPr>
        <w:rFonts w:hAnsi="Symbol" w:ascii="Symbol" w:hint="default"/>
      </w:rPr>
    </w:lvl>
    <w:lvl w:tplc="041A0003" w:ilvl="4">
      <w:start w:val="1"/>
      <w:numFmt w:val="bullet"/>
      <w:lvlText w:val="o"/>
      <w:lvlJc w:val="left"/>
      <w:pPr>
        <w:tabs>
          <w:tab w:pos="4020" w:val="num"/>
        </w:tabs>
        <w:ind w:hanging="360" w:left="4020"/>
      </w:pPr>
      <w:rPr>
        <w:rFonts w:cs="Courier New" w:hAnsi="Courier New" w:ascii="Courier New" w:hint="default"/>
      </w:rPr>
    </w:lvl>
    <w:lvl w:tplc="041A0005" w:ilvl="5">
      <w:start w:val="1"/>
      <w:numFmt w:val="bullet"/>
      <w:lvlText w:val=""/>
      <w:lvlJc w:val="left"/>
      <w:pPr>
        <w:tabs>
          <w:tab w:pos="4740" w:val="num"/>
        </w:tabs>
        <w:ind w:hanging="360" w:left="4740"/>
      </w:pPr>
      <w:rPr>
        <w:rFonts w:hAnsi="Wingdings" w:ascii="Wingdings" w:hint="default"/>
      </w:rPr>
    </w:lvl>
    <w:lvl w:tplc="041A0001" w:ilvl="6">
      <w:start w:val="1"/>
      <w:numFmt w:val="bullet"/>
      <w:lvlText w:val=""/>
      <w:lvlJc w:val="left"/>
      <w:pPr>
        <w:tabs>
          <w:tab w:pos="5460" w:val="num"/>
        </w:tabs>
        <w:ind w:hanging="360" w:left="5460"/>
      </w:pPr>
      <w:rPr>
        <w:rFonts w:hAnsi="Symbol" w:ascii="Symbol" w:hint="default"/>
      </w:rPr>
    </w:lvl>
    <w:lvl w:tplc="041A0003" w:ilvl="7">
      <w:start w:val="1"/>
      <w:numFmt w:val="bullet"/>
      <w:lvlText w:val="o"/>
      <w:lvlJc w:val="left"/>
      <w:pPr>
        <w:tabs>
          <w:tab w:pos="6180" w:val="num"/>
        </w:tabs>
        <w:ind w:hanging="360" w:left="6180"/>
      </w:pPr>
      <w:rPr>
        <w:rFonts w:cs="Courier New" w:hAnsi="Courier New" w:ascii="Courier New" w:hint="default"/>
      </w:rPr>
    </w:lvl>
    <w:lvl w:tplc="041A0005" w:ilvl="8">
      <w:start w:val="1"/>
      <w:numFmt w:val="bullet"/>
      <w:lvlText w:val=""/>
      <w:lvlJc w:val="left"/>
      <w:pPr>
        <w:tabs>
          <w:tab w:pos="6900" w:val="num"/>
        </w:tabs>
        <w:ind w:hanging="360" w:left="6900"/>
      </w:pPr>
      <w:rPr>
        <w:rFonts w:hAnsi="Wingdings" w:ascii="Wingdings" w:hint="default"/>
      </w:rPr>
    </w:lvl>
  </w:abstractNum>
  <w:abstractNum w:abstractNumId="6">
    <w:nsid w:val="5B564D9D"/>
    <w:multiLevelType w:val="hybridMultilevel"/>
    <w:tmpl w:val="8EE8F7F0"/>
    <w:lvl w:tplc="61CEA21C"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num w:numId="1">
    <w:abstractNumId w:val="0"/>
  </w:num>
  <w:num w:numId="2">
    <w:abstractNumId w:val="1"/>
  </w:num>
  <w:num w:numId="3">
    <w:abstractNumId w:val="3"/>
  </w:num>
  <w:num w:numId="4">
    <w:abstractNumId w:val="2"/>
  </w:num>
  <w:num w:numId="5">
    <w:abstractNumId w:val="4"/>
  </w:num>
  <w:num w:numId="6">
    <w:abstractNumId w:val="5"/>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0147"/>
    <w:rsid w:val="0000244C"/>
    <w:rsid w:val="00004464"/>
    <w:rsid w:val="0001052B"/>
    <w:rsid w:val="00012293"/>
    <w:rsid w:val="00017235"/>
    <w:rsid w:val="00035B79"/>
    <w:rsid w:val="000531BB"/>
    <w:rsid w:val="00072E8E"/>
    <w:rsid w:val="000945EF"/>
    <w:rsid w:val="000B399C"/>
    <w:rsid w:val="000B44AC"/>
    <w:rsid w:val="000C472A"/>
    <w:rsid w:val="000C5F1F"/>
    <w:rsid w:val="000F55DF"/>
    <w:rsid w:val="0010694B"/>
    <w:rsid w:val="001120BA"/>
    <w:rsid w:val="00112837"/>
    <w:rsid w:val="00137CCA"/>
    <w:rsid w:val="00142D97"/>
    <w:rsid w:val="00147B40"/>
    <w:rsid w:val="001C4FE9"/>
    <w:rsid w:val="001D2BCB"/>
    <w:rsid w:val="001D2EE6"/>
    <w:rsid w:val="001E400E"/>
    <w:rsid w:val="001E6503"/>
    <w:rsid w:val="001F5AC4"/>
    <w:rsid w:val="001F66C6"/>
    <w:rsid w:val="002200E1"/>
    <w:rsid w:val="00224134"/>
    <w:rsid w:val="002341FF"/>
    <w:rsid w:val="00256938"/>
    <w:rsid w:val="0026378E"/>
    <w:rsid w:val="00285324"/>
    <w:rsid w:val="002A7901"/>
    <w:rsid w:val="002A7BAD"/>
    <w:rsid w:val="002D481B"/>
    <w:rsid w:val="002D4F2D"/>
    <w:rsid w:val="002D5D6D"/>
    <w:rsid w:val="002E1CCB"/>
    <w:rsid w:val="002E7933"/>
    <w:rsid w:val="003046B8"/>
    <w:rsid w:val="00317223"/>
    <w:rsid w:val="003229E2"/>
    <w:rsid w:val="0032388A"/>
    <w:rsid w:val="00327B6D"/>
    <w:rsid w:val="0034554A"/>
    <w:rsid w:val="00345599"/>
    <w:rsid w:val="003538D1"/>
    <w:rsid w:val="00363E19"/>
    <w:rsid w:val="00366AD0"/>
    <w:rsid w:val="003A689F"/>
    <w:rsid w:val="003B071D"/>
    <w:rsid w:val="003B3055"/>
    <w:rsid w:val="003B3436"/>
    <w:rsid w:val="003C2BC3"/>
    <w:rsid w:val="003C7130"/>
    <w:rsid w:val="003E6532"/>
    <w:rsid w:val="003F0BEA"/>
    <w:rsid w:val="003F2D60"/>
    <w:rsid w:val="00433A4A"/>
    <w:rsid w:val="0043713F"/>
    <w:rsid w:val="0044358D"/>
    <w:rsid w:val="00455248"/>
    <w:rsid w:val="0046016D"/>
    <w:rsid w:val="00461516"/>
    <w:rsid w:val="004A0951"/>
    <w:rsid w:val="004C02F5"/>
    <w:rsid w:val="004C1D36"/>
    <w:rsid w:val="004C2E0E"/>
    <w:rsid w:val="004C51B7"/>
    <w:rsid w:val="004C7012"/>
    <w:rsid w:val="004D3FF5"/>
    <w:rsid w:val="004D5603"/>
    <w:rsid w:val="004F0C0D"/>
    <w:rsid w:val="00504AE1"/>
    <w:rsid w:val="0050531B"/>
    <w:rsid w:val="0050628A"/>
    <w:rsid w:val="00532CDF"/>
    <w:rsid w:val="005416D9"/>
    <w:rsid w:val="00552087"/>
    <w:rsid w:val="00577ABD"/>
    <w:rsid w:val="0058239B"/>
    <w:rsid w:val="00586314"/>
    <w:rsid w:val="00591BCF"/>
    <w:rsid w:val="00593A80"/>
    <w:rsid w:val="005A09E6"/>
    <w:rsid w:val="005A7952"/>
    <w:rsid w:val="005E17E9"/>
    <w:rsid w:val="005F0D65"/>
    <w:rsid w:val="005F4618"/>
    <w:rsid w:val="005F4F7E"/>
    <w:rsid w:val="00605980"/>
    <w:rsid w:val="00605C33"/>
    <w:rsid w:val="006063E0"/>
    <w:rsid w:val="00613CF2"/>
    <w:rsid w:val="00613D55"/>
    <w:rsid w:val="00631776"/>
    <w:rsid w:val="0064029B"/>
    <w:rsid w:val="00640372"/>
    <w:rsid w:val="006512C0"/>
    <w:rsid w:val="00654359"/>
    <w:rsid w:val="00655C1F"/>
    <w:rsid w:val="00666C4B"/>
    <w:rsid w:val="00681854"/>
    <w:rsid w:val="00692059"/>
    <w:rsid w:val="00695D0C"/>
    <w:rsid w:val="006B57C6"/>
    <w:rsid w:val="006B5EF7"/>
    <w:rsid w:val="006B6D90"/>
    <w:rsid w:val="006C3045"/>
    <w:rsid w:val="006C5FEF"/>
    <w:rsid w:val="006D0A17"/>
    <w:rsid w:val="006D75F5"/>
    <w:rsid w:val="006E072F"/>
    <w:rsid w:val="007061C7"/>
    <w:rsid w:val="00720601"/>
    <w:rsid w:val="0072529F"/>
    <w:rsid w:val="0076577E"/>
    <w:rsid w:val="0077389D"/>
    <w:rsid w:val="00786ED8"/>
    <w:rsid w:val="007951BB"/>
    <w:rsid w:val="007B33E0"/>
    <w:rsid w:val="007C4EB9"/>
    <w:rsid w:val="007D470A"/>
    <w:rsid w:val="007E49FE"/>
    <w:rsid w:val="0080270A"/>
    <w:rsid w:val="008046B0"/>
    <w:rsid w:val="00806764"/>
    <w:rsid w:val="008116DB"/>
    <w:rsid w:val="0082617C"/>
    <w:rsid w:val="00832642"/>
    <w:rsid w:val="00852FAE"/>
    <w:rsid w:val="00861DBA"/>
    <w:rsid w:val="008863DF"/>
    <w:rsid w:val="00895B15"/>
    <w:rsid w:val="00897903"/>
    <w:rsid w:val="008979E6"/>
    <w:rsid w:val="008A7286"/>
    <w:rsid w:val="008B385D"/>
    <w:rsid w:val="008B5950"/>
    <w:rsid w:val="008C5591"/>
    <w:rsid w:val="008E4FDF"/>
    <w:rsid w:val="00923F24"/>
    <w:rsid w:val="009261F2"/>
    <w:rsid w:val="00926C33"/>
    <w:rsid w:val="009668AE"/>
    <w:rsid w:val="00970E9C"/>
    <w:rsid w:val="00996D2B"/>
    <w:rsid w:val="009C0AFE"/>
    <w:rsid w:val="009C4155"/>
    <w:rsid w:val="009C7D0D"/>
    <w:rsid w:val="009E29DA"/>
    <w:rsid w:val="009E2D7C"/>
    <w:rsid w:val="009F187F"/>
    <w:rsid w:val="009F1A8A"/>
    <w:rsid w:val="009F2AC1"/>
    <w:rsid w:val="009F4BEF"/>
    <w:rsid w:val="00A14067"/>
    <w:rsid w:val="00A254A9"/>
    <w:rsid w:val="00A959D1"/>
    <w:rsid w:val="00AA15C6"/>
    <w:rsid w:val="00AB3876"/>
    <w:rsid w:val="00AB6059"/>
    <w:rsid w:val="00AC15C0"/>
    <w:rsid w:val="00AC55E9"/>
    <w:rsid w:val="00AD04CC"/>
    <w:rsid w:val="00AE26A2"/>
    <w:rsid w:val="00AF65C0"/>
    <w:rsid w:val="00B44E57"/>
    <w:rsid w:val="00B520A6"/>
    <w:rsid w:val="00B6336B"/>
    <w:rsid w:val="00B6616A"/>
    <w:rsid w:val="00B67074"/>
    <w:rsid w:val="00BA0147"/>
    <w:rsid w:val="00BB7851"/>
    <w:rsid w:val="00BC7B05"/>
    <w:rsid w:val="00BE5CF9"/>
    <w:rsid w:val="00BE5D64"/>
    <w:rsid w:val="00C1478E"/>
    <w:rsid w:val="00C2118C"/>
    <w:rsid w:val="00C23175"/>
    <w:rsid w:val="00C23AAF"/>
    <w:rsid w:val="00C268EB"/>
    <w:rsid w:val="00C42207"/>
    <w:rsid w:val="00C549E5"/>
    <w:rsid w:val="00C73667"/>
    <w:rsid w:val="00C87230"/>
    <w:rsid w:val="00CA03C8"/>
    <w:rsid w:val="00CA5D34"/>
    <w:rsid w:val="00CA6997"/>
    <w:rsid w:val="00CA7317"/>
    <w:rsid w:val="00CC0A14"/>
    <w:rsid w:val="00CE6118"/>
    <w:rsid w:val="00CF7593"/>
    <w:rsid w:val="00CF79A6"/>
    <w:rsid w:val="00D131B7"/>
    <w:rsid w:val="00D27615"/>
    <w:rsid w:val="00D30F66"/>
    <w:rsid w:val="00D33E0A"/>
    <w:rsid w:val="00D36DC6"/>
    <w:rsid w:val="00D70B9C"/>
    <w:rsid w:val="00DB1EC7"/>
    <w:rsid w:val="00DB63DD"/>
    <w:rsid w:val="00DC7056"/>
    <w:rsid w:val="00DD7AB1"/>
    <w:rsid w:val="00DE18D7"/>
    <w:rsid w:val="00DE3314"/>
    <w:rsid w:val="00DF17C4"/>
    <w:rsid w:val="00E01482"/>
    <w:rsid w:val="00E0463A"/>
    <w:rsid w:val="00E2542B"/>
    <w:rsid w:val="00E26071"/>
    <w:rsid w:val="00E3181B"/>
    <w:rsid w:val="00E35839"/>
    <w:rsid w:val="00E36F79"/>
    <w:rsid w:val="00E44E19"/>
    <w:rsid w:val="00E708AF"/>
    <w:rsid w:val="00E717D2"/>
    <w:rsid w:val="00E919E6"/>
    <w:rsid w:val="00EA5506"/>
    <w:rsid w:val="00ED665E"/>
    <w:rsid w:val="00EE6A1C"/>
    <w:rsid w:val="00EE6DA4"/>
    <w:rsid w:val="00F015D7"/>
    <w:rsid w:val="00F07400"/>
    <w:rsid w:val="00F23363"/>
    <w:rsid w:val="00F2392C"/>
    <w:rsid w:val="00F3552F"/>
    <w:rsid w:val="00F44250"/>
    <w:rsid w:val="00F455D9"/>
    <w:rsid w:val="00F6020F"/>
    <w:rsid w:val="00F82434"/>
    <w:rsid w:val="00FA205A"/>
    <w:rsid w:val="00FA3F15"/>
    <w:rsid w:val="00FA3FA1"/>
    <w:rsid w:val="00FB7F95"/>
    <w:rsid w:val="00FD1442"/>
    <w:rsid w:val="00FD2712"/>
    <w:rsid w:val="00FF30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Zaglavlje1" w:type="paragraph">
    <w:name w:val="Zaglavlje1"/>
    <w:basedOn w:val="Normal"/>
    <w:next w:val="Tijeloteksta"/>
    <w:pPr>
      <w:keepNext/>
      <w:spacing w:after="120" w:before="240"/>
    </w:pPr>
    <w:rPr>
      <w:rFonts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true"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true"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hAnsi="Tahoma" w:ascii="Tahoma"/>
      <w:sz w:val="16"/>
      <w:szCs w:val="14"/>
    </w:rPr>
  </w:style>
  <w:style w:customStyle="true" w:styleId="TekstbaloniaChar" w:type="character">
    <w:name w:val="Tekst balončića Char"/>
    <w:link w:val="Tekstbalonia"/>
    <w:uiPriority w:val="99"/>
    <w:semiHidden/>
    <w:rsid w:val="00CE6118"/>
    <w:rPr>
      <w:rFonts w:cs="Mangal" w:eastAsia="SimSun" w:hAnsi="Tahoma" w:asci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017235"/>
    <w:rPr>
      <w:color w:val="808080"/>
      <w:bdr w:space="0" w:sz="0" w:color="auto" w:val="none"/>
      <w:shd w:fill="auto" w:color="auto" w:val="clear"/>
    </w:rPr>
  </w:style>
  <w:style w:customStyle="true" w:styleId="eSPISCCParagraphDefaultFont" w:type="character">
    <w:name w:val="eSPIS_CC_Paragraph Default Font"/>
    <w:basedOn w:val="Zadanifontodlomka"/>
    <w:rsid w:val="000172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7235"/>
    <w:rPr>
      <w:bdr w:space="0" w:sz="0" w:color="auto" w:val="none"/>
      <w:shd w:fill="FFFFCC" w:color="auto" w:val="clear"/>
      <w:lang w:val="hr-HR"/>
    </w:rPr>
  </w:style>
  <w:style w:customStyle="true" w:styleId="PozadinaSvijetloCrvena" w:type="character">
    <w:name w:val="Pozadina_SvijetloCrvena"/>
    <w:basedOn w:val="eSPISCCParagraphDefaultFont"/>
    <w:rsid w:val="000172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72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cs="Mangal" w:eastAsia="SimSun"/>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1" w:type="paragraph">
    <w:name w:val="Zaglavlje1"/>
    <w:basedOn w:val="Normal"/>
    <w:next w:val="Tijeloteksta"/>
    <w:pPr>
      <w:keepNext/>
      <w:spacing w:after="120" w:before="240"/>
    </w:pPr>
    <w:rPr>
      <w:rFonts w:ascii="Arial" w:eastAsia="Microsoft YaHei" w:hAns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1"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1"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ascii="Tahoma" w:hAnsi="Tahoma"/>
      <w:sz w:val="16"/>
      <w:szCs w:val="14"/>
    </w:rPr>
  </w:style>
  <w:style w:customStyle="1" w:styleId="TekstbaloniaChar" w:type="character">
    <w:name w:val="Tekst balončića Char"/>
    <w:link w:val="Tekstbalonia"/>
    <w:uiPriority w:val="99"/>
    <w:semiHidden/>
    <w:rsid w:val="00CE6118"/>
    <w:rPr>
      <w:rFonts w:ascii="Tahoma" w:cs="Mangal" w:eastAsia="SimSun" w:hAns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017235"/>
    <w:rPr>
      <w:color w:val="808080"/>
      <w:bdr w:color="auto" w:space="0" w:sz="0" w:val="none"/>
      <w:shd w:color="auto" w:fill="auto" w:val="clear"/>
    </w:rPr>
  </w:style>
  <w:style w:customStyle="1" w:styleId="eSPISCCParagraphDefaultFont" w:type="character">
    <w:name w:val="eSPIS_CC_Paragraph Default Font"/>
    <w:basedOn w:val="Zadanifontodlomka"/>
    <w:rsid w:val="000172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7235"/>
    <w:rPr>
      <w:bdr w:color="auto" w:space="0" w:sz="0" w:val="none"/>
      <w:shd w:color="auto" w:fill="FFFFCC" w:val="clear"/>
      <w:lang w:val="hr-HR"/>
    </w:rPr>
  </w:style>
  <w:style w:customStyle="1" w:styleId="PozadinaSvijetloCrvena" w:type="character">
    <w:name w:val="Pozadina_SvijetloCrvena"/>
    <w:basedOn w:val="eSPISCCParagraphDefaultFont"/>
    <w:rsid w:val="000172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72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291846">
      <w:bodyDiv w:val="true"/>
      <w:marLeft w:val="0"/>
      <w:marRight w:val="0"/>
      <w:marTop w:val="0"/>
      <w:marBottom w:val="0"/>
      <w:divBdr>
        <w:top w:space="0" w:sz="0" w:color="auto" w:val="none"/>
        <w:left w:space="0" w:sz="0" w:color="auto" w:val="none"/>
        <w:bottom w:space="0" w:sz="0" w:color="auto" w:val="none"/>
        <w:right w:space="0" w:sz="0" w:color="auto" w:val="none"/>
      </w:divBdr>
    </w:div>
    <w:div w:id="209728708">
      <w:bodyDiv w:val="true"/>
      <w:marLeft w:val="0"/>
      <w:marRight w:val="0"/>
      <w:marTop w:val="0"/>
      <w:marBottom w:val="0"/>
      <w:divBdr>
        <w:top w:space="0" w:sz="0" w:color="auto" w:val="none"/>
        <w:left w:space="0" w:sz="0" w:color="auto" w:val="none"/>
        <w:bottom w:space="0" w:sz="0" w:color="auto" w:val="none"/>
        <w:right w:space="0" w:sz="0" w:color="auto" w:val="none"/>
      </w:divBdr>
    </w:div>
    <w:div w:id="415250632">
      <w:bodyDiv w:val="true"/>
      <w:marLeft w:val="0"/>
      <w:marRight w:val="0"/>
      <w:marTop w:val="0"/>
      <w:marBottom w:val="0"/>
      <w:divBdr>
        <w:top w:space="0" w:sz="0" w:color="auto" w:val="none"/>
        <w:left w:space="0" w:sz="0" w:color="auto" w:val="none"/>
        <w:bottom w:space="0" w:sz="0" w:color="auto" w:val="none"/>
        <w:right w:space="0" w:sz="0" w:color="auto" w:val="none"/>
      </w:divBdr>
    </w:div>
    <w:div w:id="804155200">
      <w:bodyDiv w:val="true"/>
      <w:marLeft w:val="0"/>
      <w:marRight w:val="0"/>
      <w:marTop w:val="0"/>
      <w:marBottom w:val="0"/>
      <w:divBdr>
        <w:top w:space="0" w:sz="0" w:color="auto" w:val="none"/>
        <w:left w:space="0" w:sz="0" w:color="auto" w:val="none"/>
        <w:bottom w:space="0" w:sz="0" w:color="auto" w:val="none"/>
        <w:right w:space="0" w:sz="0" w:color="auto" w:val="none"/>
      </w:divBdr>
    </w:div>
    <w:div w:id="1500189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St-203/2017-7</izvorni_sadrzaj>
    <derivirana_varijabla naziv="DomainObject.Oznaka_1">St-203/2017-7</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2017.</izvorni_sadrzaj>
    <derivirana_varijabla naziv="DomainObject.Predmet.DatumOsnivanja_1">18.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St-203/2017</izvorni_sadrzaj>
    <derivirana_varijabla naziv="DomainObject.Predmet.OznakaBroj_1">St-203/2017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ZLATNA RIBICA d.o.o. za trgovinu i usluge</izvorni_sadrzaj>
    <derivirana_varijabla naziv="DomainObject.Predmet.ProtustrankaFormated_1">  ZLATNA RIBICA d.o.o. za trgovinu i usluge</derivirana_varijabla>
  </DomainObject.Predmet.ProtustrankaFormated>
  <DomainObject.Predmet.ProtustrankaFormatedOIB>
    <izvorni_sadrzaj>  ZLATNA RIBICA d.o.o. za trgovinu i usluge, OIB 21399440915</izvorni_sadrzaj>
    <derivirana_varijabla naziv="DomainObject.Predmet.ProtustrankaFormatedOIB_1">  ZLATNA RIBICA d.o.o. za trgovinu i usluge, OIB 21399440915</derivirana_varijabla>
  </DomainObject.Predmet.ProtustrankaFormatedOIB>
  <DomainObject.Predmet.ProtustrankaFormatedWithAdress>
    <izvorni_sadrzaj> ZLATNA RIBICA d.o.o. za trgovinu i usluge, Matije Gupca 18, 42220 Novi Marof</izvorni_sadrzaj>
    <derivirana_varijabla naziv="DomainObject.Predmet.ProtustrankaFormatedWithAdress_1"> ZLATNA RIBICA d.o.o. za trgovinu i usluge, Matije Gupca 18, 42220 Novi Marof</derivirana_varijabla>
  </DomainObject.Predmet.ProtustrankaFormatedWithAdress>
  <DomainObject.Predmet.ProtustrankaFormatedWithAdressOIB>
    <izvorni_sadrzaj> ZLATNA RIBICA d.o.o. za trgovinu i usluge, OIB 21399440915, Matije Gupca 18, 42220 Novi Marof</izvorni_sadrzaj>
    <derivirana_varijabla naziv="DomainObject.Predmet.ProtustrankaFormatedWithAdressOIB_1"> ZLATNA RIBICA d.o.o. za trgovinu i usluge, OIB 21399440915, Matije Gupca 18, 42220 Novi Marof</derivirana_varijabla>
  </DomainObject.Predmet.ProtustrankaFormatedWithAdressOIB>
  <DomainObject.Predmet.ProtustrankaWithAdress>
    <izvorni_sadrzaj>ZLATNA RIBICA d.o.o. za trgovinu i usluge Matije Gupca 18, 42220 Novi Marof</izvorni_sadrzaj>
    <derivirana_varijabla naziv="DomainObject.Predmet.ProtustrankaWithAdress_1">ZLATNA RIBICA d.o.o. za trgovinu i usluge Matije Gupca 18, 42220 Novi Marof</derivirana_varijabla>
  </DomainObject.Predmet.ProtustrankaWithAdress>
  <DomainObject.Predmet.ProtustrankaWithAdressOIB>
    <izvorni_sadrzaj>ZLATNA RIBICA d.o.o. za trgovinu i usluge, OIB 21399440915, Matije Gupca 18, 42220 Novi Marof</izvorni_sadrzaj>
    <derivirana_varijabla naziv="DomainObject.Predmet.ProtustrankaWithAdressOIB_1">ZLATNA RIBICA d.o.o. za trgovinu i usluge, OIB 21399440915, Matije Gupca 18, 42220 Novi Marof</derivirana_varijabla>
  </DomainObject.Predmet.ProtustrankaWithAdressOIB>
  <DomainObject.Predmet.ProtustrankaNazivFormated>
    <izvorni_sadrzaj>ZLATNA RIBICA d.o.o. za trgovinu i usluge</izvorni_sadrzaj>
    <derivirana_varijabla naziv="DomainObject.Predmet.ProtustrankaNazivFormated_1">ZLATNA RIBICA d.o.o. za trgovinu i usluge</derivirana_varijabla>
  </DomainObject.Predmet.ProtustrankaNazivFormated>
  <DomainObject.Predmet.ProtustrankaNazivFormatedOIB>
    <izvorni_sadrzaj>ZLATNA RIBICA d.o.o. za trgovinu i usluge, OIB 21399440915</izvorni_sadrzaj>
    <derivirana_varijabla naziv="DomainObject.Predmet.ProtustrankaNazivFormatedOIB_1">ZLATNA RIBICA d.o.o. za trgovinu i usluge, OIB 21399440915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510276.05</izvorni_sadrzaj>
    <derivirana_varijabla naziv="DomainObject.Predmet.TrenutnaVrijednost_1">510276.05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ZLATNA RIBICA d.o.o. za trgovinu i usluge</item>
    </izvorni_sadrzaj>
    <derivirana_varijabla naziv="DomainObject.Predmet.ProtuStrankaListFormated_1">
      <item>ZLATNA RIBICA d.o.o. za trgovinu i usluge</item>
    </derivirana_varijabla>
  </DomainObject.Predmet.ProtuStrankaListFormated>
  <DomainObject.Predmet.ProtuStrankaListFormatedOIB>
    <izvorni_sadrzaj>
      <item>ZLATNA RIBICA d.o.o. za trgovinu i usluge, OIB 21399440915</item>
    </izvorni_sadrzaj>
    <derivirana_varijabla naziv="DomainObject.Predmet.ProtuStrankaListFormatedOIB_1">
      <item>ZLATNA RIBICA d.o.o. za trgovinu i usluge, OIB 21399440915</item>
    </derivirana_varijabla>
  </DomainObject.Predmet.ProtuStrankaListFormatedOIB>
  <DomainObject.Predmet.ProtuStrankaListFormatedWithAdress>
    <izvorni_sadrzaj>
      <item>ZLATNA RIBICA d.o.o. za trgovinu i usluge, Matije Gupca 18, 42220 Novi Marof</item>
    </izvorni_sadrzaj>
    <derivirana_varijabla naziv="DomainObject.Predmet.ProtuStrankaListFormatedWithAdress_1">
      <item>ZLATNA RIBICA d.o.o. za trgovinu i usluge, Matije Gupca 18, 42220 Novi Marof</item>
    </derivirana_varijabla>
  </DomainObject.Predmet.ProtuStrankaListFormatedWithAdress>
  <DomainObject.Predmet.ProtuStrankaListFormatedWithAdressOIB>
    <izvorni_sadrzaj>
      <item>ZLATNA RIBICA d.o.o. za trgovinu i usluge, OIB 21399440915, Matije Gupca 18, 42220 Novi Marof</item>
    </izvorni_sadrzaj>
    <derivirana_varijabla naziv="DomainObject.Predmet.ProtuStrankaListFormatedWithAdressOIB_1">
      <item>ZLATNA RIBICA d.o.o. za trgovinu i usluge, OIB 21399440915, Matije Gupca 18, 42220 Novi Marof</item>
    </derivirana_varijabla>
  </DomainObject.Predmet.ProtuStrankaListFormatedWithAdressOIB>
  <DomainObject.Predmet.ProtuStrankaListNazivFormated>
    <izvorni_sadrzaj>
      <item>ZLATNA RIBICA d.o.o. za trgovinu i usluge</item>
    </izvorni_sadrzaj>
    <derivirana_varijabla naziv="DomainObject.Predmet.ProtuStrankaListNazivFormated_1">
      <item>ZLATNA RIBICA d.o.o. za trgovinu i usluge</item>
    </derivirana_varijabla>
  </DomainObject.Predmet.ProtuStrankaListNazivFormated>
  <DomainObject.Predmet.ProtuStrankaListNazivFormatedOIB>
    <izvorni_sadrzaj>
      <item>ZLATNA RIBICA d.o.o. za trgovinu i usluge, OIB 21399440915</item>
    </izvorni_sadrzaj>
    <derivirana_varijabla naziv="DomainObject.Predmet.ProtuStrankaListNazivFormatedOIB_1">
      <item>ZLATNA RIBICA d.o.o. za trgovinu i usluge, OIB 21399440915</item>
    </derivirana_varijabla>
  </DomainObject.Predmet.ProtuStrankaListNazivFormatedOIB>
  <DomainObject.Predmet.OstaliListFormated>
    <izvorni_sadrzaj>
      <item>Sudski registar</item>
      <item>e-oglasna ploča</item>
      <item>LUYAO SHAN</item>
      <item>XIUQUN SHAN</item>
    </izvorni_sadrzaj>
    <derivirana_varijabla naziv="DomainObject.Predmet.OstaliListFormated_1">
      <item>Sudski registar</item>
      <item>e-oglasna ploča</item>
      <item>LUYAO SHAN</item>
      <item>XIUQUN SHAN</item>
    </derivirana_varijabla>
  </DomainObject.Predmet.OstaliListFormated>
  <DomainObject.Predmet.OstaliListFormatedOIB>
    <izvorni_sadrzaj>
      <item>Sudski registar</item>
      <item>e-oglasna ploča</item>
      <item>LUYAO SHAN, OIB 44704938081</item>
      <item>XIUQUN SHAN, OIB 46523532613</item>
    </izvorni_sadrzaj>
    <derivirana_varijabla naziv="DomainObject.Predmet.OstaliListFormatedOIB_1">
      <item>Sudski registar</item>
      <item>e-oglasna ploča</item>
      <item>LUYAO SHAN, OIB 44704938081</item>
      <item>XIUQUN SHAN, OIB 46523532613</item>
    </derivirana_varijabla>
  </DomainObject.Predmet.OstaliListFormatedOIB>
  <DomainObject.Predmet.OstaliListFormatedWithAdress>
    <izvorni_sadrzaj>
      <item>Sudski registar</item>
      <item>e-oglasna ploča</item>
      <item>LUYAO SHAN, Matije Gupca 18, 42220 Novi Marof</item>
      <item>XIUQUN SHAN, Matije Gupca 18, 42220 Novi Marof</item>
    </izvorni_sadrzaj>
    <derivirana_varijabla naziv="DomainObject.Predmet.OstaliListFormatedWithAdress_1">
      <item>Sudski registar</item>
      <item>e-oglasna ploča</item>
      <item>LUYAO SHAN, Matije Gupca 18, 42220 Novi Marof</item>
      <item>XIUQUN SHAN, Matije Gupca 18, 42220 Novi Marof</item>
    </derivirana_varijabla>
  </DomainObject.Predmet.OstaliListFormatedWithAdress>
  <DomainObject.Predmet.OstaliListFormatedWithAdressOIB>
    <izvorni_sadrzaj>
      <item>Sudski registar</item>
      <item>e-oglasna ploča</item>
      <item>LUYAO SHAN, OIB 44704938081, Matije Gupca 18, 42220 Novi Marof</item>
      <item>XIUQUN SHAN, OIB 46523532613, Matije Gupca 18, 42220 Novi Marof</item>
    </izvorni_sadrzaj>
    <derivirana_varijabla naziv="DomainObject.Predmet.OstaliListFormatedWithAdressOIB_1">
      <item>Sudski registar</item>
      <item>e-oglasna ploča</item>
      <item>LUYAO SHAN, OIB 44704938081, Matije Gupca 18, 42220 Novi Marof</item>
      <item>XIUQUN SHAN, OIB 46523532613, Matije Gupca 18, 42220 Novi Marof</item>
    </derivirana_varijabla>
  </DomainObject.Predmet.OstaliListFormatedWithAdressOIB>
  <DomainObject.Predmet.OstaliListNazivFormated>
    <izvorni_sadrzaj>
      <item>Sudski registar</item>
      <item>e-oglasna ploča</item>
      <item>LUYAO SHAN</item>
      <item>XIUQUN SHAN</item>
    </izvorni_sadrzaj>
    <derivirana_varijabla naziv="DomainObject.Predmet.OstaliListNazivFormated_1">
      <item>Sudski registar</item>
      <item>e-oglasna ploča</item>
      <item>LUYAO SHAN</item>
      <item>XIUQUN SHAN</item>
    </derivirana_varijabla>
  </DomainObject.Predmet.OstaliListNazivFormated>
  <DomainObject.Predmet.OstaliListNazivFormatedOIB>
    <izvorni_sadrzaj>
      <item>Sudski registar</item>
      <item>e-oglasna ploča</item>
      <item>LUYAO SHAN, OIB 44704938081</item>
      <item>XIUQUN SHAN, OIB 46523532613</item>
    </izvorni_sadrzaj>
    <derivirana_varijabla naziv="DomainObject.Predmet.OstaliListNazivFormatedOIB_1">
      <item>Sudski registar</item>
      <item>e-oglasna ploča</item>
      <item>LUYAO SHAN, OIB 44704938081</item>
      <item>XIUQUN SHAN, OIB 46523532613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St-203/2017-7</izvorni_sadrzaj>
    <derivirana_varijabla naziv="DomainObject.PoslovniBrojDokumenta_1">St-203/2017-7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ZLATNA RIBICA d.o.o. za trgovinu i usluge</izvorni_sadrzaj>
    <derivirana_varijabla naziv="DomainObject.Predmet.ProtustrankaIDrugi_1">ZLATNA RIBICA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ZLATNA RIBICA d.o.o. za trgovinu i usluge, OIB 21399440915, Matije Gupca 18, 42220 Novi Marof</izvorni_sadrzaj>
    <derivirana_varijabla naziv="DomainObject.Predmet.ProtustrankaIDrugiAdressOIB_1">ZLATNA RIBICA d.o.o. za trgovinu i usluge, OIB 21399440915, Matije Gupca 18,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ZLATNA RIBICA d.o.o. za trgovinu i usluge</item>
      <item>Sudski registar</item>
      <item>e-oglasna ploča</item>
      <item>LUYAO SHAN</item>
      <item>XIUQUN SHAN</item>
    </izvorni_sadrzaj>
    <derivirana_varijabla naziv="DomainObject.Predmet.SudioniciListNaziv_1">
      <item>Financijska agencija</item>
      <item>ZLATNA RIBICA d.o.o. za trgovinu i usluge</item>
      <item>Sudski registar</item>
      <item>e-oglasna ploča</item>
      <item>LUYAO SHAN</item>
      <item>XIUQUN SHAN</item>
    </derivirana_varijabla>
  </DomainObject.Predmet.SudioniciListNaziv>
  <DomainObject.Predmet.SudioniciListAdressOIB>
    <izvorni_sadrzaj>
      <item>Financijska agencija, OIB 85821130368, Ulica grada Vukovara 70,10000 Zagreb</item>
      <item>ZLATNA RIBICA d.o.o. za trgovinu i usluge, OIB 21399440915, Matije Gupca 18,42220 Novi Marof</item>
      <item>Sudski registar</item>
      <item>e-oglasna ploča</item>
      <item>LUYAO SHAN, OIB 44704938081, Matije Gupca 18,42220 Novi Marof</item>
      <item>XIUQUN SHAN, OIB 46523532613, Matije Gupca 18,42220 Novi Marof</item>
    </izvorni_sadrzaj>
    <derivirana_varijabla naziv="DomainObject.Predmet.SudioniciListAdressOIB_1">
      <item>Financijska agencija, OIB 85821130368, Ulica grada Vukovara 70,10000 Zagreb</item>
      <item>ZLATNA RIBICA d.o.o. za trgovinu i usluge, OIB 21399440915, Matije Gupca 18,42220 Novi Marof</item>
      <item>Sudski registar</item>
      <item>e-oglasna ploča</item>
      <item>LUYAO SHAN, OIB 44704938081, Matije Gupca 18,42220 Novi Marof</item>
      <item>XIUQUN SHAN, OIB 46523532613, Matije Gupca 18,42220 Novi Marof</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21399440915</item>
      <item>, OIB null</item>
      <item>, OIB null</item>
      <item>, OIB 44704938081</item>
      <item>, OIB 46523532613</item>
    </izvorni_sadrzaj>
    <derivirana_varijabla naziv="DomainObject.Predmet.SudioniciListNazivOIB_1">
      <item>, OIB 85821130368</item>
      <item>, OIB 21399440915</item>
      <item>, OIB null</item>
      <item>, OIB null</item>
      <item>, OIB 44704938081</item>
      <item>, OIB 46523532613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Sven Pirker, OIB 17175634417, Trg kralja Tomislava 2 Varaždin</item>
    </izvorni_sadrzaj>
    <derivirana_varijabla naziv="DomainObject.Predmet.StecajniUpraviteljiListAddressOIB_1">
      <item>Sven Pirker, OIB 17175634417, Trg kralja Tomislava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6ACFCE-829A-4708-9CC8-0BDD1D00DC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5312</properties:Characters>
  <properties:Lines>131</properties:Lines>
  <properties:Paragraphs>43</properties:Paragraphs>
  <properties:TotalTime>608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2015-12-18T09:32:00Z</dcterms:created>
  <dc:creator>Ksenija Flack Makitan</dc:creator>
  <cp:lastModifiedBy>Lea Rogina</cp:lastModifiedBy>
  <cp:lastPrinted>2017-05-16T07:29:00Z</cp:lastPrinted>
  <dcterms:modified xmlns:xsi="http://www.w3.org/2001/XMLSchema-instance" xsi:type="dcterms:W3CDTF">2017-05-16T07:33:00Z</dcterms:modified>
  <cp:revision>98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St-203/2017-7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