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cfc0e" w14:paraId="38cfc0e" w:rsidRDefault="009B0299" w:rsidP="009B0299" w:rsidR="009B0299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0299" w:rsidP="009B0299" w:rsidR="009B0299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9B0299" w:rsidP="009B0299" w:rsidR="009B0299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9B0299" w:rsidP="009B0299" w:rsidR="009B0299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9B0299" w:rsidP="009B0299" w:rsidR="009B0299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D705EB" w:rsidP="009B0299" w:rsidR="00D705EB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9B0299" w:rsidP="009B0299" w:rsidR="009B0299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9B0299" w:rsidP="009B0299" w:rsidR="009B0299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9B0299" w:rsidP="009B0299" w:rsidR="009B0299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9B0299" w:rsidP="009B0299" w:rsidR="009B0299" w:rsidRPr="00CF72AC">
      <w:pPr>
        <w:rPr>
          <w:rFonts w:cs="Times New Roman" w:eastAsia="Times New Roman"/>
          <w:szCs w:val="24"/>
          <w:lang w:eastAsia="hr-HR"/>
        </w:rPr>
      </w:pPr>
    </w:p>
    <w:p w:rsidRDefault="009B0299" w:rsidP="00D705EB" w:rsidR="009B0299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Tamari Lakoseljac Benčić, u skraćenom stečajnom postupku nad pravnom osobom (dužnikom) </w:t>
      </w:r>
      <w:r>
        <w:rPr>
          <w:rFonts w:cs="Times New Roman" w:eastAsia="Times New Roman"/>
          <w:szCs w:val="24"/>
        </w:rPr>
        <w:t>NIVO d. o. o. Novigrad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Eugena Kumičića 21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11052822142, MBS 040115254, </w:t>
      </w:r>
      <w:r>
        <w:rPr>
          <w:rFonts w:cs="Times New Roman" w:eastAsia="Times New Roman"/>
          <w:szCs w:val="24"/>
          <w:lang w:eastAsia="hr-HR"/>
        </w:rPr>
        <w:t>p</w:t>
      </w:r>
      <w:r w:rsidRPr="00CF72AC">
        <w:rPr>
          <w:rFonts w:cs="Times New Roman" w:eastAsia="Times New Roman"/>
          <w:szCs w:val="24"/>
          <w:lang w:eastAsia="hr-HR"/>
        </w:rPr>
        <w:t>ovodom zahtjeva Financijske agencije,</w:t>
      </w:r>
      <w:r w:rsidRPr="00CF72AC">
        <w:rPr>
          <w:rFonts w:eastAsiaTheme="minorEastAsia"/>
          <w:lang w:eastAsia="hr-HR"/>
        </w:rPr>
        <w:t xml:space="preserve"> </w:t>
      </w:r>
      <w:r w:rsidRPr="00CF72AC">
        <w:rPr>
          <w:rFonts w:cs="Times New Roman" w:eastAsia="Times New Roman"/>
          <w:szCs w:val="24"/>
          <w:lang w:eastAsia="hr-HR"/>
        </w:rPr>
        <w:t xml:space="preserve">OIB 85821130368, Regionalnog centra Rijeka, Podružnice Pula, Pula, Giardini 5, </w:t>
      </w:r>
      <w:r w:rsidR="00D705EB">
        <w:rPr>
          <w:rFonts w:cs="Times New Roman" w:eastAsia="Times New Roman"/>
          <w:szCs w:val="24"/>
          <w:lang w:eastAsia="hr-HR"/>
        </w:rPr>
        <w:t>31. ožujka 2016.</w:t>
      </w:r>
    </w:p>
    <w:p w:rsidRDefault="00D705EB" w:rsidP="00D705EB" w:rsidR="00D705EB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B0299" w:rsidP="009B0299" w:rsidR="009B0299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9B0299" w:rsidP="009B0299" w:rsidR="009B0299" w:rsidRPr="00CF72AC">
      <w:pPr>
        <w:rPr>
          <w:rFonts w:cs="Times New Roman" w:eastAsia="Times New Roman"/>
          <w:szCs w:val="24"/>
          <w:lang w:eastAsia="hr-HR"/>
        </w:rPr>
      </w:pPr>
    </w:p>
    <w:p w:rsidRDefault="009B0299" w:rsidP="009B0299" w:rsidR="009B0299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</w:rPr>
        <w:t>NIVO d. o. o. Novigrad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Eugena Kumičića 21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11052822142, MBS 040115254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9B0299" w:rsidP="009B0299" w:rsidR="009B0299" w:rsidRPr="000B53E2">
      <w:pPr>
        <w:rPr>
          <w:lang w:eastAsia="hr-HR"/>
        </w:rPr>
      </w:pPr>
    </w:p>
    <w:p w:rsidRDefault="009B0299" w:rsidP="00D705EB" w:rsidR="009B0299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prijedlogu vjerovnika za pokretanje stečajnog postupka </w:t>
      </w:r>
      <w:r w:rsidRPr="00CF72AC">
        <w:rPr>
          <w:rFonts w:cs="Times New Roman" w:eastAsia="Times New Roman"/>
          <w:szCs w:val="24"/>
          <w:lang w:eastAsia="hr-HR"/>
        </w:rPr>
        <w:t xml:space="preserve">nad pravnom osobom </w:t>
      </w:r>
      <w:r>
        <w:rPr>
          <w:rFonts w:cs="Times New Roman" w:eastAsia="Times New Roman"/>
          <w:szCs w:val="24"/>
        </w:rPr>
        <w:t>NIVO d. o. o. Novigrad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Eugena Kumičića 21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11052822142, MBS 040115254</w:t>
      </w:r>
      <w:r>
        <w:rPr>
          <w:rFonts w:cs="Times New Roman" w:eastAsia="Times New Roman"/>
          <w:szCs w:val="24"/>
          <w:lang w:eastAsia="hr-HR"/>
        </w:rPr>
        <w:t>, odlučit će se posebnim rješenjem za što će se pred</w:t>
      </w:r>
      <w:r w:rsidR="00D705EB">
        <w:rPr>
          <w:rFonts w:cs="Times New Roman" w:eastAsia="Times New Roman"/>
          <w:szCs w:val="24"/>
          <w:lang w:eastAsia="hr-HR"/>
        </w:rPr>
        <w:t xml:space="preserve">metu dodijeliti novi posl. br. </w:t>
      </w:r>
    </w:p>
    <w:p w:rsidRDefault="00D705EB" w:rsidP="00D705EB" w:rsidR="00D705EB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D705EB" w:rsidP="00D705EB" w:rsidR="00D705EB" w:rsidRPr="00CF72A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9B0299" w:rsidP="009B0299" w:rsidR="009B0299" w:rsidRPr="00CF72AC">
      <w:pPr>
        <w:jc w:val="center"/>
      </w:pPr>
      <w:r w:rsidRPr="00CF72AC">
        <w:t>Obrazloženje</w:t>
      </w:r>
    </w:p>
    <w:p w:rsidRDefault="009B0299" w:rsidP="009B0299" w:rsidR="009B0299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B0299" w:rsidP="009B0299" w:rsidR="009B0299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</w:t>
      </w:r>
      <w:r>
        <w:rPr>
          <w:rFonts w:cs="Times New Roman" w:eastAsia="Times New Roman"/>
          <w:szCs w:val="24"/>
        </w:rPr>
        <w:t>NIVO d. o. o. Novigrad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budući da su za to bili ispunjeni uvjeti predviđeni čl. 428. Stečajnog zakona (Narodne novine br. 71/15), sukladno čl. 430. Stečajnog zakona, na mrežnoj stranici e-Oglasna ploča sudova 11. siječnja 2016. objavljen je oglas posl. br. 11 St-838/2015-3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9B0299" w:rsidP="00D705EB" w:rsidR="00D705E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Prijedlog za otvaranje stečajnog </w:t>
      </w:r>
      <w:r w:rsidR="00D705EB">
        <w:rPr>
          <w:rFonts w:cs="Times New Roman" w:eastAsia="Times New Roman"/>
          <w:szCs w:val="24"/>
          <w:lang w:eastAsia="hr-HR"/>
        </w:rPr>
        <w:t>postupka nad dužnikom podnio je</w:t>
      </w:r>
      <w:r>
        <w:rPr>
          <w:rFonts w:cs="Times New Roman" w:eastAsia="Times New Roman"/>
          <w:szCs w:val="24"/>
          <w:lang w:eastAsia="hr-HR"/>
        </w:rPr>
        <w:t xml:space="preserve"> 15. veljače 2016., kao vjerovnik, ISTARSKA KREDITNA BANKA UMAG d. d. Umag. Pozvan na plaćanje predujma za namirenje troškova stečajnog postupka</w:t>
      </w:r>
      <w:r w:rsidR="00AE06AF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zaključkom ovog suda posl. br. 9 St-838/2015-7 od 15. ožujka 2016., vjerovnik je </w:t>
      </w:r>
      <w:r w:rsidR="00D705EB">
        <w:rPr>
          <w:rFonts w:cs="Times New Roman" w:eastAsia="Times New Roman"/>
          <w:szCs w:val="24"/>
          <w:lang w:eastAsia="hr-HR"/>
        </w:rPr>
        <w:t xml:space="preserve">29. ožujka 2016. izvršio uplatu predujma u iznosu 1.000,00 kuna u Fond za namirenje troškova stečajnog postupka, kao i dodatnog predujma u visini 10.000,00 kuna, i dokaz o uplati dostavio ovome sudu. </w:t>
      </w:r>
    </w:p>
    <w:p w:rsidRDefault="009B0299" w:rsidP="00D705EB" w:rsidR="009B029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Budući da je vjerovnik u zakonskom roku na propisanom obrascu predlož</w:t>
      </w:r>
      <w:r w:rsidR="00D705EB">
        <w:rPr>
          <w:rFonts w:cs="Times New Roman" w:eastAsia="Times New Roman"/>
          <w:szCs w:val="24"/>
          <w:lang w:eastAsia="hr-HR"/>
        </w:rPr>
        <w:t>io otvaranje stečajnog postupka</w:t>
      </w:r>
      <w:r>
        <w:rPr>
          <w:rFonts w:cs="Times New Roman" w:eastAsia="Times New Roman"/>
          <w:szCs w:val="24"/>
          <w:lang w:eastAsia="hr-HR"/>
        </w:rPr>
        <w:t xml:space="preserve"> te je predujmio sredstva za namirenje troškova </w:t>
      </w:r>
      <w:r w:rsidR="00AE06AF">
        <w:rPr>
          <w:rFonts w:cs="Times New Roman" w:eastAsia="Times New Roman"/>
          <w:szCs w:val="24"/>
          <w:lang w:eastAsia="hr-HR"/>
        </w:rPr>
        <w:t xml:space="preserve">stečajnog </w:t>
      </w:r>
      <w:r>
        <w:rPr>
          <w:rFonts w:cs="Times New Roman" w:eastAsia="Times New Roman"/>
          <w:szCs w:val="24"/>
          <w:lang w:eastAsia="hr-HR"/>
        </w:rPr>
        <w:t xml:space="preserve">postupka, nisu se ispunile pretpostavke za istodobno otvaranje i zaključenje skraćenog stečajnog postupka predviđene čl. 431. Stečajnog zakona. Stoga je postupak provedbe skraćenog stečajnog postupka nad dužnikom, na temelju odredbe čl. 433. Stečajnog zakona, valjalo obustaviti. U skladu s navedenom odredbom, odlučeno je da će se o prijedlogu vjerovnika za otvaranje </w:t>
      </w:r>
      <w:r>
        <w:rPr>
          <w:rFonts w:cs="Times New Roman" w:eastAsia="Times New Roman"/>
          <w:szCs w:val="24"/>
          <w:lang w:eastAsia="hr-HR"/>
        </w:rPr>
        <w:lastRenderedPageBreak/>
        <w:t>stečajnog postupka, odgovarajućom primjenom općih odredbi stečajnog postupka, odlučiti posebnim rješenjem.</w:t>
      </w:r>
    </w:p>
    <w:p w:rsidRDefault="00D705EB" w:rsidP="00D705EB" w:rsidR="00D705E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B0299" w:rsidP="009B0299" w:rsidR="009B0299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31. ožujka 2016.</w:t>
      </w:r>
    </w:p>
    <w:p w:rsidRDefault="00D705EB" w:rsidP="009B0299" w:rsidR="00D705EB">
      <w:pPr>
        <w:jc w:val="center"/>
        <w:rPr>
          <w:rFonts w:cs="Times New Roman" w:eastAsia="Times New Roman"/>
          <w:szCs w:val="24"/>
          <w:lang w:eastAsia="hr-HR"/>
        </w:rPr>
      </w:pPr>
    </w:p>
    <w:p w:rsidRDefault="009B0299" w:rsidP="009B0299" w:rsidR="009B0299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9B0299" w:rsidP="009B0299" w:rsidR="009B0299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Tamara Lakoseljac Benčić</w:t>
      </w:r>
      <w:r w:rsidR="00AE06AF">
        <w:rPr>
          <w:rFonts w:cs="Times New Roman" w:eastAsia="Times New Roman"/>
          <w:szCs w:val="24"/>
          <w:lang w:eastAsia="hr-HR"/>
        </w:rPr>
        <w:t>, v. r.</w:t>
      </w:r>
    </w:p>
    <w:p w:rsidRDefault="009B0299" w:rsidP="009B0299" w:rsidR="009B0299">
      <w:pPr>
        <w:rPr>
          <w:rFonts w:cs="Times New Roman" w:eastAsia="Times New Roman"/>
          <w:szCs w:val="24"/>
          <w:lang w:eastAsia="hr-HR"/>
        </w:rPr>
      </w:pPr>
    </w:p>
    <w:p w:rsidRDefault="009B0299" w:rsidP="009B0299" w:rsidR="009B0299">
      <w:pPr>
        <w:rPr>
          <w:rFonts w:cs="Times New Roman" w:eastAsia="Times New Roman"/>
          <w:szCs w:val="24"/>
          <w:lang w:eastAsia="hr-HR"/>
        </w:rPr>
      </w:pPr>
    </w:p>
    <w:p w:rsidRDefault="009B0299" w:rsidP="009B0299" w:rsidR="009B0299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9B0299" w:rsidP="009B0299" w:rsidR="009B0299" w:rsidRPr="00CF72AC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I. ovog rješenja dopuštena je žalba u roku od osam dana od dostave. Žalba se podnosi ovome sudu u tri primjerka, a o njoj odlučuje Visoki trgovački sud Republike Hrvatske (čl. 19. st. 1. i 2. Stečajnog zakona).</w:t>
      </w:r>
    </w:p>
    <w:p w:rsidRDefault="009B0299" w:rsidP="009B0299" w:rsidR="009B0299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Stečajnog zakona).</w:t>
      </w:r>
    </w:p>
    <w:p w:rsidRDefault="009B0299" w:rsidP="009B0299" w:rsidR="009B0299">
      <w:pPr>
        <w:rPr>
          <w:rFonts w:cs="Times New Roman" w:eastAsia="Times New Roman"/>
          <w:szCs w:val="24"/>
          <w:lang w:eastAsia="hr-HR"/>
        </w:rPr>
      </w:pPr>
    </w:p>
    <w:p w:rsidRDefault="009B0299" w:rsidP="009B0299" w:rsidR="009B0299" w:rsidRPr="00CF72AC">
      <w:pPr>
        <w:rPr>
          <w:rFonts w:cs="Times New Roman" w:eastAsia="Times New Roman"/>
          <w:szCs w:val="24"/>
          <w:lang w:eastAsia="hr-HR"/>
        </w:rPr>
      </w:pPr>
    </w:p>
    <w:p w:rsidRDefault="009B0299" w:rsidP="009B0299" w:rsidR="009B0299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9B0299" w:rsidP="009B0299" w:rsidR="00D705EB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1. dužnik </w:t>
      </w:r>
      <w:r w:rsidR="00D705EB">
        <w:rPr>
          <w:rFonts w:cs="Times New Roman" w:eastAsia="Times New Roman"/>
          <w:szCs w:val="24"/>
        </w:rPr>
        <w:t>NIVO d. o. o. Novigrad</w:t>
      </w:r>
      <w:r w:rsidR="00D705EB" w:rsidRPr="00F10AAD">
        <w:rPr>
          <w:rFonts w:cs="Times New Roman" w:eastAsia="Times New Roman"/>
          <w:szCs w:val="24"/>
        </w:rPr>
        <w:t xml:space="preserve">, </w:t>
      </w:r>
      <w:r w:rsidR="00D705EB">
        <w:rPr>
          <w:rFonts w:cs="Times New Roman" w:eastAsia="Times New Roman"/>
          <w:szCs w:val="24"/>
        </w:rPr>
        <w:t>Eugena Kumičića 21</w:t>
      </w:r>
      <w:r w:rsidR="00D705EB" w:rsidRPr="00F10AAD">
        <w:rPr>
          <w:rFonts w:cs="Times New Roman" w:eastAsia="Times New Roman"/>
          <w:szCs w:val="24"/>
        </w:rPr>
        <w:t xml:space="preserve">, </w:t>
      </w:r>
    </w:p>
    <w:p w:rsidRDefault="00D705EB" w:rsidP="009B0299" w:rsidR="00D705EB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2. zakonski</w:t>
      </w:r>
      <w:r w:rsidR="009B0299">
        <w:rPr>
          <w:rFonts w:eastAsiaTheme="minorEastAsia"/>
          <w:lang w:eastAsia="hr-HR"/>
        </w:rPr>
        <w:t xml:space="preserve"> zastupni</w:t>
      </w:r>
      <w:r>
        <w:rPr>
          <w:rFonts w:eastAsiaTheme="minorEastAsia"/>
          <w:lang w:eastAsia="hr-HR"/>
        </w:rPr>
        <w:t>k</w:t>
      </w:r>
      <w:r w:rsidR="009B0299">
        <w:rPr>
          <w:rFonts w:eastAsiaTheme="minorEastAsia"/>
          <w:lang w:eastAsia="hr-HR"/>
        </w:rPr>
        <w:t xml:space="preserve"> dužnika – </w:t>
      </w:r>
      <w:r>
        <w:rPr>
          <w:rFonts w:eastAsiaTheme="minorEastAsia"/>
          <w:lang w:eastAsia="hr-HR"/>
        </w:rPr>
        <w:t>Mirko Stamenković, Novigrad, Eugena Kumičića 1,</w:t>
      </w:r>
    </w:p>
    <w:p w:rsidRDefault="009B0299" w:rsidP="009B0299" w:rsidR="00D705EB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3. </w:t>
      </w:r>
      <w:r>
        <w:rPr>
          <w:rFonts w:cs="Times New Roman" w:eastAsia="Times New Roman"/>
          <w:szCs w:val="24"/>
          <w:lang w:eastAsia="hr-HR"/>
        </w:rPr>
        <w:t xml:space="preserve">vjerovnik </w:t>
      </w:r>
      <w:r w:rsidR="00D705EB">
        <w:rPr>
          <w:rFonts w:cs="Times New Roman" w:eastAsia="Times New Roman"/>
          <w:szCs w:val="24"/>
          <w:lang w:eastAsia="hr-HR"/>
        </w:rPr>
        <w:t>ISTARSKA KREDITNA BANKA UMAG d. d. Umag, Ernesta Miloša 1,</w:t>
      </w:r>
    </w:p>
    <w:p w:rsidRDefault="009B0299" w:rsidP="009B0299" w:rsidR="009B0299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</w:t>
      </w:r>
      <w:r w:rsidR="00D705EB">
        <w:rPr>
          <w:rFonts w:eastAsiaTheme="minorEastAsia"/>
          <w:lang w:eastAsia="hr-HR"/>
        </w:rPr>
        <w:t>Oglasna ploča sudova (8 dana).</w:t>
      </w:r>
    </w:p>
    <w:p w:rsidRDefault="009B0299" w:rsidP="009B0299" w:rsidR="009B0299">
      <w:pPr>
        <w:rPr>
          <w:rFonts w:eastAsiaTheme="minorEastAsia"/>
          <w:lang w:eastAsia="hr-HR"/>
        </w:rPr>
      </w:pPr>
    </w:p>
    <w:p w:rsidRDefault="009B0299" w:rsidP="009B0299" w:rsidR="009B0299" w:rsidRPr="00CF72AC">
      <w:pPr>
        <w:rPr>
          <w:rFonts w:eastAsiaTheme="minorEastAsia"/>
          <w:lang w:eastAsia="hr-HR"/>
        </w:rPr>
      </w:pPr>
    </w:p>
    <w:p w:rsidRDefault="009B0299" w:rsidP="009B0299" w:rsidR="009B0299" w:rsidRPr="00CF72AC">
      <w:pPr>
        <w:rPr>
          <w:rFonts w:eastAsiaTheme="minorEastAsia"/>
          <w:lang w:eastAsia="hr-HR"/>
        </w:rPr>
      </w:pPr>
    </w:p>
    <w:p w:rsidRDefault="009B0299" w:rsidP="009B0299" w:rsidR="009B0299"/>
    <w:p w:rsidRDefault="009B0299" w:rsidP="009B0299" w:rsidR="009B0299"/>
    <w:p w:rsidRDefault="009B0299" w:rsidP="009B0299" w:rsidR="009B0299"/>
    <w:p w:rsidRDefault="009B0299" w:rsidP="009B0299" w:rsidR="009B0299"/>
    <w:p w:rsidRDefault="009B0299" w:rsidP="009B0299" w:rsidR="009B0299"/>
    <w:p w:rsidRDefault="009B0299" w:rsidP="009B0299" w:rsidR="009B0299"/>
    <w:p w:rsidRDefault="009B0299" w:rsidP="009B0299" w:rsidR="009B0299"/>
    <w:p w:rsidRDefault="009B0299" w:rsidP="009B0299" w:rsidR="009B0299"/>
    <w:p w:rsidRDefault="009B0299" w:rsidP="009B0299" w:rsidR="009B0299"/>
    <w:p w:rsidRDefault="009B0299" w:rsidP="009B0299" w:rsidR="009B0299"/>
    <w:p w:rsidRDefault="009B0299" w:rsidP="009B0299" w:rsidR="009B0299"/>
    <w:p w:rsidRDefault="004F5027" w:rsidR="004F5027"/>
    <w:sectPr w:rsidSect="009B029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0299" w:rsidP="009B0299" w:rsidR="009B0299">
      <w:r>
        <w:separator/>
      </w:r>
    </w:p>
  </w:endnote>
  <w:endnote w:id="0" w:type="continuationSeparator">
    <w:p w:rsidRDefault="009B0299" w:rsidP="009B0299" w:rsidR="009B0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0299" w:rsidP="009B0299" w:rsidR="009B0299">
      <w:r>
        <w:separator/>
      </w:r>
    </w:p>
  </w:footnote>
  <w:footnote w:id="0" w:type="continuationSeparator">
    <w:p w:rsidRDefault="009B0299" w:rsidP="009B0299" w:rsidR="009B02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0299" w:rsidP="009B0299" w:rsidR="009B029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E4AD6">
      <w:rPr>
        <w:noProof/>
        <w:szCs w:val="24"/>
      </w:rPr>
      <w:t>2</w:t>
    </w:r>
    <w:r w:rsidRPr="00A074C3">
      <w:rPr>
        <w:szCs w:val="24"/>
      </w:rPr>
      <w:fldChar w:fldCharType="end"/>
    </w:r>
    <w:r w:rsidR="008E4AD6">
      <w:rPr>
        <w:szCs w:val="24"/>
      </w:rPr>
      <w:tab/>
      <w:t>9 St-838/2015-10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0299" w:rsidP="009B0299" w:rsidR="009B0299" w:rsidRPr="000331C6">
    <w:pPr>
      <w:pStyle w:val="Zaglavlje"/>
      <w:jc w:val="right"/>
    </w:pPr>
    <w:r>
      <w:rPr>
        <w:szCs w:val="24"/>
      </w:rPr>
      <w:t>9 St-838/2015-</w:t>
    </w:r>
    <w:r w:rsidR="008E4AD6">
      <w:rPr>
        <w:szCs w:val="24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03A"/>
    <w:rsid w:val="004F5027"/>
    <w:rsid w:val="00682CAA"/>
    <w:rsid w:val="0088603A"/>
    <w:rsid w:val="008E4AD6"/>
    <w:rsid w:val="009B0299"/>
    <w:rsid w:val="00AE06AF"/>
    <w:rsid w:val="00D705EB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029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02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029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02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029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B02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029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82C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CA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CAA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CA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CA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029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02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029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02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029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B02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029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82C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CA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CAA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CA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CA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St-838/2015-10</izvorni_sadrzaj>
    <derivirana_varijabla naziv="DomainObject.Oznaka_1">St-838/2015-10</derivirana_varijabla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St-838/2015</izvorni_sadrzaj>
    <derivirana_varijabla naziv="DomainObject.Predmet.OznakaBroj_1">St-838/2015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NIVO d.o.o. NOVIGRAD</izvorni_sadrzaj>
    <derivirana_varijabla naziv="DomainObject.Predmet.ProtustrankaFormated_1">  NIVO d.o.o. NOVIGRAD</derivirana_varijabla>
  </DomainObject.Predmet.ProtustrankaFormated>
  <DomainObject.Predmet.ProtustrankaFormatedOIB>
    <izvorni_sadrzaj>  NIVO d.o.o. NOVIGRAD, OIB 11052822142</izvorni_sadrzaj>
    <derivirana_varijabla naziv="DomainObject.Predmet.ProtustrankaFormatedOIB_1">  NIVO d.o.o. NOVIGRAD, OIB 11052822142</derivirana_varijabla>
  </DomainObject.Predmet.ProtustrankaFormatedOIB>
  <DomainObject.Predmet.ProtustrankaFormatedWithAdress>
    <izvorni_sadrzaj> NIVO d.o.o. NOVIGRAD, Eugena Kumičića 21, 52466 Novigrad</izvorni_sadrzaj>
    <derivirana_varijabla naziv="DomainObject.Predmet.ProtustrankaFormatedWithAdress_1"> NIVO d.o.o. NOVIGRAD, Eugena Kumičića 21, 52466 Novigrad</derivirana_varijabla>
  </DomainObject.Predmet.ProtustrankaFormatedWithAdress>
  <DomainObject.Predmet.ProtustrankaFormatedWithAdressOIB>
    <izvorni_sadrzaj> NIVO d.o.o. NOVIGRAD, OIB 11052822142, Eugena Kumičića 21, 52466 Novigrad</izvorni_sadrzaj>
    <derivirana_varijabla naziv="DomainObject.Predmet.ProtustrankaFormatedWithAdressOIB_1"> NIVO d.o.o. NOVIGRAD, OIB 11052822142, Eugena Kumičića 21, 52466 Novigrad</derivirana_varijabla>
  </DomainObject.Predmet.ProtustrankaFormatedWithAdressOIB>
  <DomainObject.Predmet.ProtustrankaWithAdress>
    <izvorni_sadrzaj>NIVO d.o.o. NOVIGRAD Eugena Kumičića 21, 52466 Novigrad</izvorni_sadrzaj>
    <derivirana_varijabla naziv="DomainObject.Predmet.ProtustrankaWithAdress_1">NIVO d.o.o. NOVIGRAD Eugena Kumičića 21, 52466 Novigrad</derivirana_varijabla>
  </DomainObject.Predmet.ProtustrankaWithAdress>
  <DomainObject.Predmet.ProtustrankaWithAdressOIB>
    <izvorni_sadrzaj>NIVO d.o.o. NOVIGRAD, OIB 11052822142, Eugena Kumičića 21, 52466 Novigrad</izvorni_sadrzaj>
    <derivirana_varijabla naziv="DomainObject.Predmet.ProtustrankaWithAdressOIB_1">NIVO d.o.o. NOVIGRAD, OIB 11052822142, Eugena Kumičića 21, 52466 Novigrad</derivirana_varijabla>
  </DomainObject.Predmet.ProtustrankaWithAdressOIB>
  <DomainObject.Predmet.ProtustrankaNazivFormated>
    <izvorni_sadrzaj>NIVO d.o.o. NOVIGRAD</izvorni_sadrzaj>
    <derivirana_varijabla naziv="DomainObject.Predmet.ProtustrankaNazivFormated_1">NIVO d.o.o. NOVIGRAD</derivirana_varijabla>
  </DomainObject.Predmet.ProtustrankaNazivFormated>
  <DomainObject.Predmet.ProtustrankaNazivFormatedOIB>
    <izvorni_sadrzaj>NIVO d.o.o. NOVIGRAD, OIB 11052822142</izvorni_sadrzaj>
    <derivirana_varijabla naziv="DomainObject.Predmet.ProtustrankaNazivFormatedOIB_1">NIVO d.o.o. NOVIGRAD, OIB 11052822142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459139.41</izvorni_sadrzaj>
    <derivirana_varijabla naziv="DomainObject.Predmet.TrenutnaVrijednost_1">459139.41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NIVO d.o.o. NOVIGRAD</item>
    </izvorni_sadrzaj>
    <derivirana_varijabla naziv="DomainObject.Predmet.ProtuStrankaListFormated_1">
      <item>NIVO d.o.o. NOVIGRAD</item>
    </derivirana_varijabla>
  </DomainObject.Predmet.ProtuStrankaListFormated>
  <DomainObject.Predmet.ProtuStrankaListFormatedOIB>
    <izvorni_sadrzaj>
      <item>NIVO d.o.o. NOVIGRAD, OIB 11052822142</item>
    </izvorni_sadrzaj>
    <derivirana_varijabla naziv="DomainObject.Predmet.ProtuStrankaListFormatedOIB_1">
      <item>NIVO d.o.o. NOVIGRAD, OIB 11052822142</item>
    </derivirana_varijabla>
  </DomainObject.Predmet.ProtuStrankaListFormatedOIB>
  <DomainObject.Predmet.ProtuStrankaListFormatedWithAdress>
    <izvorni_sadrzaj>
      <item>NIVO d.o.o. NOVIGRAD, Eugena Kumičića 21, 52466 Novigrad</item>
    </izvorni_sadrzaj>
    <derivirana_varijabla naziv="DomainObject.Predmet.ProtuStrankaListFormatedWithAdress_1">
      <item>NIVO d.o.o. NOVIGRAD, Eugena Kumičića 21, 52466 Novigrad</item>
    </derivirana_varijabla>
  </DomainObject.Predmet.ProtuStrankaListFormatedWithAdress>
  <DomainObject.Predmet.ProtuStrankaListFormatedWithAdressOIB>
    <izvorni_sadrzaj>
      <item>NIVO d.o.o. NOVIGRAD, OIB 11052822142, Eugena Kumičića 21, 52466 Novigrad</item>
    </izvorni_sadrzaj>
    <derivirana_varijabla naziv="DomainObject.Predmet.ProtuStrankaListFormatedWithAdressOIB_1">
      <item>NIVO d.o.o. NOVIGRAD, OIB 11052822142, Eugena Kumičića 21, 52466 Novigrad</item>
    </derivirana_varijabla>
  </DomainObject.Predmet.ProtuStrankaListFormatedWithAdressOIB>
  <DomainObject.Predmet.ProtuStrankaListNazivFormated>
    <izvorni_sadrzaj>
      <item>NIVO d.o.o. NOVIGRAD</item>
    </izvorni_sadrzaj>
    <derivirana_varijabla naziv="DomainObject.Predmet.ProtuStrankaListNazivFormated_1">
      <item>NIVO d.o.o. NOVIGRAD</item>
    </derivirana_varijabla>
  </DomainObject.Predmet.ProtuStrankaListNazivFormated>
  <DomainObject.Predmet.ProtuStrankaListNazivFormatedOIB>
    <izvorni_sadrzaj>
      <item>NIVO d.o.o. NOVIGRAD, OIB 11052822142</item>
    </izvorni_sadrzaj>
    <derivirana_varijabla naziv="DomainObject.Predmet.ProtuStrankaListNazivFormatedOIB_1">
      <item>NIVO d.o.o. NOVIGRAD, OIB 11052822142</item>
    </derivirana_varijabla>
  </DomainObject.Predmet.ProtuStrankaListNazivFormatedOIB>
  <DomainObject.Predmet.OstaliListFormated>
    <izvorni_sadrzaj>
      <item>ISTARSKA KREDITNA BANKA UMAG  d.d. UMAG</item>
    </izvorni_sadrzaj>
    <derivirana_varijabla naziv="DomainObject.Predmet.OstaliListFormated_1">
      <item>ISTARSKA KREDITNA BANKA UMAG  d.d. UMAG</item>
    </derivirana_varijabla>
  </DomainObject.Predmet.OstaliListFormated>
  <DomainObject.Predmet.OstaliListFormatedOIB>
    <izvorni_sadrzaj>
      <item>ISTARSKA KREDITNA BANKA UMAG  d.d. UMAG, OIB 65723536010</item>
    </izvorni_sadrzaj>
    <derivirana_varijabla naziv="DomainObject.Predmet.OstaliListFormatedOIB_1">
      <item>ISTARSKA KREDITNA BANKA UMAG  d.d. UMAG, OIB 65723536010</item>
    </derivirana_varijabla>
  </DomainObject.Predmet.OstaliListFormatedOIB>
  <DomainObject.Predmet.OstaliListFormatedWithAdress>
    <izvorni_sadrzaj>
      <item>ISTARSKA KREDITNA BANKA UMAG  d.d. UMAG, Ernesta Miloša 1, 52470 Umag</item>
    </izvorni_sadrzaj>
    <derivirana_varijabla naziv="DomainObject.Predmet.OstaliListFormatedWithAdress_1">
      <item>ISTARSKA KREDITNA BANKA UMAG  d.d. UMAG, Ernesta Miloša 1, 52470 Umag</item>
    </derivirana_varijabla>
  </DomainObject.Predmet.OstaliListFormatedWithAdress>
  <DomainObject.Predmet.OstaliListFormatedWithAdressOIB>
    <izvorni_sadrzaj>
      <item>ISTARSKA KREDITNA BANKA UMAG  d.d. UMAG, OIB 65723536010, Ernesta Miloša 1, 52470 Umag</item>
    </izvorni_sadrzaj>
    <derivirana_varijabla naziv="DomainObject.Predmet.OstaliListFormatedWithAdressOIB_1">
      <item>ISTARSKA KREDITNA BANKA UMAG  d.d. UMAG, OIB 65723536010, Ernesta Miloša 1, 52470 Umag</item>
    </derivirana_varijabla>
  </DomainObject.Predmet.OstaliListFormatedWithAdressOIB>
  <DomainObject.Predmet.OstaliListNazivFormated>
    <izvorni_sadrzaj>
      <item>ISTARSKA KREDITNA BANKA UMAG  d.d. UMAG</item>
    </izvorni_sadrzaj>
    <derivirana_varijabla naziv="DomainObject.Predmet.OstaliListNazivFormated_1">
      <item>ISTARSKA KREDITNA BANKA UMAG  d.d. UMAG</item>
    </derivirana_varijabla>
  </DomainObject.Predmet.OstaliListNazivFormated>
  <DomainObject.Predmet.OstaliListNazivFormatedOIB>
    <izvorni_sadrzaj>
      <item>ISTARSKA KREDITNA BANKA UMAG  d.d. UMAG, OIB 65723536010</item>
    </izvorni_sadrzaj>
    <derivirana_varijabla naziv="DomainObject.Predmet.OstaliListNazivFormatedOIB_1">
      <item>ISTARSKA KREDITNA BANKA UMAG  d.d. UMAG, OIB 65723536010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St-838/2015-10</izvorni_sadrzaj>
    <derivirana_varijabla naziv="DomainObject.PoslovniBrojDokumenta_1">St-838/2015-10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NIVO d.o.o. NOVIGRAD</izvorni_sadrzaj>
    <derivirana_varijabla naziv="DomainObject.Predmet.ProtustrankaIDrugi_1">NIVO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NIVO d.o.o. NOVIGRAD, OIB 11052822142, Eugena Kumičića 21, 52466 Novigrad</izvorni_sadrzaj>
    <derivirana_varijabla naziv="DomainObject.Predmet.ProtustrankaIDrugiAdressOIB_1">NIVO d.o.o. NOVIGRAD, OIB 11052822142, Eugena Kumičića 21,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NIVO d.o.o. NOVIGRAD</item>
      <item>ISTARSKA KREDITNA BANKA UMAG  d.d. UMAG</item>
    </izvorni_sadrzaj>
    <derivirana_varijabla naziv="DomainObject.Predmet.SudioniciListNaziv_1">
      <item>FINANCIJSKA AGENCIJA, RC RIJEKA, PODRUŽNICA PULA, PULA</item>
      <item>NIVO d.o.o. NOVIGRAD</item>
      <item>ISTARSKA KREDITNA BANKA UMAG  d.d.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NIVO d.o.o. NOVIGRAD, OIB 11052822142, Eugena Kumičića 21,52466 Novigrad</item>
      <item>ISTARSKA KREDITNA BANKA UMAG  d.d. UMAG, OIB 65723536010, Ernesta Miloša 1,52470 Umag</item>
    </izvorni_sadrzaj>
    <derivirana_varijabla naziv="DomainObject.Predmet.SudioniciListAdressOIB_1">
      <item>FINANCIJSKA AGENCIJA, RC RIJEKA, PODRUŽNICA PULA, PULA, OIB 85821130368, GIARDINI 5,52100 Pula</item>
      <item>NIVO d.o.o. NOVIGRAD, OIB 11052822142, Eugena Kumičića 21,52466 Novigrad</item>
      <item>ISTARSKA KREDITNA BANKA UMAG  d.d. UMAG, OIB 65723536010, Ernesta Miloša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11052822142</item>
      <item>, OIB 65723536010</item>
    </izvorni_sadrzaj>
    <derivirana_varijabla naziv="DomainObject.Predmet.SudioniciListNazivOIB_1">
      <item>, OIB 85821130368</item>
      <item>, OIB 11052822142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2687</properties:Characters>
  <properties:Lines>82</properties:Lines>
  <properties:Paragraphs>24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2016-03-31T08:21:00Z</dcterms:created>
  <dc:creator>Mihaela Kaligari</dc:creator>
  <dc:description/>
  <cp:keywords/>
  <cp:lastModifiedBy>Ana Jeromela</cp:lastModifiedBy>
  <cp:lastPrinted>2016-04-01T12:03:00Z</cp:lastPrinted>
  <dcterms:modified xmlns:xsi="http://www.w3.org/2001/XMLSchema-instance" xsi:type="dcterms:W3CDTF">2016-04-01T12:03:00Z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St-838/2015-10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