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d0f5" w14:paraId="adbd0f5" w:rsidRDefault="00960446" w:rsidP="00960446" w:rsidR="00960446" w:rsidRPr="008C6A98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8C6A98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C6A98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8C6A98">
      <w:pPr>
        <w:ind w:firstLine="708"/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REPUBLIKA HRVATSKA</w:t>
      </w:r>
      <w:r w:rsidR="004F3AC7" w:rsidRPr="008C6A98">
        <w:rPr>
          <w:sz w:val="24"/>
          <w:szCs w:val="24"/>
          <w:lang w:val="hr-HR"/>
        </w:rPr>
        <w:t xml:space="preserve"> </w:t>
      </w:r>
      <w:r w:rsidR="004F3AC7" w:rsidRPr="008C6A98">
        <w:rPr>
          <w:sz w:val="24"/>
          <w:szCs w:val="24"/>
          <w:lang w:val="hr-HR"/>
        </w:rPr>
        <w:tab/>
      </w:r>
      <w:r w:rsidR="004F3AC7" w:rsidRPr="008C6A98">
        <w:rPr>
          <w:sz w:val="24"/>
          <w:szCs w:val="24"/>
          <w:lang w:val="hr-HR"/>
        </w:rPr>
        <w:tab/>
      </w:r>
      <w:r w:rsidR="004F3AC7" w:rsidRPr="008C6A98">
        <w:rPr>
          <w:sz w:val="24"/>
          <w:szCs w:val="24"/>
          <w:lang w:val="hr-HR"/>
        </w:rPr>
        <w:tab/>
        <w:t xml:space="preserve">       </w:t>
      </w:r>
      <w:r w:rsidR="004F3AC7" w:rsidRPr="008C6A98">
        <w:rPr>
          <w:sz w:val="24"/>
          <w:szCs w:val="24"/>
          <w:lang w:val="hr-HR"/>
        </w:rPr>
        <w:tab/>
        <w:t xml:space="preserve">  Poslovni broj 1</w:t>
      </w:r>
      <w:r w:rsidRPr="008C6A98">
        <w:rPr>
          <w:sz w:val="24"/>
          <w:szCs w:val="24"/>
          <w:lang w:val="hr-HR"/>
        </w:rPr>
        <w:t xml:space="preserve"> St-</w:t>
      </w:r>
      <w:r w:rsidR="008C6A98" w:rsidRPr="008C6A98">
        <w:rPr>
          <w:sz w:val="24"/>
          <w:szCs w:val="24"/>
          <w:lang w:val="hr-HR"/>
        </w:rPr>
        <w:t>428</w:t>
      </w:r>
      <w:r w:rsidR="00CE49E3" w:rsidRPr="008C6A98">
        <w:rPr>
          <w:sz w:val="24"/>
          <w:szCs w:val="24"/>
          <w:lang w:val="hr-HR"/>
        </w:rPr>
        <w:t>/</w:t>
      </w:r>
      <w:r w:rsidR="005C674E" w:rsidRPr="008C6A98">
        <w:rPr>
          <w:sz w:val="24"/>
          <w:szCs w:val="24"/>
          <w:lang w:val="hr-HR"/>
        </w:rPr>
        <w:t>20</w:t>
      </w:r>
      <w:r w:rsidR="00CE49E3" w:rsidRPr="008C6A98">
        <w:rPr>
          <w:sz w:val="24"/>
          <w:szCs w:val="24"/>
          <w:lang w:val="hr-HR"/>
        </w:rPr>
        <w:t>17</w:t>
      </w:r>
      <w:r w:rsidR="008E7807" w:rsidRPr="008C6A98">
        <w:rPr>
          <w:sz w:val="24"/>
          <w:szCs w:val="24"/>
          <w:lang w:val="hr-HR"/>
        </w:rPr>
        <w:t>-</w:t>
      </w:r>
      <w:r w:rsidR="00BC3154" w:rsidRPr="008C6A98">
        <w:rPr>
          <w:sz w:val="24"/>
          <w:szCs w:val="24"/>
          <w:lang w:val="hr-HR"/>
        </w:rPr>
        <w:t>3</w:t>
      </w:r>
    </w:p>
    <w:p w:rsidRDefault="00960446" w:rsidP="00960446" w:rsidR="00960446" w:rsidRPr="008C6A98">
      <w:pPr>
        <w:ind w:firstLine="708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8C6A98">
      <w:pPr>
        <w:ind w:firstLine="708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8C6A98">
      <w:pPr>
        <w:ind w:firstLine="708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8C6A98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8C6A98">
      <w:pPr>
        <w:jc w:val="center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8C6A98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C6A98">
      <w:pPr>
        <w:jc w:val="center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R J E Š E NJ E</w:t>
      </w:r>
    </w:p>
    <w:p w:rsidRDefault="00960446" w:rsidP="00960446" w:rsidR="00960446" w:rsidRPr="008C6A98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8C6A98">
      <w:pPr>
        <w:ind w:firstLine="708"/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8C6A98">
        <w:rPr>
          <w:sz w:val="24"/>
          <w:szCs w:val="24"/>
          <w:lang w:val="hr-HR"/>
        </w:rPr>
        <w:t>Ardeni Bajlo</w:t>
      </w:r>
      <w:r w:rsidRPr="008C6A98">
        <w:rPr>
          <w:sz w:val="24"/>
          <w:szCs w:val="24"/>
          <w:lang w:val="hr-HR"/>
        </w:rPr>
        <w:t>, povodom prijedloga Financijske ag</w:t>
      </w:r>
      <w:r w:rsidR="00D163D4" w:rsidRPr="008C6A98">
        <w:rPr>
          <w:sz w:val="24"/>
          <w:szCs w:val="24"/>
          <w:lang w:val="hr-HR"/>
        </w:rPr>
        <w:t>e</w:t>
      </w:r>
      <w:r w:rsidRPr="008C6A98">
        <w:rPr>
          <w:sz w:val="24"/>
          <w:szCs w:val="24"/>
          <w:lang w:val="hr-HR"/>
        </w:rPr>
        <w:t xml:space="preserve">ncije, Regionalnog centra Split, Podružnice </w:t>
      </w:r>
      <w:r w:rsidR="005A6144">
        <w:rPr>
          <w:sz w:val="24"/>
          <w:szCs w:val="24"/>
          <w:lang w:val="hr-HR"/>
        </w:rPr>
        <w:t>Zadar</w:t>
      </w:r>
      <w:r w:rsidR="00F5236E" w:rsidRPr="008C6A98">
        <w:rPr>
          <w:sz w:val="24"/>
          <w:szCs w:val="24"/>
          <w:lang w:val="hr-HR"/>
        </w:rPr>
        <w:t xml:space="preserve">, </w:t>
      </w:r>
      <w:r w:rsidR="005A6144">
        <w:rPr>
          <w:sz w:val="24"/>
          <w:szCs w:val="24"/>
          <w:lang w:val="hr-HR"/>
        </w:rPr>
        <w:t>Zadar</w:t>
      </w:r>
      <w:r w:rsidR="00F5236E" w:rsidRPr="008C6A98">
        <w:rPr>
          <w:sz w:val="24"/>
          <w:szCs w:val="24"/>
          <w:lang w:val="hr-HR"/>
        </w:rPr>
        <w:t xml:space="preserve">, </w:t>
      </w:r>
      <w:r w:rsidR="005A6144">
        <w:rPr>
          <w:sz w:val="24"/>
          <w:szCs w:val="24"/>
          <w:lang w:val="hr-HR"/>
        </w:rPr>
        <w:t>Ivana Danila 4</w:t>
      </w:r>
      <w:r w:rsidR="00F5236E" w:rsidRPr="008C6A98">
        <w:rPr>
          <w:sz w:val="24"/>
          <w:szCs w:val="24"/>
          <w:lang w:val="hr-HR"/>
        </w:rPr>
        <w:t>, OIB:85821130368</w:t>
      </w:r>
      <w:r w:rsidRPr="008C6A98">
        <w:rPr>
          <w:sz w:val="24"/>
          <w:szCs w:val="24"/>
          <w:lang w:val="hr-HR"/>
        </w:rPr>
        <w:t xml:space="preserve"> za otvaranje stečajnoga postupka nad </w:t>
      </w:r>
      <w:r w:rsidR="008C6A98" w:rsidRPr="008C6A98">
        <w:rPr>
          <w:sz w:val="24"/>
          <w:szCs w:val="24"/>
        </w:rPr>
        <w:t>SNAJPER d.o.o., Zadar, Put Nina 90, OIB; 34206451009, zastupanom po članu uprave Jošku Vučetiću iz Zadra</w:t>
      </w:r>
      <w:r w:rsidR="00F61F0B" w:rsidRPr="008C6A98">
        <w:rPr>
          <w:sz w:val="24"/>
          <w:szCs w:val="24"/>
          <w:lang w:val="hr-HR"/>
        </w:rPr>
        <w:t>,</w:t>
      </w:r>
      <w:r w:rsidR="00DC23B3" w:rsidRPr="008C6A98">
        <w:rPr>
          <w:sz w:val="24"/>
          <w:szCs w:val="24"/>
          <w:lang w:val="hr-HR"/>
        </w:rPr>
        <w:t xml:space="preserve"> dana</w:t>
      </w:r>
      <w:r w:rsidR="00E83EEA" w:rsidRPr="008C6A98">
        <w:rPr>
          <w:sz w:val="24"/>
          <w:szCs w:val="24"/>
          <w:lang w:val="hr-HR"/>
        </w:rPr>
        <w:t xml:space="preserve"> </w:t>
      </w:r>
      <w:r w:rsidRPr="008C6A98">
        <w:rPr>
          <w:sz w:val="24"/>
          <w:szCs w:val="24"/>
          <w:lang w:val="hr-HR"/>
        </w:rPr>
        <w:t xml:space="preserve"> </w:t>
      </w:r>
      <w:r w:rsidR="0099020E">
        <w:rPr>
          <w:sz w:val="24"/>
          <w:szCs w:val="24"/>
          <w:lang w:val="hr-HR"/>
        </w:rPr>
        <w:t>5.</w:t>
      </w:r>
      <w:r w:rsidR="00BC3154" w:rsidRPr="008C6A98">
        <w:rPr>
          <w:sz w:val="24"/>
          <w:szCs w:val="24"/>
          <w:lang w:val="hr-HR"/>
        </w:rPr>
        <w:t xml:space="preserve"> listopada</w:t>
      </w:r>
      <w:r w:rsidR="00DC23B3" w:rsidRPr="008C6A98">
        <w:rPr>
          <w:sz w:val="24"/>
          <w:szCs w:val="24"/>
          <w:lang w:val="hr-HR"/>
        </w:rPr>
        <w:t xml:space="preserve"> 2017</w:t>
      </w:r>
      <w:r w:rsidRPr="008C6A98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8C6A98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8C6A98">
      <w:pPr>
        <w:jc w:val="center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r i j e š i o  j e</w:t>
      </w:r>
    </w:p>
    <w:p w:rsidRDefault="00D4148E" w:rsidP="00D4148E" w:rsidR="00D4148E" w:rsidRPr="008C6A98">
      <w:pPr>
        <w:rPr>
          <w:sz w:val="24"/>
          <w:szCs w:val="24"/>
          <w:lang w:val="hr-HR"/>
        </w:rPr>
      </w:pP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I.</w:t>
      </w:r>
      <w:r w:rsidRPr="008C6A98">
        <w:rPr>
          <w:sz w:val="24"/>
          <w:szCs w:val="24"/>
          <w:lang w:val="hr-HR"/>
        </w:rPr>
        <w:tab/>
        <w:t xml:space="preserve">Poziva se </w:t>
      </w:r>
      <w:r w:rsidR="008C6A98" w:rsidRPr="008C6A98">
        <w:rPr>
          <w:sz w:val="24"/>
          <w:szCs w:val="24"/>
        </w:rPr>
        <w:t>Joško Vučetić</w:t>
      </w:r>
      <w:r w:rsidR="00BC3154" w:rsidRPr="008C6A98">
        <w:rPr>
          <w:sz w:val="24"/>
          <w:szCs w:val="24"/>
        </w:rPr>
        <w:t xml:space="preserve"> iz Zadra, </w:t>
      </w:r>
      <w:r w:rsidR="008C6A98" w:rsidRPr="008C6A98">
        <w:rPr>
          <w:sz w:val="24"/>
          <w:szCs w:val="24"/>
        </w:rPr>
        <w:t>Put Nina 90, OIB: 43277844772</w:t>
      </w:r>
      <w:r w:rsidR="00F61F0B" w:rsidRPr="008C6A98">
        <w:rPr>
          <w:sz w:val="24"/>
          <w:szCs w:val="24"/>
          <w:lang w:val="hr-HR"/>
        </w:rPr>
        <w:t xml:space="preserve"> </w:t>
      </w:r>
      <w:r w:rsidR="00883C06" w:rsidRPr="008C6A98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8C6A98">
      <w:pPr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- dodatnog predujma od </w:t>
      </w:r>
      <w:r w:rsidR="00363B96" w:rsidRPr="008C6A98">
        <w:rPr>
          <w:sz w:val="24"/>
          <w:szCs w:val="24"/>
          <w:lang w:val="hr-HR"/>
        </w:rPr>
        <w:t>2</w:t>
      </w:r>
      <w:r w:rsidR="005E5A87" w:rsidRPr="008C6A98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8C6A98">
      <w:pPr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odnosno ukupno </w:t>
      </w:r>
      <w:r w:rsidR="00363B96" w:rsidRPr="008C6A98">
        <w:rPr>
          <w:sz w:val="24"/>
          <w:szCs w:val="24"/>
          <w:lang w:val="hr-HR"/>
        </w:rPr>
        <w:t>3</w:t>
      </w:r>
      <w:r w:rsidR="005E5A87" w:rsidRPr="008C6A98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8C6A98">
        <w:rPr>
          <w:sz w:val="24"/>
          <w:szCs w:val="24"/>
          <w:lang w:val="hr-HR"/>
        </w:rPr>
        <w:t>predmeta 05 221-</w:t>
      </w:r>
      <w:r w:rsidR="008C6A98" w:rsidRPr="008C6A98">
        <w:rPr>
          <w:sz w:val="24"/>
          <w:szCs w:val="24"/>
          <w:lang w:val="hr-HR"/>
        </w:rPr>
        <w:t>428</w:t>
      </w:r>
      <w:r w:rsidR="00C63CC1" w:rsidRPr="008C6A98">
        <w:rPr>
          <w:sz w:val="24"/>
          <w:szCs w:val="24"/>
          <w:lang w:val="hr-HR"/>
        </w:rPr>
        <w:t>-17</w:t>
      </w:r>
      <w:r w:rsidR="005E5A87" w:rsidRPr="008C6A98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8C6A98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II.</w:t>
      </w:r>
      <w:r w:rsidRPr="008C6A98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III.</w:t>
      </w:r>
      <w:r w:rsidRPr="008C6A98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IV.</w:t>
      </w:r>
      <w:r w:rsidRPr="008C6A98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8C6A98">
        <w:rPr>
          <w:sz w:val="24"/>
          <w:szCs w:val="24"/>
          <w:lang w:val="hr-HR"/>
        </w:rPr>
        <w:t>roj kontovnika predmeta 05 221-</w:t>
      </w:r>
      <w:r w:rsidR="008C6A98" w:rsidRPr="008C6A98">
        <w:rPr>
          <w:sz w:val="24"/>
          <w:szCs w:val="24"/>
          <w:lang w:val="hr-HR"/>
        </w:rPr>
        <w:t>428</w:t>
      </w:r>
      <w:r w:rsidR="00C63CC1" w:rsidRPr="008C6A98">
        <w:rPr>
          <w:sz w:val="24"/>
          <w:szCs w:val="24"/>
          <w:lang w:val="hr-HR"/>
        </w:rPr>
        <w:t>-17</w:t>
      </w:r>
      <w:r w:rsidRPr="008C6A98">
        <w:rPr>
          <w:sz w:val="24"/>
          <w:szCs w:val="24"/>
          <w:lang w:val="hr-HR"/>
        </w:rPr>
        <w:t>.</w:t>
      </w: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C6A98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8C6A98">
      <w:pPr>
        <w:jc w:val="center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Obrazloženje</w:t>
      </w:r>
    </w:p>
    <w:p w:rsidRDefault="005E5A87" w:rsidP="005E5A87" w:rsidR="005E5A87" w:rsidRPr="008C6A98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8C6A98">
      <w:pPr>
        <w:jc w:val="both"/>
        <w:rPr>
          <w:sz w:val="24"/>
          <w:szCs w:val="24"/>
          <w:u w:val="single"/>
          <w:lang w:val="hr-HR"/>
        </w:rPr>
      </w:pPr>
      <w:r w:rsidRPr="008C6A98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C6A98" w:rsidRPr="008C6A98">
        <w:rPr>
          <w:sz w:val="24"/>
          <w:szCs w:val="24"/>
        </w:rPr>
        <w:t>SNAJPER d.o.o., Zadar</w:t>
      </w:r>
      <w:r w:rsidRPr="008C6A98">
        <w:rPr>
          <w:sz w:val="24"/>
          <w:szCs w:val="24"/>
          <w:lang w:val="hr-HR"/>
        </w:rPr>
        <w:t>.</w:t>
      </w:r>
      <w:r w:rsidR="00615BFF" w:rsidRPr="008C6A98">
        <w:rPr>
          <w:sz w:val="24"/>
          <w:szCs w:val="24"/>
          <w:lang w:val="hr-HR"/>
        </w:rPr>
        <w:t xml:space="preserve"> </w:t>
      </w:r>
      <w:r w:rsidR="00E83EEA" w:rsidRPr="008C6A98">
        <w:rPr>
          <w:sz w:val="24"/>
          <w:szCs w:val="24"/>
          <w:lang w:val="hr-HR"/>
        </w:rPr>
        <w:t xml:space="preserve"> </w:t>
      </w:r>
      <w:r w:rsidR="00F10970" w:rsidRPr="008C6A98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8C6A98">
      <w:pPr>
        <w:ind w:firstLine="720"/>
        <w:jc w:val="both"/>
        <w:rPr>
          <w:b/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dužnika koje nisu sukladno čl. 110. SZ u roku od 21 dan od nastanka stečajnog razloga </w:t>
      </w:r>
      <w:r w:rsidRPr="008C6A98">
        <w:rPr>
          <w:sz w:val="24"/>
          <w:szCs w:val="24"/>
          <w:lang w:val="hr-HR"/>
        </w:rPr>
        <w:lastRenderedPageBreak/>
        <w:t xml:space="preserve">podnijele prijedlog za otvaranje stečajnog postupka solidarno platiti predujam u Fond za namirenje troškova stečajnog postupka, kao i dodatni predujam za troškove </w:t>
      </w:r>
      <w:r w:rsidR="00C63CC1" w:rsidRPr="008C6A98">
        <w:rPr>
          <w:sz w:val="24"/>
          <w:szCs w:val="24"/>
          <w:lang w:val="hr-HR"/>
        </w:rPr>
        <w:t xml:space="preserve">stečajnog postupka u iznosu od </w:t>
      </w:r>
      <w:r w:rsidR="00363B96" w:rsidRPr="008C6A98">
        <w:rPr>
          <w:sz w:val="24"/>
          <w:szCs w:val="24"/>
          <w:lang w:val="hr-HR"/>
        </w:rPr>
        <w:t>2</w:t>
      </w:r>
      <w:r w:rsidRPr="008C6A98">
        <w:rPr>
          <w:sz w:val="24"/>
          <w:szCs w:val="24"/>
          <w:lang w:val="hr-HR"/>
        </w:rPr>
        <w:t>.000,00 kuna koji će</w:t>
      </w:r>
      <w:r w:rsidR="00FD021C" w:rsidRPr="008C6A98">
        <w:rPr>
          <w:sz w:val="24"/>
          <w:szCs w:val="24"/>
          <w:lang w:val="hr-HR"/>
        </w:rPr>
        <w:t xml:space="preserve"> </w:t>
      </w:r>
      <w:r w:rsidRPr="008C6A98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8C6A98">
        <w:rPr>
          <w:sz w:val="24"/>
          <w:szCs w:val="24"/>
          <w:lang w:val="hr-HR"/>
        </w:rPr>
        <w:t>aranje odnosno vođenje postupka</w:t>
      </w:r>
      <w:r w:rsidR="00B27A02" w:rsidRPr="008C6A98">
        <w:rPr>
          <w:sz w:val="24"/>
          <w:szCs w:val="24"/>
          <w:lang w:val="hr-HR"/>
        </w:rPr>
        <w:t>.</w:t>
      </w:r>
    </w:p>
    <w:p w:rsidRDefault="005E5A87" w:rsidP="005E5A87" w:rsidR="005E5A87" w:rsidRPr="008C6A98">
      <w:pPr>
        <w:ind w:firstLine="720"/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8C6A98">
      <w:pPr>
        <w:ind w:firstLine="720"/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8C6A98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8C6A98">
      <w:pPr>
        <w:jc w:val="both"/>
        <w:rPr>
          <w:sz w:val="24"/>
          <w:szCs w:val="24"/>
          <w:u w:val="single"/>
          <w:lang w:val="hr-HR"/>
        </w:rPr>
      </w:pPr>
      <w:r w:rsidRPr="008C6A98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8C6A98">
      <w:pPr>
        <w:jc w:val="center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U Zadru </w:t>
      </w:r>
      <w:r w:rsidR="0099020E">
        <w:rPr>
          <w:sz w:val="24"/>
          <w:szCs w:val="24"/>
          <w:lang w:val="hr-HR"/>
        </w:rPr>
        <w:t>5.</w:t>
      </w:r>
      <w:r w:rsidR="00BC3154" w:rsidRPr="008C6A98">
        <w:rPr>
          <w:sz w:val="24"/>
          <w:szCs w:val="24"/>
          <w:lang w:val="hr-HR"/>
        </w:rPr>
        <w:t xml:space="preserve"> listopada</w:t>
      </w:r>
      <w:r w:rsidR="00CA4B1D" w:rsidRPr="008C6A98">
        <w:rPr>
          <w:sz w:val="24"/>
          <w:szCs w:val="24"/>
          <w:lang w:val="hr-HR"/>
        </w:rPr>
        <w:t xml:space="preserve"> </w:t>
      </w:r>
      <w:r w:rsidR="00DC23B3" w:rsidRPr="008C6A98">
        <w:rPr>
          <w:sz w:val="24"/>
          <w:szCs w:val="24"/>
          <w:lang w:val="hr-HR"/>
        </w:rPr>
        <w:t>2017</w:t>
      </w:r>
      <w:r w:rsidRPr="008C6A98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8C6A98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8C6A98">
      <w:pPr>
        <w:jc w:val="right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Sutkinja</w:t>
      </w:r>
    </w:p>
    <w:p w:rsidRDefault="00553221" w:rsidP="005C674E" w:rsidR="00553221" w:rsidRPr="008C6A98">
      <w:pPr>
        <w:jc w:val="right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Ardena Bajlo</w:t>
      </w:r>
    </w:p>
    <w:p w:rsidRDefault="0037101E" w:rsidP="00F845E0" w:rsidR="0037101E" w:rsidRPr="008C6A98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C6A98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8C6A98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8C6A98">
      <w:pPr>
        <w:ind w:firstLine="708"/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8C6A98">
      <w:pPr>
        <w:ind w:firstLine="708"/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8C6A98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8C6A98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8C6A98">
      <w:pPr>
        <w:ind w:firstLine="708"/>
        <w:jc w:val="both"/>
        <w:rPr>
          <w:sz w:val="24"/>
          <w:szCs w:val="24"/>
          <w:lang w:val="hr-HR"/>
        </w:rPr>
      </w:pPr>
      <w:r w:rsidRPr="008C6A98">
        <w:rPr>
          <w:sz w:val="24"/>
          <w:szCs w:val="24"/>
          <w:lang w:val="hr-HR"/>
        </w:rPr>
        <w:t>DNA:</w:t>
      </w:r>
    </w:p>
    <w:p w:rsidRDefault="00F845E0" w:rsidP="00F845E0" w:rsidR="00F845E0" w:rsidRPr="008C6A98">
      <w:pPr>
        <w:pStyle w:val="Tijeloteksta"/>
        <w:ind w:firstLine="708"/>
        <w:rPr>
          <w:szCs w:val="24"/>
        </w:rPr>
      </w:pPr>
      <w:r w:rsidRPr="008C6A98">
        <w:rPr>
          <w:szCs w:val="24"/>
        </w:rPr>
        <w:t>- ZZ dužni</w:t>
      </w:r>
      <w:r w:rsidR="0049164A" w:rsidRPr="008C6A98">
        <w:rPr>
          <w:szCs w:val="24"/>
        </w:rPr>
        <w:t xml:space="preserve">ku </w:t>
      </w:r>
      <w:r w:rsidR="004E7F75" w:rsidRPr="008C6A98">
        <w:rPr>
          <w:szCs w:val="24"/>
        </w:rPr>
        <w:t>i</w:t>
      </w:r>
      <w:r w:rsidRPr="008C6A98">
        <w:rPr>
          <w:szCs w:val="24"/>
        </w:rPr>
        <w:t xml:space="preserve"> putem e-oglasne ploče suda</w:t>
      </w:r>
    </w:p>
    <w:p w:rsidRDefault="00F845E0" w:rsidP="00F845E0" w:rsidR="00F845E0" w:rsidRPr="008C6A98">
      <w:pPr>
        <w:pStyle w:val="Tijeloteksta"/>
        <w:ind w:firstLine="708"/>
        <w:rPr>
          <w:szCs w:val="24"/>
        </w:rPr>
      </w:pPr>
      <w:r w:rsidRPr="008C6A98">
        <w:rPr>
          <w:szCs w:val="24"/>
        </w:rPr>
        <w:t>- u spis</w:t>
      </w:r>
    </w:p>
    <w:p w:rsidRDefault="00FF7438" w:rsidP="00F845E0" w:rsidR="00FF7438" w:rsidRPr="008C6A98">
      <w:pPr>
        <w:pStyle w:val="Tijeloteksta"/>
        <w:ind w:firstLine="708"/>
        <w:rPr>
          <w:szCs w:val="24"/>
        </w:rPr>
      </w:pPr>
      <w:r w:rsidRPr="008C6A98">
        <w:rPr>
          <w:szCs w:val="24"/>
        </w:rPr>
        <w:t>- računovodstvo suda</w:t>
      </w:r>
    </w:p>
    <w:p w:rsidRDefault="00F845E0" w:rsidP="00F845E0" w:rsidR="00F845E0" w:rsidRPr="008C6A98">
      <w:pPr>
        <w:rPr>
          <w:sz w:val="24"/>
          <w:szCs w:val="24"/>
          <w:lang w:val="hr-HR"/>
        </w:rPr>
      </w:pPr>
    </w:p>
    <w:p w:rsidRDefault="00F845E0" w:rsidP="00F845E0" w:rsidR="00F845E0" w:rsidRPr="008C6A98">
      <w:pPr>
        <w:rPr>
          <w:sz w:val="24"/>
          <w:szCs w:val="24"/>
          <w:lang w:val="hr-HR"/>
        </w:rPr>
      </w:pPr>
    </w:p>
    <w:p w:rsidRDefault="00F845E0" w:rsidP="00F845E0" w:rsidR="00F845E0" w:rsidRPr="008C6A98">
      <w:pPr>
        <w:rPr>
          <w:sz w:val="24"/>
          <w:szCs w:val="24"/>
          <w:lang w:val="hr-HR"/>
        </w:rPr>
      </w:pPr>
    </w:p>
    <w:p w:rsidRDefault="00960446" w:rsidP="00960446" w:rsidR="00960446" w:rsidRPr="008C6A98">
      <w:pPr>
        <w:jc w:val="both"/>
        <w:rPr>
          <w:sz w:val="24"/>
          <w:szCs w:val="24"/>
          <w:lang w:val="hr-HR"/>
        </w:rPr>
      </w:pPr>
    </w:p>
    <w:sectPr w:rsidSect="00AC3105" w:rsidR="00960446" w:rsidRPr="008C6A98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20BD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C6A98">
      <w:rPr>
        <w:sz w:val="24"/>
        <w:szCs w:val="24"/>
        <w:lang w:val="hr-HR"/>
      </w:rPr>
      <w:t>428</w:t>
    </w:r>
    <w:r w:rsidR="00BC3154"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1581D"/>
    <w:rsid w:val="00145E8F"/>
    <w:rsid w:val="00174F1D"/>
    <w:rsid w:val="001C3FFF"/>
    <w:rsid w:val="00283C4B"/>
    <w:rsid w:val="002B7153"/>
    <w:rsid w:val="00310393"/>
    <w:rsid w:val="00363B96"/>
    <w:rsid w:val="0037101E"/>
    <w:rsid w:val="00377F98"/>
    <w:rsid w:val="003C00DB"/>
    <w:rsid w:val="00424EF0"/>
    <w:rsid w:val="0042793D"/>
    <w:rsid w:val="00434CBA"/>
    <w:rsid w:val="004648EA"/>
    <w:rsid w:val="00464F59"/>
    <w:rsid w:val="004722C7"/>
    <w:rsid w:val="0049164A"/>
    <w:rsid w:val="00491CAB"/>
    <w:rsid w:val="004A447B"/>
    <w:rsid w:val="004A7E7C"/>
    <w:rsid w:val="004C393D"/>
    <w:rsid w:val="004C55A3"/>
    <w:rsid w:val="004C6C9C"/>
    <w:rsid w:val="004E7F75"/>
    <w:rsid w:val="004F3AC7"/>
    <w:rsid w:val="005269E7"/>
    <w:rsid w:val="00553221"/>
    <w:rsid w:val="00583462"/>
    <w:rsid w:val="0059094C"/>
    <w:rsid w:val="005A6144"/>
    <w:rsid w:val="005B558D"/>
    <w:rsid w:val="005C674E"/>
    <w:rsid w:val="005E5A87"/>
    <w:rsid w:val="005F0483"/>
    <w:rsid w:val="005F7205"/>
    <w:rsid w:val="00614460"/>
    <w:rsid w:val="00615BFF"/>
    <w:rsid w:val="006370FA"/>
    <w:rsid w:val="0067245B"/>
    <w:rsid w:val="00694912"/>
    <w:rsid w:val="006A6C94"/>
    <w:rsid w:val="007130A1"/>
    <w:rsid w:val="007141A5"/>
    <w:rsid w:val="00714B64"/>
    <w:rsid w:val="0084684D"/>
    <w:rsid w:val="0087731B"/>
    <w:rsid w:val="00883C06"/>
    <w:rsid w:val="008C6A98"/>
    <w:rsid w:val="008E7807"/>
    <w:rsid w:val="008F2F4B"/>
    <w:rsid w:val="0091276F"/>
    <w:rsid w:val="00930C7D"/>
    <w:rsid w:val="00960446"/>
    <w:rsid w:val="0099020E"/>
    <w:rsid w:val="009C7862"/>
    <w:rsid w:val="009E741D"/>
    <w:rsid w:val="00A26249"/>
    <w:rsid w:val="00A6572B"/>
    <w:rsid w:val="00AC3105"/>
    <w:rsid w:val="00AF5281"/>
    <w:rsid w:val="00B00AA5"/>
    <w:rsid w:val="00B1266E"/>
    <w:rsid w:val="00B22135"/>
    <w:rsid w:val="00B27A02"/>
    <w:rsid w:val="00B35D0E"/>
    <w:rsid w:val="00B70FD3"/>
    <w:rsid w:val="00BC3154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20BD2"/>
    <w:rsid w:val="00E50ECF"/>
    <w:rsid w:val="00E82A7E"/>
    <w:rsid w:val="00E83EEA"/>
    <w:rsid w:val="00E97EF2"/>
    <w:rsid w:val="00F0397D"/>
    <w:rsid w:val="00F10970"/>
    <w:rsid w:val="00F25F7D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20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BD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BD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BD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BD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20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BD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BD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BD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BD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SNAJPER d.o.o. za proizvodnju naoružanja i vojne opreme</izvorni_sadrzaj>
    <derivirana_varijabla naziv="DomainObject.Predmet.ProtustrankaFormated_1">  SNAJPER d.o.o. za proizvodnju naoružanja i vojne opreme</derivirana_varijabla>
  </DomainObject.Predmet.ProtustrankaFormated>
  <DomainObject.Predmet.ProtustrankaFormatedOIB>
    <izvorni_sadrzaj>  SNAJPER d.o.o. za proizvodnju naoružanja i vojne opreme, OIB 34206451009</izvorni_sadrzaj>
    <derivirana_varijabla naziv="DomainObject.Predmet.ProtustrankaFormatedOIB_1">  SNAJPER d.o.o. za proizvodnju naoružanja i vojne opreme, OIB 34206451009</derivirana_varijabla>
  </DomainObject.Predmet.ProtustrankaFormatedOIB>
  <DomainObject.Predmet.ProtustrankaFormatedWithAdress>
    <izvorni_sadrzaj> SNAJPER d.o.o. za proizvodnju naoružanja i vojne opreme, Put Nina/90, 23000 Zadar</izvorni_sadrzaj>
    <derivirana_varijabla naziv="DomainObject.Predmet.ProtustrankaFormatedWithAdress_1"> SNAJPER d.o.o. za proizvodnju naoružanja i vojne opreme, Put Nina/90, 23000 Zadar</derivirana_varijabla>
  </DomainObject.Predmet.ProtustrankaFormatedWithAdress>
  <DomainObject.Predmet.ProtustrankaFormatedWithAdressOIB>
    <izvorni_sadrzaj> SNAJPER d.o.o. za proizvodnju naoružanja i vojne opreme, OIB 34206451009, Put Nina/90, 23000 Zadar</izvorni_sadrzaj>
    <derivirana_varijabla naziv="DomainObject.Predmet.ProtustrankaFormatedWithAdressOIB_1"> SNAJPER d.o.o. za proizvodnju naoružanja i vojne opreme, OIB 34206451009, Put Nina/90, 23000 Zadar</derivirana_varijabla>
  </DomainObject.Predmet.ProtustrankaFormatedWithAdressOIB>
  <DomainObject.Predmet.ProtustrankaWithAdress>
    <izvorni_sadrzaj>SNAJPER d.o.o. za proizvodnju naoružanja i vojne opreme Put Nina/90, 23000 Zadar</izvorni_sadrzaj>
    <derivirana_varijabla naziv="DomainObject.Predmet.ProtustrankaWithAdress_1">SNAJPER d.o.o. za proizvodnju naoružanja i vojne opreme Put Nina/90, 23000 Zadar</derivirana_varijabla>
  </DomainObject.Predmet.ProtustrankaWithAdress>
  <DomainObject.Predmet.ProtustrankaWithAdressOIB>
    <izvorni_sadrzaj>SNAJPER d.o.o. za proizvodnju naoružanja i vojne opreme, OIB 34206451009, Put Nina/90, 23000 Zadar</izvorni_sadrzaj>
    <derivirana_varijabla naziv="DomainObject.Predmet.ProtustrankaWithAdressOIB_1">SNAJPER d.o.o. za proizvodnju naoružanja i vojne opreme, OIB 34206451009, Put Nina/90, 23000 Zadar</derivirana_varijabla>
  </DomainObject.Predmet.ProtustrankaWithAdressOIB>
  <DomainObject.Predmet.ProtustrankaNazivFormated>
    <izvorni_sadrzaj>SNAJPER d.o.o. za proizvodnju naoružanja i vojne opreme</izvorni_sadrzaj>
    <derivirana_varijabla naziv="DomainObject.Predmet.ProtustrankaNazivFormated_1">SNAJPER d.o.o. za proizvodnju naoružanja i vojne opreme</derivirana_varijabla>
  </DomainObject.Predmet.ProtustrankaNazivFormated>
  <DomainObject.Predmet.ProtustrankaNazivFormatedOIB>
    <izvorni_sadrzaj>SNAJPER d.o.o. za proizvodnju naoružanja i vojne opreme, OIB 34206451009</izvorni_sadrzaj>
    <derivirana_varijabla naziv="DomainObject.Predmet.ProtustrankaNazivFormatedOIB_1">SNAJPER d.o.o. za proizvodnju naoružanja i vojne opreme, OIB 34206451009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SNAJPER d.o.o. za proizvodnju naoružanja i vojne opreme</item>
    </izvorni_sadrzaj>
    <derivirana_varijabla naziv="DomainObject.Predmet.ProtuStrankaListFormated_1">
      <item>SNAJPER d.o.o. za proizvodnju naoružanja i vojne opreme</item>
    </derivirana_varijabla>
  </DomainObject.Predmet.ProtuStrankaListFormated>
  <DomainObject.Predmet.ProtuStrankaListFormatedOIB>
    <izvorni_sadrzaj>
      <item>SNAJPER d.o.o. za proizvodnju naoružanja i vojne opreme, OIB 34206451009</item>
    </izvorni_sadrzaj>
    <derivirana_varijabla naziv="DomainObject.Predmet.ProtuStrankaListFormatedOIB_1">
      <item>SNAJPER d.o.o. za proizvodnju naoružanja i vojne opreme, OIB 34206451009</item>
    </derivirana_varijabla>
  </DomainObject.Predmet.ProtuStrankaListFormatedOIB>
  <DomainObject.Predmet.ProtuStrankaListFormatedWithAdress>
    <izvorni_sadrzaj>
      <item>SNAJPER d.o.o. za proizvodnju naoružanja i vojne opreme, Put Nina/90, 23000 Zadar</item>
    </izvorni_sadrzaj>
    <derivirana_varijabla naziv="DomainObject.Predmet.ProtuStrankaListFormatedWithAdress_1">
      <item>SNAJPER d.o.o. za proizvodnju naoružanja i vojne opreme, Put Nina/90, 23000 Zadar</item>
    </derivirana_varijabla>
  </DomainObject.Predmet.ProtuStrankaListFormatedWithAdress>
  <DomainObject.Predmet.ProtuStrankaListFormatedWithAdressOIB>
    <izvorni_sadrzaj>
      <item>SNAJPER d.o.o. za proizvodnju naoružanja i vojne opreme, OIB 34206451009, Put Nina/90, 23000 Zadar</item>
    </izvorni_sadrzaj>
    <derivirana_varijabla naziv="DomainObject.Predmet.ProtuStrankaListFormatedWithAdressOIB_1">
      <item>SNAJPER d.o.o. za proizvodnju naoružanja i vojne opreme, OIB 34206451009, Put Nina/90, 23000 Zadar</item>
    </derivirana_varijabla>
  </DomainObject.Predmet.ProtuStrankaListFormatedWithAdressOIB>
  <DomainObject.Predmet.ProtuStrankaListNazivFormated>
    <izvorni_sadrzaj>
      <item>SNAJPER d.o.o. za proizvodnju naoružanja i vojne opreme</item>
    </izvorni_sadrzaj>
    <derivirana_varijabla naziv="DomainObject.Predmet.ProtuStrankaListNazivFormated_1">
      <item>SNAJPER d.o.o. za proizvodnju naoružanja i vojne opreme</item>
    </derivirana_varijabla>
  </DomainObject.Predmet.ProtuStrankaListNazivFormated>
  <DomainObject.Predmet.ProtuStrankaListNazivFormatedOIB>
    <izvorni_sadrzaj>
      <item>SNAJPER d.o.o. za proizvodnju naoružanja i vojne opreme, OIB 34206451009</item>
    </izvorni_sadrzaj>
    <derivirana_varijabla naziv="DomainObject.Predmet.ProtuStrankaListNazivFormatedOIB_1">
      <item>SNAJPER d.o.o. za proizvodnju naoružanja i vojne opreme, OIB 34206451009</item>
    </derivirana_varijabla>
  </DomainObject.Predmet.ProtuStrankaListNazivFormatedOIB>
  <DomainObject.Predmet.OstaliListFormated>
    <izvorni_sadrzaj>
      <item>Joško Vučetić</item>
    </izvorni_sadrzaj>
    <derivirana_varijabla naziv="DomainObject.Predmet.OstaliListFormated_1">
      <item>Joško Vučetić</item>
    </derivirana_varijabla>
  </DomainObject.Predmet.OstaliListFormated>
  <DomainObject.Predmet.OstaliListFormatedOIB>
    <izvorni_sadrzaj>
      <item>Joško Vučetić, OIB 43277844772</item>
    </izvorni_sadrzaj>
    <derivirana_varijabla naziv="DomainObject.Predmet.OstaliListFormatedOIB_1">
      <item>Joško Vučetić, OIB 43277844772</item>
    </derivirana_varijabla>
  </DomainObject.Predmet.OstaliListFormatedOIB>
  <DomainObject.Predmet.OstaliListFormatedWithAdress>
    <izvorni_sadrzaj>
      <item>Joško Vučetić, Put Nina 90, 23000 Zadar</item>
    </izvorni_sadrzaj>
    <derivirana_varijabla naziv="DomainObject.Predmet.OstaliListFormatedWithAdress_1">
      <item>Joško Vučetić, Put Nina 90, 23000 Zadar</item>
    </derivirana_varijabla>
  </DomainObject.Predmet.OstaliListFormatedWithAdress>
  <DomainObject.Predmet.OstaliListFormatedWithAdressOIB>
    <izvorni_sadrzaj>
      <item>Joško Vučetić, OIB 43277844772, Put Nina 90, 23000 Zadar</item>
    </izvorni_sadrzaj>
    <derivirana_varijabla naziv="DomainObject.Predmet.OstaliListFormatedWithAdressOIB_1">
      <item>Joško Vučetić, OIB 43277844772, Put Nina 90, 23000 Zadar</item>
    </derivirana_varijabla>
  </DomainObject.Predmet.OstaliListFormatedWithAdressOIB>
  <DomainObject.Predmet.OstaliListNazivFormated>
    <izvorni_sadrzaj>
      <item>Joško Vučetić</item>
    </izvorni_sadrzaj>
    <derivirana_varijabla naziv="DomainObject.Predmet.OstaliListNazivFormated_1">
      <item>Joško Vučetić</item>
    </derivirana_varijabla>
  </DomainObject.Predmet.OstaliListNazivFormated>
  <DomainObject.Predmet.OstaliListNazivFormatedOIB>
    <izvorni_sadrzaj>
      <item>Joško Vučetić, OIB 43277844772</item>
    </izvorni_sadrzaj>
    <derivirana_varijabla naziv="DomainObject.Predmet.OstaliListNazivFormatedOIB_1">
      <item>Joško Vučetić, OIB 43277844772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SNAJPER d.o.o. za proizvodnju naoružanja i vojne opreme</izvorni_sadrzaj>
    <derivirana_varijabla naziv="DomainObject.Predmet.ProtustrankaIDrugi_1">SNAJPER d.o.o. za proizvodnju naoružanja i vojne opreme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SNAJPER d.o.o. za proizvodnju naoružanja i vojne opreme, OIB 34206451009, Put Nina/90, 23000 Zadar</izvorni_sadrzaj>
    <derivirana_varijabla naziv="DomainObject.Predmet.ProtustrankaIDrugiAdressOIB_1">SNAJPER d.o.o. za proizvodnju naoružanja i vojne opreme, OIB 34206451009, Put Nina/90,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SNAJPER d.o.o. za proizvodnju naoružanja i vojne opreme</item>
      <item>Joško Vučetić</item>
    </izvorni_sadrzaj>
    <derivirana_varijabla naziv="DomainObject.Predmet.SudioniciListNaziv_1">
      <item>FINA</item>
      <item>SNAJPER d.o.o. za proizvodnju naoružanja i vojne opreme</item>
      <item>Joško Vučetić</item>
    </derivirana_varijabla>
  </DomainObject.Predmet.SudioniciListNaziv>
  <DomainObject.Predmet.SudioniciListAdressOIB>
    <izvorni_sadrzaj>
      <item>FINA, OIB 85821130368</item>
      <item>SNAJPER d.o.o. za proizvodnju naoružanja i vojne opreme, OIB 34206451009, Put Nina/90,23000 Zadar</item>
      <item>Joško Vučetić, OIB 43277844772, Put Nina 90,23000 Zadar</item>
    </izvorni_sadrzaj>
    <derivirana_varijabla naziv="DomainObject.Predmet.SudioniciListAdressOIB_1">
      <item>FINA, OIB 85821130368</item>
      <item>SNAJPER d.o.o. za proizvodnju naoružanja i vojne opreme, OIB 34206451009, Put Nina/90,23000 Zadar</item>
      <item>Joško Vučetić, OIB 43277844772, Put Nina 90,23000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34206451009</item>
      <item>, OIB 43277844772</item>
    </izvorni_sadrzaj>
    <derivirana_varijabla naziv="DomainObject.Predmet.SudioniciListNazivOIB_1">
      <item>, OIB 85821130368</item>
      <item>, OIB 34206451009</item>
      <item>, OIB 43277844772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7701C7-F571-4AFA-80A4-F11F89DE2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3183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2017-10-02T09:21:00Z</dcterms:created>
  <dc:creator>Tina Grgas</dc:creator>
  <cp:lastModifiedBy>Ante Rubelj</cp:lastModifiedBy>
  <cp:lastPrinted>2017-09-28T07:27:00Z</cp:lastPrinted>
  <dcterms:modified xmlns:xsi="http://www.w3.org/2001/XMLSchema-instance" xsi:type="dcterms:W3CDTF">2017-10-05T12:58:00Z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