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2ad9" w14:paraId="5432ad9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AC291B">
        <w:t>NITRO OXID d.o.o. Kaštel Novi, Rudine bb, OIB: 66582318714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C291B">
        <w:t>NITRO OXID d.o.o. Kaštel Novi, Rudine bb, OIB: 66582318714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89608A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BC4A46">
        <w:rPr>
          <w:lang w:val="hr-HR"/>
        </w:rPr>
        <w:t>Ivan Gjurašić, Petrinjska 28, Zagreb, OIB: 66025260916.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AC291B">
        <w:t>NITRO OXID d.o.o. Kaštel Novi, Rudine bb, OIB: 66582318714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C291B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C291B">
        <w:t>NITRO OXID d.o.o. Kaštel Novi, Rudine bb, OIB: 66582318714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C291B">
        <w:rPr>
          <w:lang w:val="hr-HR"/>
        </w:rPr>
        <w:t>2234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AC291B">
        <w:rPr>
          <w:lang w:val="hr-HR"/>
        </w:rPr>
        <w:t>334.710,95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C291B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BC4A46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84E" w:rsidP="003734BE" w:rsidR="006A584E">
      <w:r>
        <w:separator/>
      </w:r>
    </w:p>
  </w:endnote>
  <w:endnote w:id="0" w:type="continuationSeparator">
    <w:p w:rsidRDefault="006A584E" w:rsidP="003734BE" w:rsidR="006A5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84E" w:rsidP="003734BE" w:rsidR="006A584E">
      <w:r>
        <w:separator/>
      </w:r>
    </w:p>
  </w:footnote>
  <w:footnote w:id="0" w:type="continuationSeparator">
    <w:p w:rsidRDefault="006A584E" w:rsidP="003734BE" w:rsidR="006A5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AC291B">
      <w:t>1016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AC291B">
      <w:t>1016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B5F5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A584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9608A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291B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C4A46"/>
    <w:rsid w:val="00BD03FF"/>
    <w:rsid w:val="00BE04E8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4FCD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 OXID d.o.o. za trgovinu</izvorni_sadrzaj>
    <derivirana_varijabla naziv="DomainObject.Predmet.ProtustrankaFormated_1">  NITRO OXID d.o.o. za trgovinu</derivirana_varijabla>
  </DomainObject.Predmet.ProtustrankaFormated>
  <DomainObject.Predmet.ProtustrankaFormatedOIB>
    <izvorni_sadrzaj>  NITRO OXID d.o.o. za trgovinu, OIB 66582318714</izvorni_sadrzaj>
    <derivirana_varijabla naziv="DomainObject.Predmet.ProtustrankaFormatedOIB_1">  NITRO OXID d.o.o. za trgovinu, OIB 66582318714</derivirana_varijabla>
  </DomainObject.Predmet.ProtustrankaFormatedOIB>
  <DomainObject.Predmet.ProtustrankaFormatedWithAdress>
    <izvorni_sadrzaj> NITRO OXID d.o.o. za trgovinu, Rudine/bb, 21217 Kaštel Novi</izvorni_sadrzaj>
    <derivirana_varijabla naziv="DomainObject.Predmet.ProtustrankaFormatedWithAdress_1"> NITRO OXID d.o.o. za trgovinu, Rudine/bb, 21217 Kaštel Novi</derivirana_varijabla>
  </DomainObject.Predmet.ProtustrankaFormatedWithAdress>
  <DomainObject.Predmet.ProtustrankaFormatedWithAdressOIB>
    <izvorni_sadrzaj> NITRO OXID d.o.o. za trgovinu, OIB 66582318714, Rudine/bb, 21217 Kaštel Novi</izvorni_sadrzaj>
    <derivirana_varijabla naziv="DomainObject.Predmet.ProtustrankaFormatedWithAdressOIB_1"> NITRO OXID d.o.o. za trgovinu, OIB 66582318714, Rudine/bb, 21217 Kaštel Novi</derivirana_varijabla>
  </DomainObject.Predmet.ProtustrankaFormatedWithAdressOIB>
  <DomainObject.Predmet.ProtustrankaWithAdress>
    <izvorni_sadrzaj>NITRO OXID d.o.o. za trgovinu Rudine/bb, 21217 Kaštel Novi</izvorni_sadrzaj>
    <derivirana_varijabla naziv="DomainObject.Predmet.ProtustrankaWithAdress_1">NITRO OXID d.o.o. za trgovinu Rudine/bb, 21217 Kaštel Novi</derivirana_varijabla>
  </DomainObject.Predmet.ProtustrankaWithAdress>
  <DomainObject.Predmet.ProtustrankaWithAdressOIB>
    <izvorni_sadrzaj>NITRO OXID d.o.o. za trgovinu, OIB 66582318714, Rudine/bb, 21217 Kaštel Novi</izvorni_sadrzaj>
    <derivirana_varijabla naziv="DomainObject.Predmet.ProtustrankaWithAdressOIB_1">NITRO OXID d.o.o. za trgovinu, OIB 66582318714, Rudine/bb, 21217 Kaštel Novi</derivirana_varijabla>
  </DomainObject.Predmet.ProtustrankaWithAdressOIB>
  <DomainObject.Predmet.ProtustrankaNazivFormated>
    <izvorni_sadrzaj>NITRO OXID d.o.o. za trgovinu</izvorni_sadrzaj>
    <derivirana_varijabla naziv="DomainObject.Predmet.ProtustrankaNazivFormated_1">NITRO OXID d.o.o. za trgovinu</derivirana_varijabla>
  </DomainObject.Predmet.ProtustrankaNazivFormated>
  <DomainObject.Predmet.ProtustrankaNazivFormatedOIB>
    <izvorni_sadrzaj>NITRO OXID d.o.o. za trgovinu, OIB 66582318714</izvorni_sadrzaj>
    <derivirana_varijabla naziv="DomainObject.Predmet.ProtustrankaNazivFormatedOIB_1">NITRO OXID d.o.o. za trgovinu, OIB 66582318714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334710.95</izvorni_sadrzaj>
    <derivirana_varijabla naziv="DomainObject.Predmet.TrenutnaVrijednost_1">334710.95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NITRO OXID d.o.o. za trgovinu</item>
    </izvorni_sadrzaj>
    <derivirana_varijabla naziv="DomainObject.Predmet.ProtuStrankaListFormated_1">
      <item>NITRO OXID d.o.o. za trgovinu</item>
    </derivirana_varijabla>
  </DomainObject.Predmet.ProtuStrankaListFormated>
  <DomainObject.Predmet.ProtuStrankaListFormatedOIB>
    <izvorni_sadrzaj>
      <item>NITRO OXID d.o.o. za trgovinu, OIB 66582318714</item>
    </izvorni_sadrzaj>
    <derivirana_varijabla naziv="DomainObject.Predmet.ProtuStrankaListFormatedOIB_1">
      <item>NITRO OXID d.o.o. za trgovinu, OIB 66582318714</item>
    </derivirana_varijabla>
  </DomainObject.Predmet.ProtuStrankaListFormatedOIB>
  <DomainObject.Predmet.ProtuStrankaListFormatedWithAdress>
    <izvorni_sadrzaj>
      <item>NITRO OXID d.o.o. za trgovinu, Rudine/bb, 21217 Kaštel Novi</item>
    </izvorni_sadrzaj>
    <derivirana_varijabla naziv="DomainObject.Predmet.ProtuStrankaListFormatedWithAdress_1">
      <item>NITRO OXID d.o.o. za trgovinu, Rudine/bb, 21217 Kaštel Novi</item>
    </derivirana_varijabla>
  </DomainObject.Predmet.ProtuStrankaListFormatedWithAdress>
  <DomainObject.Predmet.ProtuStrankaListFormatedWithAdressOIB>
    <izvorni_sadrzaj>
      <item>NITRO OXID d.o.o. za trgovinu, OIB 66582318714, Rudine/bb, 21217 Kaštel Novi</item>
    </izvorni_sadrzaj>
    <derivirana_varijabla naziv="DomainObject.Predmet.ProtuStrankaListFormatedWithAdressOIB_1">
      <item>NITRO OXID d.o.o. za trgovinu, OIB 66582318714, Rudine/bb, 21217 Kaštel Novi</item>
    </derivirana_varijabla>
  </DomainObject.Predmet.ProtuStrankaListFormatedWithAdressOIB>
  <DomainObject.Predmet.ProtuStrankaListNazivFormated>
    <izvorni_sadrzaj>
      <item>NITRO OXID d.o.o. za trgovinu</item>
    </izvorni_sadrzaj>
    <derivirana_varijabla naziv="DomainObject.Predmet.ProtuStrankaListNazivFormated_1">
      <item>NITRO OXID d.o.o. za trgovinu</item>
    </derivirana_varijabla>
  </DomainObject.Predmet.ProtuStrankaListNazivFormated>
  <DomainObject.Predmet.ProtuStrankaListNazivFormatedOIB>
    <izvorni_sadrzaj>
      <item>NITRO OXID d.o.o. za trgovinu, OIB 66582318714</item>
    </izvorni_sadrzaj>
    <derivirana_varijabla naziv="DomainObject.Predmet.ProtuStrankaListNazivFormatedOIB_1">
      <item>NITRO OXID d.o.o. za trgovinu, OIB 66582318714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NITRO OXID d.o.o. za trgovinu</izvorni_sadrzaj>
    <derivirana_varijabla naziv="DomainObject.Predmet.ProtustrankaIDrugi_1">NITRO OXID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NITRO OXID d.o.o. za trgovinu, OIB 66582318714, Rudine/bb, 21217 Kaštel Novi</izvorni_sadrzaj>
    <derivirana_varijabla naziv="DomainObject.Predmet.ProtustrankaIDrugiAdressOIB_1">NITRO OXID d.o.o. za trgovinu, OIB 66582318714, Rudine/bb,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 OXID d.o.o. za trgovinu</item>
      <item>FINANCIJSKA AGENCIJA, RC SPLIT</item>
    </izvorni_sadrzaj>
    <derivirana_varijabla naziv="DomainObject.Predmet.SudioniciListNaziv_1">
      <item>NITRO OXID d.o.o. za trgovinu</item>
      <item>FINANCIJSKA AGENCIJA, RC SPLIT</item>
    </derivirana_varijabla>
  </DomainObject.Predmet.SudioniciListNaziv>
  <DomainObject.Predmet.SudioniciListAdressOIB>
    <izvorni_sadrzaj>
      <item>NITRO OXID d.o.o. za trgovinu, OIB 66582318714, Rudine/bb,21217 Kaštel Novi</item>
      <item>FINANCIJSKA AGENCIJA, RC SPLIT, OIB 85821130368, Mažuranićevo šetalište 24 b,21000 Split</item>
    </izvorni_sadrzaj>
    <derivirana_varijabla naziv="DomainObject.Predmet.SudioniciListAdressOIB_1">
      <item>NITRO OXID d.o.o. za trgovinu, OIB 66582318714, Rudine/bb,21217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66582318714</item>
      <item>, OIB 85821130368</item>
    </izvorni_sadrzaj>
    <derivirana_varijabla naziv="DomainObject.Predmet.SudioniciListNazivOIB_1">
      <item>, OIB 66582318714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A764F-EBC0-449F-A2A1-7DE4BFFA0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4094</properties:Characters>
  <properties:Lines>84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2016-05-02T11:26:00Z</cp:lastPrinted>
  <dcterms:modified xmlns:xsi="http://www.w3.org/2001/XMLSchema-instance" xsi:type="dcterms:W3CDTF">2016-05-02T12:20:00Z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