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c13dd" w14:paraId="24c13dd" w:rsidRDefault="00305C5E" w:rsidP="00305C5E" w:rsidR="00305C5E" w:rsidRPr="0036405F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36405F">
      <w:r w:rsidRPr="0036405F">
        <w:t xml:space="preserve">          </w:t>
      </w:r>
      <w:r w:rsidRPr="0036405F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36405F">
      <w:pPr>
        <w:pStyle w:val="Zaglavlje"/>
        <w:rPr>
          <w:rFonts w:hAnsi="Times New Roman" w:ascii="Times New Roman"/>
          <w:lang w:val="hr-HR"/>
        </w:rPr>
      </w:pPr>
      <w:r w:rsidRPr="0036405F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36405F">
      <w:pPr>
        <w:pStyle w:val="Zaglavlje"/>
        <w:rPr>
          <w:rFonts w:hAnsi="Times New Roman" w:ascii="Times New Roman"/>
          <w:lang w:val="hr-HR"/>
        </w:rPr>
      </w:pPr>
      <w:r w:rsidRPr="0036405F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36405F">
      <w:pPr>
        <w:pStyle w:val="Zaglavlje"/>
        <w:rPr>
          <w:rFonts w:hAnsi="Times New Roman" w:ascii="Times New Roman"/>
          <w:lang w:val="hr-HR"/>
        </w:rPr>
      </w:pPr>
      <w:r w:rsidRPr="0036405F">
        <w:rPr>
          <w:rFonts w:hAnsi="Times New Roman" w:ascii="Times New Roman"/>
          <w:lang w:val="hr-HR"/>
        </w:rPr>
        <w:t>Zagreb</w:t>
      </w:r>
      <w:r w:rsidR="001B552E" w:rsidRPr="0036405F">
        <w:rPr>
          <w:rFonts w:hAnsi="Times New Roman" w:ascii="Times New Roman"/>
          <w:lang w:val="hr-HR"/>
        </w:rPr>
        <w:t>, Amruševa 2/II, desno (p.p. 432</w:t>
      </w:r>
      <w:r w:rsidRPr="0036405F">
        <w:rPr>
          <w:rFonts w:hAnsi="Times New Roman" w:ascii="Times New Roman"/>
          <w:lang w:val="hr-HR"/>
        </w:rPr>
        <w:t>)</w:t>
      </w:r>
    </w:p>
    <w:p w:rsidRDefault="00DB028D" w:rsidP="00DB028D" w:rsidR="00DB028D" w:rsidRPr="0036405F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36405F">
      <w:pPr>
        <w:ind w:firstLine="708" w:left="5664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6.</w:t>
      </w:r>
      <w:r w:rsidR="00023773" w:rsidRPr="0036405F">
        <w:rPr>
          <w:sz w:val="24"/>
          <w:szCs w:val="24"/>
          <w:lang w:val="hr-HR"/>
        </w:rPr>
        <w:t>St-</w:t>
      </w:r>
      <w:r w:rsidR="00541E9B" w:rsidRPr="0036405F">
        <w:rPr>
          <w:sz w:val="24"/>
          <w:szCs w:val="24"/>
          <w:lang w:val="hr-HR"/>
        </w:rPr>
        <w:t>8091/2015</w:t>
      </w:r>
    </w:p>
    <w:p w:rsidRDefault="00305C5E" w:rsidP="00305C5E" w:rsidR="00305C5E" w:rsidRPr="0036405F">
      <w:pPr>
        <w:rPr>
          <w:sz w:val="24"/>
          <w:szCs w:val="24"/>
          <w:lang w:val="hr-HR"/>
        </w:rPr>
      </w:pPr>
    </w:p>
    <w:p w:rsidRDefault="00305C5E" w:rsidP="00305C5E" w:rsidR="00305C5E" w:rsidRPr="0036405F">
      <w:pPr>
        <w:rPr>
          <w:sz w:val="24"/>
          <w:szCs w:val="24"/>
          <w:lang w:val="hr-HR"/>
        </w:rPr>
      </w:pPr>
    </w:p>
    <w:p w:rsidRDefault="007878CA" w:rsidP="008968A1" w:rsidR="007878CA" w:rsidRPr="0036405F">
      <w:pPr>
        <w:jc w:val="center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36405F">
      <w:pPr>
        <w:jc w:val="center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R J E Š E N J E</w:t>
      </w:r>
    </w:p>
    <w:p w:rsidRDefault="007878CA" w:rsidP="007878CA" w:rsidR="007878CA" w:rsidRPr="0036405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36405F">
        <w:rPr>
          <w:sz w:val="24"/>
          <w:szCs w:val="24"/>
          <w:lang w:val="hr-HR"/>
        </w:rPr>
        <w:t>Miljenku Dolenc</w:t>
      </w:r>
      <w:r w:rsidRPr="0036405F">
        <w:rPr>
          <w:sz w:val="24"/>
          <w:szCs w:val="24"/>
          <w:lang w:val="hr-HR"/>
        </w:rPr>
        <w:t xml:space="preserve"> u skraćenom stečajnom postupku pokrenutim nad dužnikom </w:t>
      </w:r>
      <w:r w:rsidR="00541E9B" w:rsidRPr="0036405F">
        <w:rPr>
          <w:sz w:val="22"/>
        </w:rPr>
        <w:t>AIKA d.o.o. za trgovinu i usluge, Zagreb, Josipa Prikrila 14, OIB: 69069059840</w:t>
      </w:r>
      <w:r w:rsidR="009A7D23" w:rsidRPr="0036405F">
        <w:rPr>
          <w:sz w:val="24"/>
          <w:szCs w:val="24"/>
          <w:lang w:val="hr-HR"/>
        </w:rPr>
        <w:t>,</w:t>
      </w:r>
      <w:r w:rsidRPr="0036405F">
        <w:rPr>
          <w:sz w:val="24"/>
          <w:szCs w:val="24"/>
          <w:lang w:val="hr-HR"/>
        </w:rPr>
        <w:t xml:space="preserve"> dana </w:t>
      </w:r>
      <w:r w:rsidR="009A7D23" w:rsidRPr="0036405F">
        <w:rPr>
          <w:sz w:val="24"/>
          <w:szCs w:val="24"/>
          <w:lang w:val="hr-HR"/>
        </w:rPr>
        <w:t xml:space="preserve">  </w:t>
      </w:r>
      <w:r w:rsidR="0036405F" w:rsidRPr="0036405F">
        <w:rPr>
          <w:sz w:val="24"/>
          <w:szCs w:val="24"/>
          <w:lang w:val="hr-HR"/>
        </w:rPr>
        <w:t>17.siječnja 2017.</w:t>
      </w:r>
    </w:p>
    <w:p w:rsidRDefault="008968A1" w:rsidP="007878CA" w:rsidR="008968A1" w:rsidRPr="0036405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center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36405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6405F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36405F">
        <w:rPr>
          <w:rFonts w:hAnsi="Times New Roman" w:ascii="Times New Roman"/>
          <w:szCs w:val="24"/>
        </w:rPr>
        <w:t>Otvara se stečajni postupak nad dužnikom</w:t>
      </w:r>
      <w:r w:rsidR="009A7D23" w:rsidRPr="0036405F">
        <w:rPr>
          <w:rFonts w:hAnsi="Times New Roman" w:ascii="Times New Roman"/>
          <w:szCs w:val="24"/>
        </w:rPr>
        <w:t xml:space="preserve"> </w:t>
      </w:r>
      <w:r w:rsidR="00541E9B" w:rsidRPr="0036405F">
        <w:rPr>
          <w:rFonts w:hAnsi="Times New Roman" w:ascii="Times New Roman"/>
          <w:sz w:val="22"/>
        </w:rPr>
        <w:t xml:space="preserve">AIKA d.o.o. za trgovinu i usluge, Zagreb, Josipa </w:t>
      </w:r>
      <w:r w:rsidR="0036405F">
        <w:rPr>
          <w:rFonts w:hAnsi="Times New Roman" w:ascii="Times New Roman"/>
          <w:sz w:val="22"/>
        </w:rPr>
        <w:tab/>
      </w:r>
      <w:r w:rsidR="00541E9B" w:rsidRPr="0036405F">
        <w:rPr>
          <w:rFonts w:hAnsi="Times New Roman" w:ascii="Times New Roman"/>
          <w:sz w:val="22"/>
        </w:rPr>
        <w:t>Prikrila 14, OIB: 69069059840</w:t>
      </w:r>
      <w:r w:rsidR="009A7D23" w:rsidRPr="0036405F">
        <w:rPr>
          <w:rFonts w:hAnsi="Times New Roman" w:ascii="Times New Roman"/>
          <w:szCs w:val="24"/>
        </w:rPr>
        <w:t>,</w:t>
      </w:r>
      <w:r w:rsidRPr="0036405F">
        <w:rPr>
          <w:rFonts w:hAnsi="Times New Roman" w:ascii="Times New Roman"/>
          <w:szCs w:val="24"/>
        </w:rPr>
        <w:t xml:space="preserve"> Stečajni postupak otvoren je dana</w:t>
      </w:r>
      <w:r w:rsidR="00F2639A" w:rsidRPr="0036405F">
        <w:rPr>
          <w:rFonts w:hAnsi="Times New Roman" w:ascii="Times New Roman"/>
          <w:szCs w:val="24"/>
        </w:rPr>
        <w:t xml:space="preserve"> </w:t>
      </w:r>
      <w:r w:rsidR="0036405F" w:rsidRPr="0036405F">
        <w:rPr>
          <w:rFonts w:hAnsi="Times New Roman" w:ascii="Times New Roman"/>
          <w:szCs w:val="24"/>
        </w:rPr>
        <w:t xml:space="preserve">17.siječnja 2017. </w:t>
      </w:r>
      <w:r w:rsidR="00F2639A" w:rsidRPr="0036405F">
        <w:rPr>
          <w:rFonts w:hAnsi="Times New Roman" w:ascii="Times New Roman"/>
          <w:szCs w:val="24"/>
        </w:rPr>
        <w:t>u</w:t>
      </w:r>
      <w:r w:rsidR="0036405F">
        <w:rPr>
          <w:rFonts w:hAnsi="Times New Roman" w:ascii="Times New Roman"/>
          <w:szCs w:val="24"/>
        </w:rPr>
        <w:t xml:space="preserve"> 09 </w:t>
      </w:r>
      <w:r w:rsidR="00F2639A" w:rsidRPr="0036405F">
        <w:rPr>
          <w:rFonts w:hAnsi="Times New Roman" w:ascii="Times New Roman"/>
          <w:szCs w:val="24"/>
        </w:rPr>
        <w:t xml:space="preserve"> sati i </w:t>
      </w:r>
      <w:r w:rsidR="0036405F">
        <w:rPr>
          <w:rFonts w:hAnsi="Times New Roman" w:ascii="Times New Roman"/>
          <w:szCs w:val="24"/>
        </w:rPr>
        <w:t xml:space="preserve">18 </w:t>
      </w:r>
      <w:r w:rsidR="00F2639A" w:rsidRPr="0036405F">
        <w:rPr>
          <w:rFonts w:hAnsi="Times New Roman" w:ascii="Times New Roman"/>
          <w:szCs w:val="24"/>
        </w:rPr>
        <w:t>minuta</w:t>
      </w:r>
      <w:r w:rsidRPr="0036405F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36405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36405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36405F">
        <w:rPr>
          <w:rFonts w:hAnsi="Times New Roman" w:ascii="Times New Roman"/>
          <w:szCs w:val="24"/>
        </w:rPr>
        <w:t>Za stečajnog upravitelja imenuje se</w:t>
      </w:r>
      <w:r w:rsidR="00F7619B" w:rsidRPr="0036405F">
        <w:rPr>
          <w:rFonts w:hAnsi="Times New Roman" w:ascii="Times New Roman"/>
          <w:szCs w:val="24"/>
        </w:rPr>
        <w:t xml:space="preserve">  </w:t>
      </w:r>
      <w:r w:rsidR="0036405F" w:rsidRPr="0036405F">
        <w:rPr>
          <w:rFonts w:hAnsi="Times New Roman" w:ascii="Times New Roman"/>
          <w:szCs w:val="24"/>
        </w:rPr>
        <w:t>Marijan Drljanovčan Antuna Mihanovića 131, Miholjanec, OIB 49708160625</w:t>
      </w:r>
      <w:r w:rsidR="00F2639A" w:rsidRPr="0036405F">
        <w:rPr>
          <w:rFonts w:hAnsi="Times New Roman" w:ascii="Times New Roman"/>
          <w:szCs w:val="24"/>
        </w:rPr>
        <w:t>.</w:t>
      </w:r>
    </w:p>
    <w:p w:rsidRDefault="007878CA" w:rsidP="007878CA" w:rsidR="007878CA" w:rsidRPr="0036405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36405F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Zaključuje se stečajni postupak nad dužnikom</w:t>
      </w:r>
      <w:r w:rsidR="00541E9B" w:rsidRPr="0036405F">
        <w:rPr>
          <w:sz w:val="24"/>
          <w:szCs w:val="24"/>
          <w:lang w:val="hr-HR"/>
        </w:rPr>
        <w:t xml:space="preserve"> </w:t>
      </w:r>
      <w:r w:rsidR="00541E9B" w:rsidRPr="0036405F">
        <w:rPr>
          <w:sz w:val="22"/>
        </w:rPr>
        <w:t>AIKA d.o.o. za trgovinu i usluge, Zagreb, Josipa Prikrila 14, OIB: 69069059840</w:t>
      </w:r>
      <w:r w:rsidR="00F2639A" w:rsidRPr="0036405F">
        <w:rPr>
          <w:sz w:val="24"/>
          <w:szCs w:val="24"/>
        </w:rPr>
        <w:t>.</w:t>
      </w:r>
    </w:p>
    <w:p w:rsidRDefault="007878CA" w:rsidP="007878CA" w:rsidR="007878CA" w:rsidRPr="0036405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36405F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6405F">
      <w:pPr>
        <w:ind w:left="360"/>
        <w:jc w:val="center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Obrazloženje</w:t>
      </w: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541E9B" w:rsidRPr="0036405F">
        <w:rPr>
          <w:sz w:val="24"/>
          <w:szCs w:val="24"/>
          <w:lang w:val="hr-HR"/>
        </w:rPr>
        <w:t>09.12.2016.</w:t>
      </w:r>
      <w:r w:rsidR="00F03038" w:rsidRPr="0036405F">
        <w:rPr>
          <w:sz w:val="24"/>
          <w:szCs w:val="24"/>
          <w:lang w:val="hr-HR"/>
        </w:rPr>
        <w:t xml:space="preserve"> </w:t>
      </w:r>
      <w:r w:rsidRPr="0036405F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541E9B" w:rsidRPr="0036405F">
        <w:rPr>
          <w:sz w:val="24"/>
          <w:szCs w:val="24"/>
          <w:lang w:val="hr-HR"/>
        </w:rPr>
        <w:t>23.02.2016.</w:t>
      </w:r>
      <w:r w:rsidRPr="0036405F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36405F">
      <w:pPr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ab/>
        <w:t xml:space="preserve">Zaključkom od </w:t>
      </w:r>
      <w:r w:rsidR="00541E9B" w:rsidRPr="0036405F">
        <w:rPr>
          <w:sz w:val="24"/>
          <w:szCs w:val="24"/>
          <w:lang w:val="hr-HR"/>
        </w:rPr>
        <w:t>23.02.2016.</w:t>
      </w:r>
      <w:r w:rsidR="00F2639A" w:rsidRPr="0036405F">
        <w:rPr>
          <w:sz w:val="24"/>
          <w:szCs w:val="24"/>
          <w:lang w:val="hr-HR"/>
        </w:rPr>
        <w:t>,</w:t>
      </w:r>
      <w:r w:rsidR="007878CA" w:rsidRPr="0036405F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36405F">
        <w:rPr>
          <w:sz w:val="24"/>
          <w:szCs w:val="24"/>
          <w:lang w:val="hr-HR"/>
        </w:rPr>
        <w:t xml:space="preserve"> </w:t>
      </w:r>
      <w:r w:rsidR="007878CA" w:rsidRPr="0036405F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495BCE" w:rsidRPr="0036405F">
        <w:rPr>
          <w:sz w:val="24"/>
          <w:szCs w:val="24"/>
          <w:lang w:val="hr-HR"/>
        </w:rPr>
        <w:t>24.08.2016.</w:t>
      </w:r>
      <w:r w:rsidRPr="0036405F">
        <w:rPr>
          <w:sz w:val="24"/>
          <w:szCs w:val="24"/>
          <w:lang w:val="hr-HR"/>
        </w:rPr>
        <w:t xml:space="preserve"> </w:t>
      </w:r>
      <w:r w:rsidR="0036405F" w:rsidRPr="0036405F">
        <w:rPr>
          <w:sz w:val="24"/>
          <w:szCs w:val="24"/>
          <w:lang w:val="hr-HR"/>
        </w:rPr>
        <w:t xml:space="preserve">te je po istome postupljeno </w:t>
      </w:r>
      <w:r w:rsidR="00F2639A" w:rsidRPr="0036405F">
        <w:rPr>
          <w:sz w:val="24"/>
          <w:szCs w:val="24"/>
          <w:lang w:val="hr-HR"/>
        </w:rPr>
        <w:t xml:space="preserve">međutim iz istog proizlazi da  dužnik nema imovinu dostatnu </w:t>
      </w:r>
      <w:r w:rsidR="0036405F" w:rsidRPr="0036405F">
        <w:rPr>
          <w:sz w:val="24"/>
          <w:szCs w:val="24"/>
          <w:lang w:val="hr-HR"/>
        </w:rPr>
        <w:t>za  namirenje troškova postupka</w:t>
      </w:r>
      <w:r w:rsidR="00F2639A" w:rsidRPr="0036405F">
        <w:rPr>
          <w:sz w:val="24"/>
          <w:szCs w:val="24"/>
          <w:lang w:val="hr-HR"/>
        </w:rPr>
        <w:t>.</w:t>
      </w:r>
    </w:p>
    <w:p w:rsidRDefault="00F7619B" w:rsidP="007878CA" w:rsidR="007878CA" w:rsidRPr="0036405F">
      <w:pPr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ab/>
        <w:t>Zaključkom od</w:t>
      </w:r>
      <w:r w:rsidR="00495BCE" w:rsidRPr="0036405F">
        <w:rPr>
          <w:sz w:val="24"/>
          <w:szCs w:val="24"/>
          <w:lang w:val="hr-HR"/>
        </w:rPr>
        <w:t xml:space="preserve"> 23.02.2016.</w:t>
      </w:r>
      <w:r w:rsidRPr="0036405F">
        <w:rPr>
          <w:sz w:val="24"/>
          <w:szCs w:val="24"/>
          <w:lang w:val="hr-HR"/>
        </w:rPr>
        <w:t xml:space="preserve"> </w:t>
      </w:r>
      <w:r w:rsidR="007878CA" w:rsidRPr="0036405F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36405F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6405F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36405F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36405F">
      <w:pPr>
        <w:ind w:firstLine="708" w:left="3540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2</w:t>
      </w:r>
    </w:p>
    <w:p w:rsidRDefault="00AD018D" w:rsidP="00495BCE" w:rsidR="00495BCE" w:rsidRPr="0036405F">
      <w:pPr>
        <w:ind w:firstLine="708" w:left="5664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ab/>
      </w:r>
      <w:r w:rsidRPr="0036405F">
        <w:rPr>
          <w:sz w:val="24"/>
          <w:szCs w:val="24"/>
          <w:lang w:val="hr-HR"/>
        </w:rPr>
        <w:tab/>
      </w:r>
      <w:r w:rsidRPr="0036405F">
        <w:rPr>
          <w:sz w:val="24"/>
          <w:szCs w:val="24"/>
          <w:lang w:val="hr-HR"/>
        </w:rPr>
        <w:tab/>
      </w:r>
      <w:r w:rsidRPr="0036405F">
        <w:rPr>
          <w:sz w:val="24"/>
          <w:szCs w:val="24"/>
          <w:lang w:val="hr-HR"/>
        </w:rPr>
        <w:tab/>
      </w:r>
      <w:r w:rsidR="00495BCE" w:rsidRPr="0036405F">
        <w:rPr>
          <w:sz w:val="24"/>
          <w:szCs w:val="24"/>
          <w:lang w:val="hr-HR"/>
        </w:rPr>
        <w:t>6.St-8091/2015</w:t>
      </w:r>
    </w:p>
    <w:p w:rsidRDefault="00AD018D" w:rsidP="00495BCE" w:rsidR="00AD018D" w:rsidRPr="0036405F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 xml:space="preserve"> </w:t>
      </w:r>
      <w:r w:rsidR="00AD018D" w:rsidRPr="0036405F">
        <w:rPr>
          <w:sz w:val="24"/>
          <w:szCs w:val="24"/>
          <w:lang w:val="hr-HR"/>
        </w:rPr>
        <w:tab/>
      </w:r>
      <w:r w:rsidRPr="0036405F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36405F">
      <w:pPr>
        <w:jc w:val="center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U Zagrebu</w:t>
      </w:r>
      <w:r w:rsidR="00F2639A" w:rsidRPr="0036405F">
        <w:rPr>
          <w:sz w:val="24"/>
          <w:szCs w:val="24"/>
          <w:lang w:val="hr-HR"/>
        </w:rPr>
        <w:t xml:space="preserve">, </w:t>
      </w:r>
      <w:r w:rsidR="0036405F" w:rsidRPr="0036405F">
        <w:rPr>
          <w:sz w:val="24"/>
          <w:szCs w:val="24"/>
          <w:lang w:val="hr-HR"/>
        </w:rPr>
        <w:t>17.siječnja 2017.</w:t>
      </w:r>
    </w:p>
    <w:p w:rsidRDefault="007878CA" w:rsidP="007878CA" w:rsidR="007878CA" w:rsidRPr="0036405F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36405F">
      <w:pPr>
        <w:ind w:firstLine="720" w:left="5040"/>
        <w:jc w:val="center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36405F">
      <w:pPr>
        <w:ind w:firstLine="720" w:left="5040"/>
        <w:jc w:val="center"/>
        <w:rPr>
          <w:sz w:val="24"/>
          <w:szCs w:val="24"/>
          <w:lang w:val="hr-HR"/>
        </w:rPr>
      </w:pPr>
      <w:r w:rsidRPr="0036405F">
        <w:rPr>
          <w:sz w:val="24"/>
          <w:szCs w:val="24"/>
          <w:lang w:val="hr-HR"/>
        </w:rPr>
        <w:t>Miljenko Dolenc</w:t>
      </w:r>
      <w:r w:rsidR="006301AC">
        <w:rPr>
          <w:sz w:val="24"/>
          <w:szCs w:val="24"/>
          <w:lang w:val="hr-HR"/>
        </w:rPr>
        <w:t>,v.r.</w:t>
      </w:r>
      <w:r w:rsidRPr="0036405F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36405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6405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36405F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36405F">
      <w:pPr>
        <w:jc w:val="both"/>
        <w:rPr>
          <w:i/>
          <w:sz w:val="24"/>
          <w:szCs w:val="24"/>
          <w:lang w:val="hr-HR"/>
        </w:rPr>
      </w:pPr>
      <w:r w:rsidRPr="0036405F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36405F">
      <w:pPr>
        <w:jc w:val="both"/>
        <w:rPr>
          <w:i/>
          <w:sz w:val="24"/>
          <w:szCs w:val="24"/>
          <w:lang w:val="hr-HR"/>
        </w:rPr>
      </w:pPr>
      <w:r w:rsidRPr="0036405F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36405F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36405F">
      <w:pPr>
        <w:jc w:val="both"/>
        <w:rPr>
          <w:i/>
          <w:sz w:val="24"/>
          <w:szCs w:val="24"/>
          <w:lang w:val="hr-HR"/>
        </w:rPr>
      </w:pPr>
      <w:r w:rsidRPr="0036405F">
        <w:rPr>
          <w:sz w:val="24"/>
          <w:szCs w:val="24"/>
        </w:rPr>
        <w:t xml:space="preserve"> </w:t>
      </w:r>
    </w:p>
    <w:p w:rsidRDefault="006301AC" w:rsidP="009A2924" w:rsidR="006301A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301AC" w:rsidP="009A2924" w:rsidR="006301AC">
      <w:pPr>
        <w:rPr>
          <w:sz w:val="24"/>
          <w:szCs w:val="24"/>
        </w:rPr>
      </w:pPr>
    </w:p>
    <w:p w:rsidRDefault="006301AC" w:rsidP="009A2924" w:rsidR="006301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6301AC" w:rsidP="009A2924" w:rsidR="006301A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6301AC" w:rsidP="004320E8" w:rsidR="006301A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36405F">
      <w:pPr>
        <w:jc w:val="center"/>
        <w:rPr>
          <w:sz w:val="24"/>
          <w:szCs w:val="24"/>
          <w:lang w:val="hr-HR"/>
        </w:rPr>
      </w:pPr>
    </w:p>
    <w:sectPr w:rsidSect="0032230D" w:rsidR="00023773" w:rsidRPr="0036405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405F"/>
    <w:rsid w:val="00366A53"/>
    <w:rsid w:val="003967A5"/>
    <w:rsid w:val="003F7C2D"/>
    <w:rsid w:val="00404E99"/>
    <w:rsid w:val="004630E9"/>
    <w:rsid w:val="00495BCE"/>
    <w:rsid w:val="004B4DD1"/>
    <w:rsid w:val="004C348E"/>
    <w:rsid w:val="00540653"/>
    <w:rsid w:val="00541E9B"/>
    <w:rsid w:val="005B4BA9"/>
    <w:rsid w:val="005C4683"/>
    <w:rsid w:val="00615EAF"/>
    <w:rsid w:val="006301AC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40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0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0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0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0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301A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40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0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0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0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0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301A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8091</izvorni_sadrzaj>
    <derivirana_varijabla naziv="DomainObject.Predmet.Broj_1">8091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St-8091/2015</izvorni_sadrzaj>
    <derivirana_varijabla naziv="DomainObject.Predmet.OznakaBroj_1">St-8091/2015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AIKA d.o.o.</izvorni_sadrzaj>
    <derivirana_varijabla naziv="DomainObject.Predmet.ProtustrankaFormated_1">  AIKA d.o.o.</derivirana_varijabla>
  </DomainObject.Predmet.ProtustrankaFormated>
  <DomainObject.Predmet.ProtustrankaFormatedOIB>
    <izvorni_sadrzaj>  AIKA d.o.o., OIB 69069059840</izvorni_sadrzaj>
    <derivirana_varijabla naziv="DomainObject.Predmet.ProtustrankaFormatedOIB_1">  AIKA d.o.o., OIB 69069059840</derivirana_varijabla>
  </DomainObject.Predmet.ProtustrankaFormatedOIB>
  <DomainObject.Predmet.ProtustrankaFormatedWithAdress>
    <izvorni_sadrzaj> AIKA d.o.o., Josipa Prikrila 14, 10000 Zagreb</izvorni_sadrzaj>
    <derivirana_varijabla naziv="DomainObject.Predmet.ProtustrankaFormatedWithAdress_1"> AIKA d.o.o., Josipa Prikrila 14, 10000 Zagreb</derivirana_varijabla>
  </DomainObject.Predmet.ProtustrankaFormatedWithAdress>
  <DomainObject.Predmet.ProtustrankaFormatedWithAdressOIB>
    <izvorni_sadrzaj> AIKA d.o.o., OIB 69069059840, Josipa Prikrila 14, 10000 Zagreb</izvorni_sadrzaj>
    <derivirana_varijabla naziv="DomainObject.Predmet.ProtustrankaFormatedWithAdressOIB_1"> AIKA d.o.o., OIB 69069059840, Josipa Prikrila 14, 10000 Zagreb</derivirana_varijabla>
  </DomainObject.Predmet.ProtustrankaFormatedWithAdressOIB>
  <DomainObject.Predmet.ProtustrankaWithAdress>
    <izvorni_sadrzaj>AIKA d.o.o. Josipa Prikrila 14, 10000 Zagreb</izvorni_sadrzaj>
    <derivirana_varijabla naziv="DomainObject.Predmet.ProtustrankaWithAdress_1">AIKA d.o.o. Josipa Prikrila 14, 10000 Zagreb</derivirana_varijabla>
  </DomainObject.Predmet.ProtustrankaWithAdress>
  <DomainObject.Predmet.ProtustrankaWithAdressOIB>
    <izvorni_sadrzaj>AIKA d.o.o., OIB 69069059840, Josipa Prikrila 14, 10000 Zagreb</izvorni_sadrzaj>
    <derivirana_varijabla naziv="DomainObject.Predmet.ProtustrankaWithAdressOIB_1">AIKA d.o.o., OIB 69069059840, Josipa Prikrila 14, 10000 Zagreb</derivirana_varijabla>
  </DomainObject.Predmet.ProtustrankaWithAdressOIB>
  <DomainObject.Predmet.ProtustrankaNazivFormated>
    <izvorni_sadrzaj>AIKA d.o.o.</izvorni_sadrzaj>
    <derivirana_varijabla naziv="DomainObject.Predmet.ProtustrankaNazivFormated_1">AIKA d.o.o.</derivirana_varijabla>
  </DomainObject.Predmet.ProtustrankaNazivFormated>
  <DomainObject.Predmet.ProtustrankaNazivFormatedOIB>
    <izvorni_sadrzaj>AIKA d.o.o., OIB 69069059840</izvorni_sadrzaj>
    <derivirana_varijabla naziv="DomainObject.Predmet.ProtustrankaNazivFormatedOIB_1">AIKA d.o.o., OIB 69069059840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AIKA d.o.o.</item>
    </izvorni_sadrzaj>
    <derivirana_varijabla naziv="DomainObject.Predmet.ProtuStrankaListFormated_1">
      <item>AIKA d.o.o.</item>
    </derivirana_varijabla>
  </DomainObject.Predmet.ProtuStrankaListFormated>
  <DomainObject.Predmet.ProtuStrankaListFormatedOIB>
    <izvorni_sadrzaj>
      <item>AIKA d.o.o., OIB 69069059840</item>
    </izvorni_sadrzaj>
    <derivirana_varijabla naziv="DomainObject.Predmet.ProtuStrankaListFormatedOIB_1">
      <item>AIKA d.o.o., OIB 69069059840</item>
    </derivirana_varijabla>
  </DomainObject.Predmet.ProtuStrankaListFormatedOIB>
  <DomainObject.Predmet.ProtuStrankaListFormatedWithAdress>
    <izvorni_sadrzaj>
      <item>AIKA d.o.o., Josipa Prikrila 14, 10000 Zagreb</item>
    </izvorni_sadrzaj>
    <derivirana_varijabla naziv="DomainObject.Predmet.ProtuStrankaListFormatedWithAdress_1">
      <item>AIKA d.o.o., Josipa Prikrila 14, 10000 Zagreb</item>
    </derivirana_varijabla>
  </DomainObject.Predmet.ProtuStrankaListFormatedWithAdress>
  <DomainObject.Predmet.ProtuStrankaListFormatedWithAdressOIB>
    <izvorni_sadrzaj>
      <item>AIKA d.o.o., OIB 69069059840, Josipa Prikrila 14, 10000 Zagreb</item>
    </izvorni_sadrzaj>
    <derivirana_varijabla naziv="DomainObject.Predmet.ProtuStrankaListFormatedWithAdressOIB_1">
      <item>AIKA d.o.o., OIB 69069059840, Josipa Prikrila 14, 10000 Zagreb</item>
    </derivirana_varijabla>
  </DomainObject.Predmet.ProtuStrankaListFormatedWithAdressOIB>
  <DomainObject.Predmet.ProtuStrankaListNazivFormated>
    <izvorni_sadrzaj>
      <item>AIKA d.o.o.</item>
    </izvorni_sadrzaj>
    <derivirana_varijabla naziv="DomainObject.Predmet.ProtuStrankaListNazivFormated_1">
      <item>AIKA d.o.o.</item>
    </derivirana_varijabla>
  </DomainObject.Predmet.ProtuStrankaListNazivFormated>
  <DomainObject.Predmet.ProtuStrankaListNazivFormatedOIB>
    <izvorni_sadrzaj>
      <item>AIKA d.o.o., OIB 69069059840</item>
    </izvorni_sadrzaj>
    <derivirana_varijabla naziv="DomainObject.Predmet.ProtuStrankaListNazivFormatedOIB_1">
      <item>AIKA d.o.o., OIB 69069059840</item>
    </derivirana_varijabla>
  </DomainObject.Predmet.ProtuStrankaListNazivFormatedOIB>
  <DomainObject.Predmet.OstaliListFormated>
    <izvorni_sadrzaj>
      <item>ANA IVANKOVIĆ</item>
    </izvorni_sadrzaj>
    <derivirana_varijabla naziv="DomainObject.Predmet.OstaliListFormated_1">
      <item>ANA IVANKOVIĆ</item>
    </derivirana_varijabla>
  </DomainObject.Predmet.OstaliListFormated>
  <DomainObject.Predmet.OstaliListFormatedOIB>
    <izvorni_sadrzaj>
      <item>ANA IVANKOVIĆ, OIB 65577120698</item>
    </izvorni_sadrzaj>
    <derivirana_varijabla naziv="DomainObject.Predmet.OstaliListFormatedOIB_1">
      <item>ANA IVANKOVIĆ, OIB 65577120698</item>
    </derivirana_varijabla>
  </DomainObject.Predmet.OstaliListFormatedOIB>
  <DomainObject.Predmet.OstaliListFormatedWithAdress>
    <izvorni_sadrzaj>
      <item>ANA IVANKOVIĆ, JOSIPA PRIKRILA 14, 10000 Zagreb</item>
    </izvorni_sadrzaj>
    <derivirana_varijabla naziv="DomainObject.Predmet.OstaliListFormatedWithAdress_1">
      <item>ANA IVANKOVIĆ, JOSIPA PRIKRILA 14, 10000 Zagreb</item>
    </derivirana_varijabla>
  </DomainObject.Predmet.OstaliListFormatedWithAdress>
  <DomainObject.Predmet.OstaliListFormatedWithAdressOIB>
    <izvorni_sadrzaj>
      <item>ANA IVANKOVIĆ, OIB 65577120698, JOSIPA PRIKRILA 14, 10000 Zagreb</item>
    </izvorni_sadrzaj>
    <derivirana_varijabla naziv="DomainObject.Predmet.OstaliListFormatedWithAdressOIB_1">
      <item>ANA IVANKOVIĆ, OIB 65577120698, JOSIPA PRIKRILA 14, 10000 Zagreb</item>
    </derivirana_varijabla>
  </DomainObject.Predmet.OstaliListFormatedWithAdressOIB>
  <DomainObject.Predmet.OstaliListNazivFormated>
    <izvorni_sadrzaj>
      <item>ANA IVANKOVIĆ</item>
    </izvorni_sadrzaj>
    <derivirana_varijabla naziv="DomainObject.Predmet.OstaliListNazivFormated_1">
      <item>ANA IVANKOVIĆ</item>
    </derivirana_varijabla>
  </DomainObject.Predmet.OstaliListNazivFormated>
  <DomainObject.Predmet.OstaliListNazivFormatedOIB>
    <izvorni_sadrzaj>
      <item>ANA IVANKOVIĆ, OIB 65577120698</item>
    </izvorni_sadrzaj>
    <derivirana_varijabla naziv="DomainObject.Predmet.OstaliListNazivFormatedOIB_1">
      <item>ANA IVANKOVIĆ, OIB 65577120698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AIKA d.o.o.</izvorni_sadrzaj>
    <derivirana_varijabla naziv="DomainObject.Predmet.ProtustrankaIDrugi_1">AIKA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AIKA d.o.o., OIB 69069059840, Josipa Prikrila 14, 10000 Zagreb</izvorni_sadrzaj>
    <derivirana_varijabla naziv="DomainObject.Predmet.ProtustrankaIDrugiAdressOIB_1">AIKA d.o.o., OIB 69069059840, Josipa Prikrila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AIKA d.o.o.</item>
      <item>ANA IVANKOVIĆ</item>
    </izvorni_sadrzaj>
    <derivirana_varijabla naziv="DomainObject.Predmet.SudioniciListNaziv_1">
      <item>FINA Regionalni centar Zagreb</item>
      <item>AIKA d.o.o.</item>
      <item>ANA IVANKOVIĆ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AIKA d.o.o., OIB 69069059840, Josipa Prikrila 14,10000 Zagreb</item>
      <item>ANA IVANKOVIĆ, OIB 65577120698, JOSIPA PRIKRILA 14,10000 Zagreb</item>
    </izvorni_sadrzaj>
    <derivirana_varijabla naziv="DomainObject.Predmet.SudioniciListAdressOIB_1">
      <item>FINA Regionalni centar Zagreb, OIB 85821130368, Trg svibanjskih žrtava 1995. 1,10000 Zagreb</item>
      <item>AIKA d.o.o., OIB 69069059840, Josipa Prikrila 14,10000 Zagreb</item>
      <item>ANA IVANKOVIĆ, OIB 65577120698, JOSIPA PRIKRILA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69069059840</item>
      <item>, OIB 65577120698</item>
    </izvorni_sadrzaj>
    <derivirana_varijabla naziv="DomainObject.Predmet.SudioniciListNazivOIB_1">
      <item>, OIB 85821130368</item>
      <item>, OIB 69069059840</item>
      <item>, OIB 65577120698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37AB0-E97C-43EE-AC86-2352D9A5E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398</properties:Words>
  <properties:Characters>2178</properties:Characters>
  <properties:Lines>79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2016-12-27T09:41:00Z</dcterms:created>
  <dc:creator>rboricevic</dc:creator>
  <cp:lastModifiedBy>Rebecca Boričević</cp:lastModifiedBy>
  <cp:lastPrinted>2017-01-17T08:19:00Z</cp:lastPrinted>
  <dcterms:modified xmlns:xsi="http://www.w3.org/2001/XMLSchema-instance" xsi:type="dcterms:W3CDTF">2017-01-17T08:19:00Z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