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8762f" w14:paraId="ba8762f" w:rsidRDefault="002423BB" w:rsidP="002423BB" w:rsidR="002423BB" w:rsidRPr="00C93755">
      <w:pPr>
        <w:jc w:val="center"/>
        <w15:collapsed w:val="false"/>
        <w:rPr>
          <w:rFonts w:hAnsi="Times New Roman" w:ascii="Times New Roman"/>
          <w:szCs w:val="24"/>
          <w:lang w:val="hr-HR"/>
        </w:rPr>
      </w:pPr>
      <w:bookmarkStart w:name="_GoBack" w:id="0"/>
      <w:bookmarkEnd w:id="0"/>
      <w:r w:rsidRPr="00C93755">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REPUBLIKA HRVATSKA </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Trgovački sud u Zagrebu</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Zagreb, Amruševa 2/II </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 U  I M E  R E P U B L I K E   H R V A T S K E</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J E Š E N J E</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ab/>
      </w:r>
      <w:r w:rsidR="009478A7" w:rsidRPr="00C93755">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w:t>
      </w:r>
      <w:r w:rsidR="00C26C56">
        <w:rPr>
          <w:rFonts w:hAnsi="Times New Roman" w:ascii="Times New Roman"/>
          <w:szCs w:val="24"/>
        </w:rPr>
        <w:t>PURAK instal d.o.o., OIB: 05747737109, Zagreb, Grada Vukovara 234A</w:t>
      </w:r>
      <w:r w:rsidR="00384AD4" w:rsidRPr="00C93755">
        <w:rPr>
          <w:rFonts w:hAnsi="Times New Roman" w:ascii="Times New Roman"/>
          <w:szCs w:val="24"/>
        </w:rPr>
        <w:t>,</w:t>
      </w:r>
      <w:r w:rsidRPr="00C93755">
        <w:rPr>
          <w:rFonts w:hAnsi="Times New Roman" w:ascii="Times New Roman"/>
          <w:szCs w:val="24"/>
        </w:rPr>
        <w:t xml:space="preserve"> </w:t>
      </w:r>
      <w:r w:rsidR="00A71E86">
        <w:rPr>
          <w:rFonts w:hAnsi="Times New Roman" w:ascii="Times New Roman"/>
          <w:szCs w:val="24"/>
        </w:rPr>
        <w:t>28</w:t>
      </w:r>
      <w:r w:rsidR="008C2C60" w:rsidRPr="00C93755">
        <w:rPr>
          <w:rFonts w:hAnsi="Times New Roman" w:ascii="Times New Roman"/>
          <w:szCs w:val="24"/>
        </w:rPr>
        <w:t xml:space="preserve">. </w:t>
      </w:r>
      <w:r w:rsidR="00A328CB" w:rsidRPr="00C93755">
        <w:rPr>
          <w:rFonts w:hAnsi="Times New Roman" w:ascii="Times New Roman"/>
          <w:szCs w:val="24"/>
        </w:rPr>
        <w:t>prosinca</w:t>
      </w:r>
      <w:r w:rsidRPr="00C93755">
        <w:rPr>
          <w:rFonts w:hAnsi="Times New Roman" w:ascii="Times New Roman"/>
          <w:szCs w:val="24"/>
        </w:rPr>
        <w:t xml:space="preserve"> 2017.,</w:t>
      </w:r>
    </w:p>
    <w:p w:rsidRDefault="00A06E46" w:rsidP="002423BB" w:rsidR="00A06E46"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i j e š i o    je</w:t>
      </w:r>
    </w:p>
    <w:p w:rsidRDefault="002423BB" w:rsidP="002423BB" w:rsidR="002423BB" w:rsidRPr="00C93755">
      <w:pPr>
        <w:pStyle w:val="BodyText21"/>
        <w:ind w:firstLine="0" w:left="0"/>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 Otvara se skraćeni stečajni postupak nad dužnikom </w:t>
      </w:r>
      <w:r w:rsidR="00C26C56">
        <w:rPr>
          <w:rFonts w:hAnsi="Times New Roman" w:ascii="Times New Roman"/>
          <w:szCs w:val="24"/>
        </w:rPr>
        <w:t>PURAK instal d.o.o., OIB: 05747737109, Zagreb, Grada Vukovara 234A</w:t>
      </w:r>
      <w:r w:rsidRPr="00C93755">
        <w:rPr>
          <w:rFonts w:hAnsi="Times New Roman" w:ascii="Times New Roman"/>
          <w:szCs w:val="24"/>
        </w:rPr>
        <w:t xml:space="preserve">. Skraćeni stečajni postupak otvoren je dana </w:t>
      </w:r>
      <w:r w:rsidR="00A71E86">
        <w:rPr>
          <w:rFonts w:hAnsi="Times New Roman" w:ascii="Times New Roman"/>
          <w:szCs w:val="24"/>
        </w:rPr>
        <w:t>28</w:t>
      </w:r>
      <w:r w:rsidR="00587679" w:rsidRPr="00C93755">
        <w:rPr>
          <w:rFonts w:hAnsi="Times New Roman" w:ascii="Times New Roman"/>
          <w:szCs w:val="24"/>
        </w:rPr>
        <w:t xml:space="preserve">. prosinca </w:t>
      </w:r>
      <w:r w:rsidRPr="00C93755">
        <w:rPr>
          <w:rFonts w:hAnsi="Times New Roman" w:ascii="Times New Roman"/>
          <w:szCs w:val="24"/>
        </w:rPr>
        <w:t>2017</w:t>
      </w:r>
      <w:r w:rsidR="007C7AF3" w:rsidRPr="00C93755">
        <w:rPr>
          <w:rFonts w:hAnsi="Times New Roman" w:ascii="Times New Roman"/>
          <w:szCs w:val="24"/>
        </w:rPr>
        <w:t>.</w:t>
      </w:r>
      <w:r w:rsidR="00A71E86">
        <w:rPr>
          <w:rFonts w:hAnsi="Times New Roman" w:ascii="Times New Roman"/>
          <w:szCs w:val="24"/>
        </w:rPr>
        <w:t xml:space="preserve"> u </w:t>
      </w:r>
      <w:r w:rsidR="00AE184E">
        <w:rPr>
          <w:rFonts w:hAnsi="Times New Roman" w:ascii="Times New Roman"/>
          <w:szCs w:val="24"/>
        </w:rPr>
        <w:t>1</w:t>
      </w:r>
      <w:r w:rsidR="00C26C56">
        <w:rPr>
          <w:rFonts w:hAnsi="Times New Roman" w:ascii="Times New Roman"/>
          <w:szCs w:val="24"/>
        </w:rPr>
        <w:t>4</w:t>
      </w:r>
      <w:r w:rsidR="00A71E86">
        <w:rPr>
          <w:rFonts w:hAnsi="Times New Roman" w:ascii="Times New Roman"/>
          <w:szCs w:val="24"/>
        </w:rPr>
        <w:t>,</w:t>
      </w:r>
      <w:r w:rsidR="00C26C56">
        <w:rPr>
          <w:rFonts w:hAnsi="Times New Roman" w:ascii="Times New Roman"/>
          <w:szCs w:val="24"/>
        </w:rPr>
        <w:t>0</w:t>
      </w:r>
      <w:r w:rsidRPr="00C93755">
        <w:rPr>
          <w:rFonts w:hAnsi="Times New Roman" w:ascii="Times New Roman"/>
          <w:szCs w:val="24"/>
        </w:rPr>
        <w:t>0 sati, kada je ovo rješenje objavljeno na mrežnoj stranici e-oglasna ploča Trgovačkog suda u Zagrebu.</w:t>
      </w:r>
    </w:p>
    <w:p w:rsidRDefault="002423BB" w:rsidP="002423BB" w:rsidR="002423BB" w:rsidRPr="00C93755">
      <w:pPr>
        <w:pStyle w:val="BodyText21"/>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II. Za stečajnog upravitelja imenuje se </w:t>
      </w:r>
      <w:r w:rsidR="00EB498B">
        <w:rPr>
          <w:rFonts w:hAnsi="Times New Roman" w:ascii="Times New Roman"/>
          <w:szCs w:val="24"/>
        </w:rPr>
        <w:t>Duška Dunja Ivančević</w:t>
      </w:r>
      <w:r w:rsidR="00736148">
        <w:rPr>
          <w:rFonts w:hAnsi="Times New Roman" w:ascii="Times New Roman"/>
          <w:szCs w:val="24"/>
        </w:rPr>
        <w:t xml:space="preserve"> iz Zagreba, </w:t>
      </w:r>
      <w:r w:rsidR="00EB498B">
        <w:rPr>
          <w:rFonts w:hAnsi="Times New Roman" w:ascii="Times New Roman"/>
          <w:szCs w:val="24"/>
        </w:rPr>
        <w:t xml:space="preserve">B. Bernardija </w:t>
      </w:r>
      <w:r w:rsidR="000E7181">
        <w:rPr>
          <w:rFonts w:hAnsi="Times New Roman" w:ascii="Times New Roman"/>
          <w:szCs w:val="24"/>
        </w:rPr>
        <w:t>1</w:t>
      </w:r>
      <w:r w:rsidR="00736148">
        <w:rPr>
          <w:rFonts w:hAnsi="Times New Roman" w:ascii="Times New Roman"/>
          <w:szCs w:val="24"/>
        </w:rPr>
        <w:t xml:space="preserve">, OIB: </w:t>
      </w:r>
      <w:r w:rsidR="00EB498B">
        <w:rPr>
          <w:rFonts w:hAnsi="Times New Roman" w:ascii="Times New Roman"/>
          <w:szCs w:val="24"/>
        </w:rPr>
        <w:t>59003296761</w:t>
      </w:r>
      <w:r w:rsidRPr="00C93755">
        <w:rPr>
          <w:rFonts w:hAnsi="Times New Roman" w:ascii="Times New Roman"/>
          <w:szCs w:val="24"/>
        </w:rPr>
        <w:t>.</w:t>
      </w:r>
    </w:p>
    <w:p w:rsidRDefault="002423BB" w:rsidP="002423BB" w:rsidR="002423BB" w:rsidRPr="00C93755">
      <w:pPr>
        <w:pStyle w:val="BodyText21"/>
        <w:ind w:hanging="567" w:left="567"/>
        <w:rPr>
          <w:rFonts w:hAnsi="Times New Roman" w:ascii="Times New Roman"/>
          <w:szCs w:val="24"/>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III. Zaključuje se skraćeni stečajni postupak nad dužnikom </w:t>
      </w:r>
      <w:r w:rsidR="00C26C56">
        <w:rPr>
          <w:rFonts w:hAnsi="Times New Roman" w:ascii="Times New Roman"/>
          <w:szCs w:val="24"/>
        </w:rPr>
        <w:t>PURAK instal d.o.o., OIB: 05747737109, Zagreb, Grada Vukovara 234A</w:t>
      </w:r>
      <w:r w:rsidRPr="00C93755">
        <w:rPr>
          <w:rFonts w:hAnsi="Times New Roman" w:ascii="Times New Roman"/>
          <w:szCs w:val="24"/>
          <w:lang w:val="hr-HR"/>
        </w:rPr>
        <w:t>.</w:t>
      </w:r>
    </w:p>
    <w:p w:rsidRDefault="002423BB" w:rsidP="002423BB" w:rsidR="002423BB" w:rsidRPr="00C93755">
      <w:pPr>
        <w:pStyle w:val="Odlomakpopisa"/>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IV. Po pravomoćnosti ovog rješenja dužnik </w:t>
      </w:r>
      <w:r w:rsidR="00C26C56">
        <w:rPr>
          <w:rFonts w:hAnsi="Times New Roman" w:ascii="Times New Roman"/>
          <w:szCs w:val="24"/>
        </w:rPr>
        <w:t>PURAK instal d.o.o., OIB: 05747737109, Zagreb, Grada Vukovara 234A</w:t>
      </w:r>
      <w:r w:rsidR="00544137" w:rsidRPr="00C93755">
        <w:rPr>
          <w:rFonts w:hAnsi="Times New Roman" w:ascii="Times New Roman"/>
          <w:szCs w:val="24"/>
        </w:rPr>
        <w:t>,</w:t>
      </w:r>
      <w:r w:rsidRPr="00C93755">
        <w:rPr>
          <w:rFonts w:hAnsi="Times New Roman" w:ascii="Times New Roman"/>
          <w:szCs w:val="24"/>
        </w:rPr>
        <w:t xml:space="preserve"> </w:t>
      </w:r>
      <w:r w:rsidRPr="00C93755">
        <w:rPr>
          <w:rFonts w:hAnsi="Times New Roman" w:ascii="Times New Roman"/>
          <w:szCs w:val="24"/>
          <w:lang w:val="hr-HR"/>
        </w:rPr>
        <w:t>brisat će se iz sudskog registra.</w:t>
      </w:r>
    </w:p>
    <w:p w:rsidRDefault="002423BB" w:rsidP="002423BB" w:rsidR="002423BB" w:rsidRPr="00C93755">
      <w:pPr>
        <w:jc w:val="both"/>
        <w:rPr>
          <w:rFonts w:hAnsi="Times New Roman" w:ascii="Times New Roman"/>
          <w:szCs w:val="24"/>
          <w:lang w:val="hr-HR"/>
        </w:rPr>
      </w:pPr>
    </w:p>
    <w:p w:rsidRDefault="002423BB" w:rsidP="00A06E46" w:rsidR="002423BB" w:rsidRPr="00C93755">
      <w:pPr>
        <w:ind w:hanging="360" w:left="360"/>
        <w:jc w:val="center"/>
        <w:rPr>
          <w:rFonts w:hAnsi="Times New Roman" w:ascii="Times New Roman"/>
          <w:szCs w:val="24"/>
          <w:lang w:val="hr-HR"/>
        </w:rPr>
      </w:pPr>
      <w:r w:rsidRPr="00C93755">
        <w:rPr>
          <w:rFonts w:hAnsi="Times New Roman" w:ascii="Times New Roman"/>
          <w:szCs w:val="24"/>
          <w:lang w:val="hr-HR"/>
        </w:rPr>
        <w:t>Obrazloženje</w:t>
      </w:r>
    </w:p>
    <w:p w:rsidRDefault="00C22D72" w:rsidP="00C22D72" w:rsidR="00C22D72" w:rsidRPr="00C93755">
      <w:pPr>
        <w:jc w:val="both"/>
        <w:rPr>
          <w:rFonts w:hAnsi="Times New Roman" w:ascii="Times New Roman"/>
          <w:szCs w:val="24"/>
          <w:lang w:val="hr-HR"/>
        </w:rPr>
      </w:pPr>
    </w:p>
    <w:p w:rsidRDefault="00C22D72" w:rsidP="00C22D72" w:rsidR="00C22D72" w:rsidRPr="00C93755">
      <w:pPr>
        <w:ind w:firstLine="709"/>
        <w:jc w:val="both"/>
        <w:rPr>
          <w:rFonts w:hAnsi="Times New Roman" w:ascii="Times New Roman"/>
          <w:szCs w:val="24"/>
        </w:rPr>
      </w:pPr>
      <w:r w:rsidRPr="00C93755">
        <w:rPr>
          <w:rFonts w:hAnsi="Times New Roman" w:ascii="Times New Roman"/>
          <w:szCs w:val="24"/>
        </w:rPr>
        <w:t xml:space="preserve">Zahtjev za provedbu skraćenog stečajnog postupka nad gore navedenom pravnom osobom podnijela je ovome sudu Financijska agencija, Podružnica </w:t>
      </w:r>
      <w:r w:rsidR="00342325" w:rsidRPr="00C93755">
        <w:rPr>
          <w:rFonts w:hAnsi="Times New Roman" w:ascii="Times New Roman"/>
          <w:szCs w:val="24"/>
        </w:rPr>
        <w:t>Zagreb</w:t>
      </w:r>
      <w:r w:rsidR="007C7AF3" w:rsidRPr="00C93755">
        <w:rPr>
          <w:rFonts w:hAnsi="Times New Roman" w:ascii="Times New Roman"/>
          <w:szCs w:val="24"/>
        </w:rPr>
        <w:t xml:space="preserve"> </w:t>
      </w:r>
      <w:r w:rsidRPr="00C93755">
        <w:rPr>
          <w:rFonts w:hAnsi="Times New Roman" w:ascii="Times New Roman"/>
          <w:szCs w:val="24"/>
        </w:rPr>
        <w:t xml:space="preserve">(dalje: FINA), </w:t>
      </w:r>
      <w:r w:rsidR="00C26C56">
        <w:rPr>
          <w:rFonts w:hAnsi="Times New Roman" w:ascii="Times New Roman"/>
          <w:szCs w:val="24"/>
        </w:rPr>
        <w:t>dana 7</w:t>
      </w:r>
      <w:r w:rsidR="00440088">
        <w:rPr>
          <w:rFonts w:hAnsi="Times New Roman" w:ascii="Times New Roman"/>
          <w:szCs w:val="24"/>
        </w:rPr>
        <w:t>.1.201</w:t>
      </w:r>
      <w:r w:rsidR="00F745CD">
        <w:rPr>
          <w:rFonts w:hAnsi="Times New Roman" w:ascii="Times New Roman"/>
          <w:szCs w:val="24"/>
        </w:rPr>
        <w:t>6</w:t>
      </w:r>
      <w:r w:rsidR="00440088">
        <w:rPr>
          <w:rFonts w:hAnsi="Times New Roman" w:ascii="Times New Roman"/>
          <w:szCs w:val="24"/>
        </w:rPr>
        <w:t xml:space="preserve">., </w:t>
      </w:r>
      <w:r w:rsidRPr="00C93755">
        <w:rPr>
          <w:rFonts w:hAnsi="Times New Roman" w:ascii="Times New Roman"/>
          <w:szCs w:val="24"/>
        </w:rPr>
        <w:t>na temelju odredbe čl. 4</w:t>
      </w:r>
      <w:r w:rsidR="00342325" w:rsidRPr="00C93755">
        <w:rPr>
          <w:rFonts w:hAnsi="Times New Roman" w:ascii="Times New Roman"/>
          <w:szCs w:val="24"/>
        </w:rPr>
        <w:t>44</w:t>
      </w:r>
      <w:r w:rsidRPr="00C93755">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C26C56">
        <w:rPr>
          <w:rFonts w:hAnsi="Times New Roman" w:ascii="Times New Roman"/>
          <w:szCs w:val="24"/>
        </w:rPr>
        <w:t>281</w:t>
      </w:r>
      <w:r w:rsidR="003B51F9">
        <w:rPr>
          <w:rFonts w:hAnsi="Times New Roman" w:ascii="Times New Roman"/>
          <w:szCs w:val="24"/>
        </w:rPr>
        <w:t xml:space="preserve"> </w:t>
      </w:r>
      <w:r w:rsidRPr="00C93755">
        <w:rPr>
          <w:rFonts w:hAnsi="Times New Roman" w:ascii="Times New Roman"/>
          <w:szCs w:val="24"/>
        </w:rPr>
        <w:t>dana</w:t>
      </w:r>
      <w:r w:rsidR="006257A0">
        <w:rPr>
          <w:rFonts w:hAnsi="Times New Roman" w:ascii="Times New Roman"/>
          <w:szCs w:val="24"/>
        </w:rPr>
        <w:t xml:space="preserve"> u ukupnom iznosu od </w:t>
      </w:r>
      <w:r w:rsidR="00C26C56">
        <w:rPr>
          <w:rFonts w:hAnsi="Times New Roman" w:ascii="Times New Roman"/>
          <w:szCs w:val="24"/>
        </w:rPr>
        <w:t>3.752,75</w:t>
      </w:r>
      <w:r w:rsidR="006257A0">
        <w:rPr>
          <w:rFonts w:hAnsi="Times New Roman" w:ascii="Times New Roman"/>
          <w:szCs w:val="24"/>
        </w:rPr>
        <w:t xml:space="preserve"> kn</w:t>
      </w:r>
      <w:r w:rsidRPr="00C93755">
        <w:rPr>
          <w:rFonts w:hAnsi="Times New Roman" w:ascii="Times New Roman"/>
          <w:szCs w:val="24"/>
        </w:rPr>
        <w:t>.</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Uvidom u izvadak iz sudskog registra za dužnika utvrđeno je da nisu ispunjene pretpostavke za pokretanje drugog postupka radi brisanja dužnika iz sudskog registra.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Iz podataka dobivenih od HZMO-a utvrđeno je da dužnik nema zaposlenih.</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rPr>
        <w:t xml:space="preserve">Sud je rješenjem od </w:t>
      </w:r>
      <w:r w:rsidR="00381095">
        <w:rPr>
          <w:rFonts w:hAnsi="Times New Roman" w:ascii="Times New Roman"/>
          <w:szCs w:val="24"/>
        </w:rPr>
        <w:t>21</w:t>
      </w:r>
      <w:r w:rsidR="00440088">
        <w:rPr>
          <w:rFonts w:hAnsi="Times New Roman" w:ascii="Times New Roman"/>
          <w:szCs w:val="24"/>
        </w:rPr>
        <w:t xml:space="preserve">. </w:t>
      </w:r>
      <w:r w:rsidR="00DA7810">
        <w:rPr>
          <w:rFonts w:hAnsi="Times New Roman" w:ascii="Times New Roman"/>
          <w:szCs w:val="24"/>
        </w:rPr>
        <w:t>ožujka</w:t>
      </w:r>
      <w:r w:rsidRPr="00C93755">
        <w:rPr>
          <w:rFonts w:hAnsi="Times New Roman" w:ascii="Times New Roman"/>
          <w:szCs w:val="24"/>
        </w:rPr>
        <w:t xml:space="preserve"> 2016. pokrenuo skraćeni stečajni postupak nad dužnikom. Oglasom od </w:t>
      </w:r>
      <w:r w:rsidR="00C26C56">
        <w:rPr>
          <w:rFonts w:hAnsi="Times New Roman" w:ascii="Times New Roman"/>
          <w:szCs w:val="24"/>
        </w:rPr>
        <w:t>4</w:t>
      </w:r>
      <w:r w:rsidR="00A71E86">
        <w:rPr>
          <w:rFonts w:hAnsi="Times New Roman" w:ascii="Times New Roman"/>
          <w:szCs w:val="24"/>
        </w:rPr>
        <w:t>.</w:t>
      </w:r>
      <w:r w:rsidR="00DA7810">
        <w:rPr>
          <w:rFonts w:hAnsi="Times New Roman" w:ascii="Times New Roman"/>
          <w:szCs w:val="24"/>
        </w:rPr>
        <w:t xml:space="preserve"> </w:t>
      </w:r>
      <w:r w:rsidR="00C26C56">
        <w:rPr>
          <w:rFonts w:hAnsi="Times New Roman" w:ascii="Times New Roman"/>
          <w:szCs w:val="24"/>
        </w:rPr>
        <w:t>svib</w:t>
      </w:r>
      <w:r w:rsidR="00440088">
        <w:rPr>
          <w:rFonts w:hAnsi="Times New Roman" w:ascii="Times New Roman"/>
          <w:szCs w:val="24"/>
        </w:rPr>
        <w:t>nja</w:t>
      </w:r>
      <w:r w:rsidRPr="00C93755">
        <w:rPr>
          <w:rFonts w:hAnsi="Times New Roman" w:ascii="Times New Roman"/>
          <w:szCs w:val="24"/>
        </w:rPr>
        <w:t xml:space="preserve"> 2016. objavljenom na mrežnoj stranici e-Oglasna ploča </w:t>
      </w:r>
      <w:r w:rsidRPr="00C93755">
        <w:rPr>
          <w:rFonts w:hAnsi="Times New Roman" w:ascii="Times New Roman"/>
          <w:szCs w:val="24"/>
        </w:rPr>
        <w:lastRenderedPageBreak/>
        <w:t xml:space="preserve">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r w:rsidRPr="00C93755">
        <w:rPr>
          <w:rFonts w:hAnsi="Times New Roman" w:ascii="Times New Roman"/>
          <w:szCs w:val="24"/>
          <w:lang w:val="hr-HR"/>
        </w:rPr>
        <w:t xml:space="preserve">Također, zaključkom od </w:t>
      </w:r>
      <w:r w:rsidR="00C26C56">
        <w:rPr>
          <w:rFonts w:hAnsi="Times New Roman" w:ascii="Times New Roman"/>
          <w:szCs w:val="24"/>
          <w:lang w:val="hr-HR"/>
        </w:rPr>
        <w:t>4</w:t>
      </w:r>
      <w:r w:rsidR="00440088">
        <w:rPr>
          <w:rFonts w:hAnsi="Times New Roman" w:ascii="Times New Roman"/>
          <w:szCs w:val="24"/>
          <w:lang w:val="hr-HR"/>
        </w:rPr>
        <w:t xml:space="preserve">. </w:t>
      </w:r>
      <w:r w:rsidR="00C26C56">
        <w:rPr>
          <w:rFonts w:hAnsi="Times New Roman" w:ascii="Times New Roman"/>
          <w:szCs w:val="24"/>
          <w:lang w:val="hr-HR"/>
        </w:rPr>
        <w:t>svib</w:t>
      </w:r>
      <w:r w:rsidR="00440088">
        <w:rPr>
          <w:rFonts w:hAnsi="Times New Roman" w:ascii="Times New Roman"/>
          <w:szCs w:val="24"/>
          <w:lang w:val="hr-HR"/>
        </w:rPr>
        <w:t>n</w:t>
      </w:r>
      <w:r w:rsidR="003B51F9">
        <w:rPr>
          <w:rFonts w:hAnsi="Times New Roman" w:ascii="Times New Roman"/>
          <w:szCs w:val="24"/>
          <w:lang w:val="hr-HR"/>
        </w:rPr>
        <w:t>ja</w:t>
      </w:r>
      <w:r w:rsidRPr="00C93755">
        <w:rPr>
          <w:rFonts w:hAnsi="Times New Roman" w:ascii="Times New Roman"/>
          <w:szCs w:val="24"/>
          <w:lang w:val="hr-HR"/>
        </w:rPr>
        <w:t xml:space="preserve"> 2016., pozvana  je osoba ovlaštena za zastupanje dužnika po zakonu, dostaviti javnobilježnički ovjerovljen popis imovine i obveza dužnika na propisanom obrascu.</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 xml:space="preserve">Osoba ovlaštena za zastupanje dužnika po zakonu nije postupila po pozivu iz oglasa i zaključka,  a vjerovnici, u ostavljenom roku, nisu podnijeli prijedlog za otvaranje stečajnog postupka. </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Iz potvrde Financijske agenci</w:t>
      </w:r>
      <w:r w:rsidR="00F745CD">
        <w:rPr>
          <w:rFonts w:hAnsi="Times New Roman" w:ascii="Times New Roman"/>
          <w:szCs w:val="24"/>
          <w:lang w:val="hr-HR"/>
        </w:rPr>
        <w:t>je od 8</w:t>
      </w:r>
      <w:r w:rsidR="00A71E86">
        <w:rPr>
          <w:rFonts w:hAnsi="Times New Roman" w:ascii="Times New Roman"/>
          <w:szCs w:val="24"/>
          <w:lang w:val="hr-HR"/>
        </w:rPr>
        <w:t xml:space="preserve">. prosinca 2017. (list </w:t>
      </w:r>
      <w:r w:rsidR="00381095">
        <w:rPr>
          <w:rFonts w:hAnsi="Times New Roman" w:ascii="Times New Roman"/>
          <w:szCs w:val="24"/>
          <w:lang w:val="hr-HR"/>
        </w:rPr>
        <w:t>2</w:t>
      </w:r>
      <w:r w:rsidR="00F745CD">
        <w:rPr>
          <w:rFonts w:hAnsi="Times New Roman" w:ascii="Times New Roman"/>
          <w:szCs w:val="24"/>
          <w:lang w:val="hr-HR"/>
        </w:rPr>
        <w:t>3</w:t>
      </w:r>
      <w:r>
        <w:rPr>
          <w:rFonts w:hAnsi="Times New Roman" w:ascii="Times New Roman"/>
          <w:szCs w:val="24"/>
          <w:lang w:val="hr-HR"/>
        </w:rPr>
        <w:t xml:space="preserve"> spisa) proizlazi kako je dužnik na dan izdavanja potvrde u Očevidniku redoslijeda osnova za plaćanje imao evidentirane neizvršene osnove za plaćanje u neprekinutom razdoblju od 1</w:t>
      </w:r>
      <w:r w:rsidR="00C26C56">
        <w:rPr>
          <w:rFonts w:hAnsi="Times New Roman" w:ascii="Times New Roman"/>
          <w:szCs w:val="24"/>
          <w:lang w:val="hr-HR"/>
        </w:rPr>
        <w:t>109</w:t>
      </w:r>
      <w:r>
        <w:rPr>
          <w:rFonts w:hAnsi="Times New Roman" w:ascii="Times New Roman"/>
          <w:szCs w:val="24"/>
          <w:lang w:val="hr-HR"/>
        </w:rPr>
        <w:t xml:space="preserve"> dana.</w:t>
      </w:r>
    </w:p>
    <w:p w:rsidRDefault="00C22D72" w:rsidP="00C22D72" w:rsidR="00C22D72" w:rsidRPr="00C93755">
      <w:pPr>
        <w:jc w:val="both"/>
        <w:rPr>
          <w:rFonts w:hAnsi="Times New Roman" w:ascii="Times New Roman"/>
          <w:szCs w:val="24"/>
          <w:lang w:val="hr-HR"/>
        </w:rPr>
      </w:pPr>
      <w:r w:rsidRPr="00C93755">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rsidRPr="00C93755">
      <w:pPr>
        <w:jc w:val="both"/>
        <w:rPr>
          <w:rFonts w:hAnsi="Times New Roman" w:ascii="Times New Roman"/>
          <w:szCs w:val="24"/>
          <w:lang w:val="hr-HR"/>
        </w:rPr>
      </w:pPr>
      <w:r w:rsidRPr="00C93755">
        <w:rPr>
          <w:rFonts w:hAnsi="Times New Roman" w:ascii="Times New Roman"/>
          <w:szCs w:val="24"/>
          <w:lang w:val="hr-HR"/>
        </w:rPr>
        <w:tab/>
      </w: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U Zagrebu </w:t>
      </w:r>
      <w:r w:rsidR="00A71E86">
        <w:rPr>
          <w:rFonts w:hAnsi="Times New Roman" w:ascii="Times New Roman"/>
          <w:szCs w:val="24"/>
          <w:lang w:val="hr-HR"/>
        </w:rPr>
        <w:t>28</w:t>
      </w:r>
      <w:r w:rsidR="00A328CB" w:rsidRPr="00C93755">
        <w:rPr>
          <w:rFonts w:hAnsi="Times New Roman" w:ascii="Times New Roman"/>
          <w:szCs w:val="24"/>
        </w:rPr>
        <w:t xml:space="preserve">. prosinca </w:t>
      </w:r>
      <w:r w:rsidRPr="00C93755">
        <w:rPr>
          <w:rFonts w:hAnsi="Times New Roman" w:ascii="Times New Roman"/>
          <w:szCs w:val="24"/>
          <w:lang w:val="hr-HR"/>
        </w:rPr>
        <w:t xml:space="preserve">2017. </w:t>
      </w:r>
      <w:r w:rsidR="00B7474A">
        <w:rPr>
          <w:rFonts w:hAnsi="Times New Roman" w:ascii="Times New Roman"/>
          <w:szCs w:val="24"/>
          <w:lang w:val="hr-HR"/>
        </w:rPr>
        <w:t>godine</w:t>
      </w:r>
    </w:p>
    <w:p w:rsidRDefault="002423BB" w:rsidP="002423BB" w:rsidR="002423BB" w:rsidRPr="00C93755">
      <w:pPr>
        <w:jc w:val="center"/>
        <w:rPr>
          <w:rFonts w:hAnsi="Times New Roman" w:ascii="Times New Roman"/>
          <w:szCs w:val="24"/>
          <w:lang w:val="hr-HR"/>
        </w:rPr>
      </w:pPr>
    </w:p>
    <w:p w:rsidRDefault="002423BB" w:rsidP="009478A7" w:rsidR="009478A7" w:rsidRPr="00C93755">
      <w:pPr>
        <w:jc w:val="right"/>
        <w:rPr>
          <w:rFonts w:hAnsi="Times New Roman" w:ascii="Times New Roman"/>
          <w:szCs w:val="24"/>
        </w:rPr>
      </w:pPr>
      <w:r w:rsidRPr="00C93755">
        <w:rPr>
          <w:rFonts w:hAnsi="Times New Roman" w:ascii="Times New Roman"/>
          <w:szCs w:val="24"/>
          <w:lang w:val="hr-HR"/>
        </w:rPr>
        <w:t xml:space="preserve">      </w:t>
      </w:r>
      <w:r w:rsidR="009478A7" w:rsidRPr="00C93755">
        <w:rPr>
          <w:rFonts w:hAnsi="Times New Roman" w:ascii="Times New Roman"/>
          <w:szCs w:val="24"/>
        </w:rPr>
        <w:t>Viša sudska savjetnica:</w:t>
      </w:r>
    </w:p>
    <w:p w:rsidRDefault="009478A7" w:rsidP="009478A7" w:rsidR="002C5E35" w:rsidRPr="00C93755">
      <w:pPr>
        <w:ind w:firstLine="720" w:left="5040"/>
        <w:jc w:val="right"/>
        <w:rPr>
          <w:rFonts w:hAnsi="Times New Roman" w:ascii="Times New Roman"/>
          <w:szCs w:val="24"/>
          <w:lang w:val="da-DK"/>
        </w:rPr>
      </w:pPr>
      <w:r w:rsidRPr="00C93755">
        <w:rPr>
          <w:rFonts w:hAnsi="Times New Roman" w:ascii="Times New Roman"/>
          <w:szCs w:val="24"/>
        </w:rPr>
        <w:t xml:space="preserve">    Bernardica Novak Šarac</w:t>
      </w:r>
      <w:r w:rsidRPr="00C93755">
        <w:rPr>
          <w:rFonts w:hAnsi="Times New Roman" w:ascii="Times New Roman"/>
          <w:szCs w:val="24"/>
          <w:lang w:val="da-DK"/>
        </w:rPr>
        <w:t xml:space="preserve"> </w:t>
      </w:r>
      <w:r w:rsidR="00B7474A">
        <w:rPr>
          <w:rFonts w:hAnsi="Times New Roman" w:ascii="Times New Roman"/>
          <w:szCs w:val="24"/>
          <w:lang w:val="da-DK"/>
        </w:rPr>
        <w:t xml:space="preserve">v.r. </w:t>
      </w:r>
    </w:p>
    <w:p w:rsidRDefault="00B7474A" w:rsidP="002423BB" w:rsidR="00B7474A">
      <w:pPr>
        <w:jc w:val="both"/>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Uput</w:t>
      </w:r>
      <w:r w:rsidR="00B7474A">
        <w:rPr>
          <w:rFonts w:hAnsi="Times New Roman" w:ascii="Times New Roman"/>
          <w:szCs w:val="24"/>
          <w:lang w:val="hr-HR"/>
        </w:rPr>
        <w:t xml:space="preserve">a </w:t>
      </w:r>
      <w:r w:rsidRPr="00C93755">
        <w:rPr>
          <w:rFonts w:hAnsi="Times New Roman" w:ascii="Times New Roman"/>
          <w:szCs w:val="24"/>
          <w:lang w:val="hr-HR"/>
        </w:rPr>
        <w:t xml:space="preserve"> o pravnom lijeku:</w:t>
      </w:r>
    </w:p>
    <w:p w:rsidRDefault="002423BB" w:rsidP="002423BB" w:rsidR="002423BB">
      <w:pPr>
        <w:jc w:val="both"/>
        <w:rPr>
          <w:rFonts w:hAnsi="Times New Roman" w:ascii="Times New Roman"/>
          <w:szCs w:val="24"/>
          <w:lang w:val="hr-HR"/>
        </w:rPr>
      </w:pPr>
      <w:r w:rsidRPr="00C93755">
        <w:rPr>
          <w:rFonts w:hAnsi="Times New Roman" w:ascii="Times New Roman"/>
          <w:szCs w:val="24"/>
          <w:lang w:val="hr-HR"/>
        </w:rPr>
        <w:t xml:space="preserve">Protiv ovog rješenja dopuštena je  žalba Visokom trgovačkom sudu RH, a koja se podnosi u roku od 8 dana ovome sudu u 3 primjerka.  </w:t>
      </w:r>
    </w:p>
    <w:p w:rsidRDefault="00B7474A" w:rsidP="002423BB" w:rsidR="00B7474A">
      <w:pPr>
        <w:jc w:val="both"/>
        <w:rPr>
          <w:rFonts w:hAnsi="Times New Roman" w:ascii="Times New Roman"/>
          <w:szCs w:val="24"/>
          <w:lang w:val="hr-HR"/>
        </w:rPr>
      </w:pPr>
    </w:p>
    <w:p w:rsidRDefault="00B7474A" w:rsidP="002423BB" w:rsidR="00B7474A">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Za točnost otpravka-ovlašteni službenik: </w:t>
      </w:r>
    </w:p>
    <w:p w:rsidRDefault="00B7474A" w:rsidP="002423BB" w:rsidR="00B7474A" w:rsidRPr="00C93755">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Tatjana Slaviček </w:t>
      </w:r>
    </w:p>
    <w:p w:rsidRDefault="002423BB" w:rsidP="002423BB" w:rsidR="002423BB" w:rsidRPr="00C93755">
      <w:pPr>
        <w:jc w:val="both"/>
        <w:rPr>
          <w:rFonts w:hAnsi="Times New Roman" w:ascii="Times New Roman"/>
          <w:i/>
          <w:szCs w:val="24"/>
          <w:lang w:val="hr-HR"/>
        </w:rPr>
      </w:pPr>
    </w:p>
    <w:p w:rsidRDefault="002423BB" w:rsidP="002423BB" w:rsidR="002423BB" w:rsidRPr="00C93755">
      <w:pPr>
        <w:jc w:val="both"/>
        <w:rPr>
          <w:rFonts w:hAnsi="Times New Roman" w:ascii="Times New Roman"/>
          <w:i/>
          <w:szCs w:val="24"/>
          <w:lang w:val="hr-HR"/>
        </w:rPr>
      </w:pPr>
    </w:p>
    <w:p w:rsidRDefault="002423BB" w:rsidP="002423BB" w:rsidR="002423BB" w:rsidRPr="00C93755">
      <w:pPr>
        <w:jc w:val="center"/>
        <w:rPr>
          <w:rFonts w:hAnsi="Times New Roman" w:ascii="Times New Roman"/>
          <w:szCs w:val="24"/>
          <w:highlight w:val="green"/>
          <w:u w:val="single"/>
          <w:lang w:val="hr-HR"/>
        </w:rPr>
      </w:pPr>
    </w:p>
    <w:p w:rsidRDefault="002423BB" w:rsidP="002423BB" w:rsidR="002423BB" w:rsidRPr="00C93755">
      <w:pPr>
        <w:jc w:val="center"/>
        <w:rPr>
          <w:rFonts w:hAnsi="Times New Roman" w:ascii="Times New Roman"/>
          <w:szCs w:val="24"/>
          <w:highlight w:val="green"/>
          <w:u w:val="single"/>
          <w:lang w:val="hr-HR"/>
        </w:rPr>
      </w:pPr>
    </w:p>
    <w:p w:rsidRDefault="002423BB" w:rsidP="002423BB" w:rsidR="002423BB" w:rsidRPr="00C93755">
      <w:pPr>
        <w:jc w:val="center"/>
        <w:rPr>
          <w:rFonts w:hAnsi="Times New Roman" w:ascii="Times New Roman"/>
          <w:szCs w:val="24"/>
          <w:u w:val="single"/>
          <w:lang w:val="hr-HR"/>
        </w:rPr>
      </w:pPr>
    </w:p>
    <w:p w:rsidRDefault="007644BB" w:rsidR="007644BB" w:rsidRPr="00C93755">
      <w:pPr>
        <w:rPr>
          <w:rFonts w:hAnsi="Times New Roman" w:ascii="Times New Roman"/>
          <w:szCs w:val="24"/>
        </w:rPr>
      </w:pPr>
    </w:p>
    <w:sectPr w:rsidSect="00840E3D" w:rsidR="007644BB" w:rsidRPr="00C93755">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474A" w:rsidR="00280A5F">
    <w:pPr>
      <w:pStyle w:val="Podnoje"/>
      <w:jc w:val="right"/>
    </w:pPr>
  </w:p>
  <w:p w:rsidRDefault="00B7474A"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B7474A" w:rsidRPr="00B7474A">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827D8A">
          <w:rPr>
            <w:rFonts w:hAnsi="Times New Roman" w:ascii="Times New Roman"/>
          </w:rPr>
          <w:t>1</w:t>
        </w:r>
        <w:r w:rsidR="00C02EF8">
          <w:rPr>
            <w:rFonts w:hAnsi="Times New Roman" w:ascii="Times New Roman"/>
          </w:rPr>
          <w:t>2</w:t>
        </w:r>
        <w:r w:rsidR="00827D8A">
          <w:rPr>
            <w:rFonts w:hAnsi="Times New Roman" w:ascii="Times New Roman"/>
          </w:rPr>
          <w:t>7</w:t>
        </w:r>
        <w:r w:rsidRPr="0083146F">
          <w:rPr>
            <w:rFonts w:hAnsi="Times New Roman" w:ascii="Times New Roman"/>
          </w:rPr>
          <w:t>/1</w:t>
        </w:r>
        <w:r w:rsidR="00C02EF8">
          <w:rPr>
            <w:rFonts w:hAnsi="Times New Roman" w:ascii="Times New Roman"/>
          </w:rPr>
          <w:t>6</w:t>
        </w:r>
      </w:p>
    </w:sdtContent>
  </w:sdt>
  <w:p w:rsidRDefault="00B7474A"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474A"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827D8A">
      <w:rPr>
        <w:rFonts w:hAnsi="Times New Roman" w:ascii="Times New Roman"/>
        <w:lang w:val="hr-HR"/>
      </w:rPr>
      <w:t>1</w:t>
    </w:r>
    <w:r w:rsidR="00C02EF8">
      <w:rPr>
        <w:rFonts w:hAnsi="Times New Roman" w:ascii="Times New Roman"/>
        <w:lang w:val="hr-HR"/>
      </w:rPr>
      <w:t>2</w:t>
    </w:r>
    <w:r w:rsidR="00827D8A">
      <w:rPr>
        <w:rFonts w:hAnsi="Times New Roman" w:ascii="Times New Roman"/>
        <w:lang w:val="hr-HR"/>
      </w:rPr>
      <w:t>7</w:t>
    </w:r>
    <w:r w:rsidR="004323AB">
      <w:rPr>
        <w:rFonts w:hAnsi="Times New Roman" w:ascii="Times New Roman"/>
        <w:lang w:val="hr-HR"/>
      </w:rPr>
      <w:t>/1</w:t>
    </w:r>
    <w:r w:rsidR="00C02EF8">
      <w:rPr>
        <w:rFonts w:hAnsi="Times New Roman" w:ascii="Times New Roman"/>
        <w:lang w:val="hr-HR"/>
      </w:rPr>
      <w:t>6</w:t>
    </w:r>
  </w:p>
  <w:p w:rsidRDefault="00B7474A" w:rsidP="00840E3D" w:rsidR="00840E3D">
    <w:pPr>
      <w:pStyle w:val="Zaglavlje"/>
      <w:rPr>
        <w:rFonts w:hAnsi="Times New Roman" w:ascii="Times New Roman"/>
        <w:lang w:val="hr-HR"/>
      </w:rPr>
    </w:pPr>
  </w:p>
  <w:p w:rsidRDefault="00B7474A" w:rsidP="00C02EF8" w:rsidR="00840E3D">
    <w:pPr>
      <w:pStyle w:val="Zaglavlje"/>
      <w:ind w:firstLine="708"/>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83A8B"/>
    <w:rsid w:val="000E7181"/>
    <w:rsid w:val="000F6142"/>
    <w:rsid w:val="0010378D"/>
    <w:rsid w:val="0015731F"/>
    <w:rsid w:val="001765AD"/>
    <w:rsid w:val="001805D0"/>
    <w:rsid w:val="00184224"/>
    <w:rsid w:val="001A7ADD"/>
    <w:rsid w:val="001C2D4E"/>
    <w:rsid w:val="001E7687"/>
    <w:rsid w:val="00203B33"/>
    <w:rsid w:val="00212CD6"/>
    <w:rsid w:val="00240A0E"/>
    <w:rsid w:val="002423BB"/>
    <w:rsid w:val="00293334"/>
    <w:rsid w:val="002A5F9A"/>
    <w:rsid w:val="002B334A"/>
    <w:rsid w:val="002C5E35"/>
    <w:rsid w:val="002F4FC7"/>
    <w:rsid w:val="00342325"/>
    <w:rsid w:val="00381095"/>
    <w:rsid w:val="00384AD4"/>
    <w:rsid w:val="003B0B46"/>
    <w:rsid w:val="003B51F9"/>
    <w:rsid w:val="003C234E"/>
    <w:rsid w:val="00406A84"/>
    <w:rsid w:val="004165D3"/>
    <w:rsid w:val="004323AB"/>
    <w:rsid w:val="00440088"/>
    <w:rsid w:val="00450457"/>
    <w:rsid w:val="004508F0"/>
    <w:rsid w:val="00544137"/>
    <w:rsid w:val="00545FE2"/>
    <w:rsid w:val="00587679"/>
    <w:rsid w:val="006257A0"/>
    <w:rsid w:val="006C0895"/>
    <w:rsid w:val="00703D7B"/>
    <w:rsid w:val="00735C1A"/>
    <w:rsid w:val="00736148"/>
    <w:rsid w:val="00754316"/>
    <w:rsid w:val="00757047"/>
    <w:rsid w:val="007644BB"/>
    <w:rsid w:val="007B7175"/>
    <w:rsid w:val="007C027E"/>
    <w:rsid w:val="007C2041"/>
    <w:rsid w:val="007C7AF3"/>
    <w:rsid w:val="00827D8A"/>
    <w:rsid w:val="00890385"/>
    <w:rsid w:val="008B78EF"/>
    <w:rsid w:val="008C2C60"/>
    <w:rsid w:val="00907AE9"/>
    <w:rsid w:val="00935594"/>
    <w:rsid w:val="009478A7"/>
    <w:rsid w:val="00954A92"/>
    <w:rsid w:val="00955B17"/>
    <w:rsid w:val="00A06E46"/>
    <w:rsid w:val="00A26676"/>
    <w:rsid w:val="00A328CB"/>
    <w:rsid w:val="00A50176"/>
    <w:rsid w:val="00A51A95"/>
    <w:rsid w:val="00A64B56"/>
    <w:rsid w:val="00A71E86"/>
    <w:rsid w:val="00AE184E"/>
    <w:rsid w:val="00AE60C5"/>
    <w:rsid w:val="00B01632"/>
    <w:rsid w:val="00B14566"/>
    <w:rsid w:val="00B7474A"/>
    <w:rsid w:val="00BA75D3"/>
    <w:rsid w:val="00C02EF8"/>
    <w:rsid w:val="00C11C71"/>
    <w:rsid w:val="00C22D72"/>
    <w:rsid w:val="00C26C56"/>
    <w:rsid w:val="00C476BE"/>
    <w:rsid w:val="00C6037B"/>
    <w:rsid w:val="00C93755"/>
    <w:rsid w:val="00CA396B"/>
    <w:rsid w:val="00CF348F"/>
    <w:rsid w:val="00CF402F"/>
    <w:rsid w:val="00D349F0"/>
    <w:rsid w:val="00DA7810"/>
    <w:rsid w:val="00DB3017"/>
    <w:rsid w:val="00DF35D0"/>
    <w:rsid w:val="00E23A54"/>
    <w:rsid w:val="00E42EC0"/>
    <w:rsid w:val="00E521B0"/>
    <w:rsid w:val="00E807B5"/>
    <w:rsid w:val="00EB498B"/>
    <w:rsid w:val="00F6680C"/>
    <w:rsid w:val="00F745CD"/>
    <w:rsid w:val="00F75BE1"/>
    <w:rsid w:val="00FF5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B7474A"/>
    <w:rPr>
      <w:color w:val="808080"/>
      <w:bdr w:space="0" w:sz="0" w:color="auto" w:val="none"/>
      <w:shd w:fill="auto" w:color="auto" w:val="clear"/>
    </w:rPr>
  </w:style>
  <w:style w:customStyle="true" w:styleId="eSPISCCParagraphDefaultFont" w:type="character">
    <w:name w:val="eSPIS_CC_Paragraph Default Font"/>
    <w:basedOn w:val="Zadanifontodlomka"/>
    <w:rsid w:val="00B7474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7474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7474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7474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B7474A"/>
    <w:rPr>
      <w:color w:val="808080"/>
      <w:bdr w:color="auto" w:space="0" w:sz="0" w:val="none"/>
      <w:shd w:color="auto" w:fill="auto" w:val="clear"/>
    </w:rPr>
  </w:style>
  <w:style w:customStyle="1" w:styleId="eSPISCCParagraphDefaultFont" w:type="character">
    <w:name w:val="eSPIS_CC_Paragraph Default Font"/>
    <w:basedOn w:val="Zadanifontodlomka"/>
    <w:rsid w:val="00B7474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7474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7474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7474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1044374">
      <w:bodyDiv w:val="true"/>
      <w:marLeft w:val="0"/>
      <w:marRight w:val="0"/>
      <w:marTop w:val="0"/>
      <w:marBottom w:val="0"/>
      <w:divBdr>
        <w:top w:space="0" w:sz="0" w:color="auto" w:val="none"/>
        <w:left w:space="0" w:sz="0" w:color="auto" w:val="none"/>
        <w:bottom w:space="0" w:sz="0" w:color="auto" w:val="none"/>
        <w:right w:space="0" w:sz="0" w:color="auto" w:val="none"/>
      </w:divBdr>
    </w:div>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St-127/2016</izvorni_sadrzaj>
    <derivirana_varijabla naziv="DomainObject.Predmet.OznakaBroj_1">St-127/2016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PURAK instal d.o.o.</izvorni_sadrzaj>
    <derivirana_varijabla naziv="DomainObject.Predmet.ProtustrankaFormated_1">  PURAK instal d.o.o.</derivirana_varijabla>
  </DomainObject.Predmet.ProtustrankaFormated>
  <DomainObject.Predmet.ProtustrankaFormatedOIB>
    <izvorni_sadrzaj>  PURAK instal d.o.o., OIB 05747737109</izvorni_sadrzaj>
    <derivirana_varijabla naziv="DomainObject.Predmet.ProtustrankaFormatedOIB_1">  PURAK instal d.o.o., OIB 05747737109</derivirana_varijabla>
  </DomainObject.Predmet.ProtustrankaFormatedOIB>
  <DomainObject.Predmet.ProtustrankaFormatedWithAdress>
    <izvorni_sadrzaj> PURAK instal d.o.o., Grada Vukovara 234 A, 10000 Zagreb</izvorni_sadrzaj>
    <derivirana_varijabla naziv="DomainObject.Predmet.ProtustrankaFormatedWithAdress_1"> PURAK instal d.o.o., Grada Vukovara 234 A, 10000 Zagreb</derivirana_varijabla>
  </DomainObject.Predmet.ProtustrankaFormatedWithAdress>
  <DomainObject.Predmet.ProtustrankaFormatedWithAdressOIB>
    <izvorni_sadrzaj> PURAK instal d.o.o., OIB 05747737109, Grada Vukovara 234 A, 10000 Zagreb</izvorni_sadrzaj>
    <derivirana_varijabla naziv="DomainObject.Predmet.ProtustrankaFormatedWithAdressOIB_1"> PURAK instal d.o.o., OIB 05747737109, Grada Vukovara 234 A, 10000 Zagreb</derivirana_varijabla>
  </DomainObject.Predmet.ProtustrankaFormatedWithAdressOIB>
  <DomainObject.Predmet.ProtustrankaWithAdress>
    <izvorni_sadrzaj>PURAK instal d.o.o. Grada Vukovara 234 A, 10000 Zagreb</izvorni_sadrzaj>
    <derivirana_varijabla naziv="DomainObject.Predmet.ProtustrankaWithAdress_1">PURAK instal d.o.o. Grada Vukovara 234 A, 10000 Zagreb</derivirana_varijabla>
  </DomainObject.Predmet.ProtustrankaWithAdress>
  <DomainObject.Predmet.ProtustrankaWithAdressOIB>
    <izvorni_sadrzaj>PURAK instal d.o.o., OIB 05747737109, Grada Vukovara 234 A, 10000 Zagreb</izvorni_sadrzaj>
    <derivirana_varijabla naziv="DomainObject.Predmet.ProtustrankaWithAdressOIB_1">PURAK instal d.o.o., OIB 05747737109, Grada Vukovara 234 A, 10000 Zagreb</derivirana_varijabla>
  </DomainObject.Predmet.ProtustrankaWithAdressOIB>
  <DomainObject.Predmet.ProtustrankaNazivFormated>
    <izvorni_sadrzaj>PURAK instal d.o.o.</izvorni_sadrzaj>
    <derivirana_varijabla naziv="DomainObject.Predmet.ProtustrankaNazivFormated_1">PURAK instal d.o.o.</derivirana_varijabla>
  </DomainObject.Predmet.ProtustrankaNazivFormated>
  <DomainObject.Predmet.ProtustrankaNazivFormatedOIB>
    <izvorni_sadrzaj>PURAK instal d.o.o., OIB 05747737109</izvorni_sadrzaj>
    <derivirana_varijabla naziv="DomainObject.Predmet.ProtustrankaNazivFormatedOIB_1">PURAK instal d.o.o., OIB 05747737109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 B. Novak Šarac</izvorni_sadrzaj>
    <derivirana_varijabla naziv="DomainObject.Predmet.Referada.Naziv_1">13. - B. Novak Šarac</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 B. Novak Šarac</izvorni_sadrzaj>
    <derivirana_varijabla naziv="DomainObject.Predmet.TrenutnaLokacijaSpisa.Naziv_1">13.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PURAK instal d.o.o.</item>
    </izvorni_sadrzaj>
    <derivirana_varijabla naziv="DomainObject.Predmet.ProtuStrankaListFormated_1">
      <item>PURAK instal d.o.o.</item>
    </derivirana_varijabla>
  </DomainObject.Predmet.ProtuStrankaListFormated>
  <DomainObject.Predmet.ProtuStrankaListFormatedOIB>
    <izvorni_sadrzaj>
      <item>PURAK instal d.o.o., OIB 05747737109</item>
    </izvorni_sadrzaj>
    <derivirana_varijabla naziv="DomainObject.Predmet.ProtuStrankaListFormatedOIB_1">
      <item>PURAK instal d.o.o., OIB 05747737109</item>
    </derivirana_varijabla>
  </DomainObject.Predmet.ProtuStrankaListFormatedOIB>
  <DomainObject.Predmet.ProtuStrankaListFormatedWithAdress>
    <izvorni_sadrzaj>
      <item>PURAK instal d.o.o., Grada Vukovara 234 A, 10000 Zagreb</item>
    </izvorni_sadrzaj>
    <derivirana_varijabla naziv="DomainObject.Predmet.ProtuStrankaListFormatedWithAdress_1">
      <item>PURAK instal d.o.o., Grada Vukovara 234 A, 10000 Zagreb</item>
    </derivirana_varijabla>
  </DomainObject.Predmet.ProtuStrankaListFormatedWithAdress>
  <DomainObject.Predmet.ProtuStrankaListFormatedWithAdressOIB>
    <izvorni_sadrzaj>
      <item>PURAK instal d.o.o., OIB 05747737109, Grada Vukovara 234 A, 10000 Zagreb</item>
    </izvorni_sadrzaj>
    <derivirana_varijabla naziv="DomainObject.Predmet.ProtuStrankaListFormatedWithAdressOIB_1">
      <item>PURAK instal d.o.o., OIB 05747737109, Grada Vukovara 234 A, 10000 Zagreb</item>
    </derivirana_varijabla>
  </DomainObject.Predmet.ProtuStrankaListFormatedWithAdressOIB>
  <DomainObject.Predmet.ProtuStrankaListNazivFormated>
    <izvorni_sadrzaj>
      <item>PURAK instal d.o.o.</item>
    </izvorni_sadrzaj>
    <derivirana_varijabla naziv="DomainObject.Predmet.ProtuStrankaListNazivFormated_1">
      <item>PURAK instal d.o.o.</item>
    </derivirana_varijabla>
  </DomainObject.Predmet.ProtuStrankaListNazivFormated>
  <DomainObject.Predmet.ProtuStrankaListNazivFormatedOIB>
    <izvorni_sadrzaj>
      <item>PURAK instal d.o.o., OIB 05747737109</item>
    </izvorni_sadrzaj>
    <derivirana_varijabla naziv="DomainObject.Predmet.ProtuStrankaListNazivFormatedOIB_1">
      <item>PURAK instal d.o.o., OIB 05747737109</item>
    </derivirana_varijabla>
  </DomainObject.Predmet.ProtuStrankaListNazivFormatedOIB>
  <DomainObject.Predmet.OstaliListFormated>
    <izvorni_sadrzaj>
      <item>Ivan Maričić</item>
    </izvorni_sadrzaj>
    <derivirana_varijabla naziv="DomainObject.Predmet.OstaliListFormated_1">
      <item>Ivan Maričić</item>
    </derivirana_varijabla>
  </DomainObject.Predmet.OstaliListFormated>
  <DomainObject.Predmet.OstaliListFormatedOIB>
    <izvorni_sadrzaj>
      <item>Ivan Maričić, OIB 90241326192</item>
    </izvorni_sadrzaj>
    <derivirana_varijabla naziv="DomainObject.Predmet.OstaliListFormatedOIB_1">
      <item>Ivan Maričić, OIB 90241326192</item>
    </derivirana_varijabla>
  </DomainObject.Predmet.OstaliListFormatedOIB>
  <DomainObject.Predmet.OstaliListFormatedWithAdress>
    <izvorni_sadrzaj>
      <item>Ivan Maričić, Ulica Grada Vukovara 234 A, 10000 Zagreb</item>
    </izvorni_sadrzaj>
    <derivirana_varijabla naziv="DomainObject.Predmet.OstaliListFormatedWithAdress_1">
      <item>Ivan Maričić, Ulica Grada Vukovara 234 A, 10000 Zagreb</item>
    </derivirana_varijabla>
  </DomainObject.Predmet.OstaliListFormatedWithAdress>
  <DomainObject.Predmet.OstaliListFormatedWithAdressOIB>
    <izvorni_sadrzaj>
      <item>Ivan Maričić, OIB 90241326192, Ulica Grada Vukovara 234 A, 10000 Zagreb</item>
    </izvorni_sadrzaj>
    <derivirana_varijabla naziv="DomainObject.Predmet.OstaliListFormatedWithAdressOIB_1">
      <item>Ivan Maričić, OIB 90241326192, Ulica Grada Vukovara 234 A, 10000 Zagreb</item>
    </derivirana_varijabla>
  </DomainObject.Predmet.OstaliListFormatedWithAdressOIB>
  <DomainObject.Predmet.OstaliListNazivFormated>
    <izvorni_sadrzaj>
      <item>Ivan Maričić</item>
    </izvorni_sadrzaj>
    <derivirana_varijabla naziv="DomainObject.Predmet.OstaliListNazivFormated_1">
      <item>Ivan Maričić</item>
    </derivirana_varijabla>
  </DomainObject.Predmet.OstaliListNazivFormated>
  <DomainObject.Predmet.OstaliListNazivFormatedOIB>
    <izvorni_sadrzaj>
      <item>Ivan Maričić, OIB 90241326192</item>
    </izvorni_sadrzaj>
    <derivirana_varijabla naziv="DomainObject.Predmet.OstaliListNazivFormatedOIB_1">
      <item>Ivan Maričić, OIB 90241326192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PURAK instal d.o.o.</izvorni_sadrzaj>
    <derivirana_varijabla naziv="DomainObject.Predmet.ProtustrankaIDrugi_1">PURAK instal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PURAK instal d.o.o., OIB 05747737109, Grada Vukovara 234 A, 10000 Zagreb</izvorni_sadrzaj>
    <derivirana_varijabla naziv="DomainObject.Predmet.ProtustrankaIDrugiAdressOIB_1">PURAK instal d.o.o., OIB 05747737109, Grada Vukovara 234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PURAK instal d.o.o.</item>
      <item>Ivan Maričić</item>
    </izvorni_sadrzaj>
    <derivirana_varijabla naziv="DomainObject.Predmet.SudioniciListNaziv_1">
      <item>FINA Regionalni centar Zagreb</item>
      <item>PURAK instal d.o.o.</item>
      <item>Ivan Maričić</item>
    </derivirana_varijabla>
  </DomainObject.Predmet.SudioniciListNaziv>
  <DomainObject.Predmet.SudioniciListAdressOIB>
    <izvorni_sadrzaj>
      <item>FINA Regionalni centar Zagreb, OIB 85821130368, Trg svibanjskih žrtava 1995. 1,10000 Zagreb</item>
      <item>PURAK instal d.o.o., OIB 05747737109, Grada Vukovara 234 A,10000 Zagreb</item>
      <item>Ivan Maričić, OIB 90241326192, Ulica Grada Vukovara 234 A,10000 Zagreb</item>
    </izvorni_sadrzaj>
    <derivirana_varijabla naziv="DomainObject.Predmet.SudioniciListAdressOIB_1">
      <item>FINA Regionalni centar Zagreb, OIB 85821130368, Trg svibanjskih žrtava 1995. 1,10000 Zagreb</item>
      <item>PURAK instal d.o.o., OIB 05747737109, Grada Vukovara 234 A,10000 Zagreb</item>
      <item>Ivan Maričić, OIB 90241326192, Ulica Grada Vukovara 234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05747737109</item>
      <item>, OIB 90241326192</item>
    </izvorni_sadrzaj>
    <derivirana_varijabla naziv="DomainObject.Predmet.SudioniciListNazivOIB_1">
      <item>, OIB 85821130368</item>
      <item>, OIB 05747737109</item>
      <item>, OIB 90241326192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Duška Dunja Ivančević, OIB 59003296761, B. Bernardija 1 Zagreb</item>
    </izvorni_sadrzaj>
    <derivirana_varijabla naziv="DomainObject.Predmet.StecajniUpraviteljiListAddressOIB_1">
      <item>Duška Dunja Ivančević, OIB 59003296761, B. Bernardija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577</properties:Words>
  <properties:Characters>3184</properties:Characters>
  <properties:Lines>84</properties:Lines>
  <properties:Paragraphs>26</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2017-12-28T09:56:00Z</dcterms:created>
  <dc:creator>Bernardica Novak</dc:creator>
  <cp:lastModifiedBy>Tatjana Slaviček</cp:lastModifiedBy>
  <cp:lastPrinted>2017-12-28T12:24:00Z</cp:lastPrinted>
  <dcterms:modified xmlns:xsi="http://www.w3.org/2001/XMLSchema-instance" xsi:type="dcterms:W3CDTF">2017-12-28T12:27:00Z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