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5fcf" w14:paraId="5735fcf" w:rsidRDefault="00AE649C" w:rsidP="00E67D40" w:rsidR="00AE649C" w:rsidRPr="00B76F3C">
      <w:pPr>
        <w:pStyle w:val="SudNaziv"/>
        <w15:collapsed w:val="false"/>
      </w:pPr>
    </w:p>
    <w:p w:rsidRDefault="00EA1C6D" w:rsidP="00E67D40" w:rsidR="00AE649C" w:rsidRPr="00B76F3C">
      <w:pPr>
        <w:pStyle w:val="SudSjedite"/>
      </w:pPr>
      <w:r>
        <w:tab/>
      </w:r>
    </w:p>
    <w:p w:rsidRDefault="00CF4F48" w:rsidP="00CF4F48" w:rsidR="00CF4F48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F48" w:rsidP="00CF4F48" w:rsidR="00CF4F48">
      <w:pPr>
        <w:jc w:val="both"/>
      </w:pPr>
    </w:p>
    <w:p w:rsidRDefault="00CF4F48" w:rsidP="00CF4F48" w:rsidR="00CF4F48">
      <w:pPr>
        <w:rPr>
          <w:lang w:val="en-US"/>
        </w:rPr>
      </w:pPr>
      <w:r>
        <w:t>REPUBLIKA HRVATSKA</w:t>
      </w:r>
    </w:p>
    <w:p w:rsidRDefault="00CF4F48" w:rsidP="00CF4F48" w:rsidR="00CF4F48">
      <w:pPr>
        <w:rPr>
          <w:lang w:val="en-US"/>
        </w:rPr>
      </w:pPr>
      <w:r>
        <w:t xml:space="preserve">TRGOVAČKI SUD U </w:t>
      </w:r>
      <w:proofErr w:type="spellStart"/>
      <w:r>
        <w:t>OSIJEKU</w:t>
      </w:r>
      <w:proofErr w:type="spellEnd"/>
    </w:p>
    <w:p w:rsidRDefault="00CF4F48" w:rsidP="00CF4F48" w:rsidR="00CF4F48">
      <w:r>
        <w:t>STALNA SLUŽBA U SLAVONSKOM BRODU               </w:t>
      </w:r>
      <w:r>
        <w:tab/>
        <w:t>  Broj:  3 St-</w:t>
      </w:r>
      <w:proofErr w:type="spellStart"/>
      <w:r>
        <w:t>409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6</w:t>
      </w:r>
      <w:r>
        <w:t>4</w:t>
      </w:r>
      <w:proofErr w:type="spellEnd"/>
    </w:p>
    <w:p w:rsidRDefault="00CF4F48" w:rsidP="00CF4F48" w:rsidR="00CF4F48">
      <w:pPr>
        <w:rPr>
          <w:lang w:val="en-US"/>
        </w:rPr>
      </w:pPr>
      <w:r>
        <w:t xml:space="preserve">Trg pobjede </w:t>
      </w:r>
      <w:proofErr w:type="spellStart"/>
      <w:r>
        <w:t>13</w:t>
      </w:r>
      <w:proofErr w:type="spellEnd"/>
      <w:r>
        <w:t>,</w:t>
      </w:r>
      <w:proofErr w:type="spellStart"/>
      <w:r>
        <w:t>35</w:t>
      </w:r>
      <w:proofErr w:type="spellEnd"/>
      <w:r>
        <w:t xml:space="preserve"> </w:t>
      </w:r>
      <w:proofErr w:type="spellStart"/>
      <w:r>
        <w:t>000</w:t>
      </w:r>
      <w:proofErr w:type="spellEnd"/>
      <w:r>
        <w:t xml:space="preserve"> Slavonski Brod</w:t>
      </w:r>
    </w:p>
    <w:p w:rsidRDefault="00CF4F48" w:rsidP="00CF4F48" w:rsidR="00CF4F48">
      <w:pPr>
        <w:ind w:firstLine="720" w:left="2880"/>
        <w:rPr>
          <w:lang w:val="en-US"/>
        </w:rPr>
      </w:pPr>
      <w:r>
        <w:t>Z A K L J U Č A K</w:t>
      </w:r>
    </w:p>
    <w:p w:rsidRDefault="00CF4F48" w:rsidP="00CF4F48" w:rsidR="00CF4F48">
      <w:pPr>
        <w:ind w:firstLine="708"/>
        <w:jc w:val="both"/>
        <w:rPr>
          <w:lang w:val="en-US"/>
        </w:rPr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stečaja nad stečajnim dužnikom </w:t>
      </w:r>
      <w:proofErr w:type="spellStart"/>
      <w:r>
        <w:rPr>
          <w:b/>
        </w:rPr>
        <w:t>TRENTO</w:t>
      </w:r>
      <w:proofErr w:type="spellEnd"/>
      <w:r>
        <w:rPr>
          <w:b/>
        </w:rPr>
        <w:t xml:space="preserve"> PROMET d.o.o., </w:t>
      </w:r>
      <w:proofErr w:type="spellStart"/>
      <w:r>
        <w:rPr>
          <w:b/>
        </w:rPr>
        <w:t>Ivandol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58</w:t>
      </w:r>
      <w:proofErr w:type="spellEnd"/>
      <w:r>
        <w:rPr>
          <w:b/>
        </w:rPr>
        <w:t xml:space="preserve">, Brestovac,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35238979687</w:t>
      </w:r>
      <w:proofErr w:type="spellEnd"/>
      <w:r>
        <w:rPr>
          <w:b/>
        </w:rPr>
        <w:t>,</w:t>
      </w:r>
      <w:r>
        <w:t xml:space="preserve"> zastupano po stečajnom upravitelju Perici Medakovića iz Daruvara, I. Mažuranića </w:t>
      </w:r>
      <w:proofErr w:type="spellStart"/>
      <w:r>
        <w:t>2D</w:t>
      </w:r>
      <w:proofErr w:type="spellEnd"/>
      <w:r>
        <w:t xml:space="preserve">, </w:t>
      </w:r>
      <w:proofErr w:type="spellStart"/>
      <w:r>
        <w:t>02</w:t>
      </w:r>
      <w:r>
        <w:t>.</w:t>
      </w:r>
      <w:r>
        <w:t>ožujka</w:t>
      </w:r>
      <w:proofErr w:type="spellEnd"/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CF4F48" w:rsidP="00CF4F48" w:rsidR="00CF4F48">
      <w:pPr>
        <w:ind w:firstLine="720" w:left="2880"/>
        <w:jc w:val="both"/>
        <w:rPr>
          <w:lang w:val="en-US"/>
        </w:rPr>
      </w:pPr>
      <w:r>
        <w:t>z a k l j u č i o   j e</w:t>
      </w:r>
    </w:p>
    <w:p w:rsidRDefault="00CF4F48" w:rsidP="00CF4F48" w:rsidR="00CF4F48">
      <w:pPr>
        <w:pStyle w:val="Odlomakpopisa"/>
        <w:numPr>
          <w:ilvl w:val="0"/>
          <w:numId w:val="47"/>
        </w:numPr>
      </w:pPr>
      <w:r>
        <w:t xml:space="preserve">Nalaže se stečajnomu upravitelju </w:t>
      </w:r>
      <w:r>
        <w:t>Perici Medakovića iz Daruvara</w:t>
      </w:r>
      <w:r w:rsidR="0039509F">
        <w:t xml:space="preserve"> dostaviti dopunu </w:t>
      </w:r>
      <w:r>
        <w:t xml:space="preserve">procjene  za pokretnine pod </w:t>
      </w:r>
      <w:proofErr w:type="spellStart"/>
      <w:r>
        <w:t>razlučnim</w:t>
      </w:r>
      <w:proofErr w:type="spellEnd"/>
      <w:r>
        <w:t xml:space="preserve"> pravom </w:t>
      </w:r>
      <w:r>
        <w:t xml:space="preserve">: </w:t>
      </w:r>
      <w:r>
        <w:t>l</w:t>
      </w:r>
      <w:r>
        <w:t>inij</w:t>
      </w:r>
      <w:r>
        <w:t>u</w:t>
      </w:r>
      <w:r>
        <w:t xml:space="preserve"> gaziranih i negaziranih sokova i dva viličara te laboratorijska imovina</w:t>
      </w:r>
      <w:r>
        <w:t xml:space="preserve"> </w:t>
      </w:r>
      <w:proofErr w:type="spellStart"/>
      <w:r>
        <w:t>razlučnom</w:t>
      </w:r>
      <w:proofErr w:type="spellEnd"/>
      <w:r>
        <w:t xml:space="preserve"> vjerovniku </w:t>
      </w:r>
      <w:r>
        <w:t xml:space="preserve">H- </w:t>
      </w:r>
      <w:proofErr w:type="spellStart"/>
      <w:r>
        <w:t>ABDUCO</w:t>
      </w:r>
      <w:proofErr w:type="spellEnd"/>
      <w:r>
        <w:t xml:space="preserve"> d.o.o. Zagreb</w:t>
      </w:r>
      <w:r>
        <w:t xml:space="preserve">, te postići suglasnost s istim oko  utvrđenja vrijednosti  i načina prodaje  iste imovine- primjenom pravila ovrhe, odnosno neposrednom pogodbom po stečajnom upravitelju , poduzeti radnje prodaje,  a sve po čl. </w:t>
      </w:r>
      <w:proofErr w:type="spellStart"/>
      <w:r>
        <w:t>165</w:t>
      </w:r>
      <w:proofErr w:type="spellEnd"/>
      <w:r>
        <w:t xml:space="preserve"> Stečajnog zakona iz </w:t>
      </w:r>
      <w:proofErr w:type="spellStart"/>
      <w:r>
        <w:t>1996</w:t>
      </w:r>
      <w:proofErr w:type="spellEnd"/>
      <w:r>
        <w:t xml:space="preserve"> godine, te  o poduzetim radnjama izvijestiti sud u roku od </w:t>
      </w:r>
      <w:proofErr w:type="spellStart"/>
      <w:r>
        <w:t>30</w:t>
      </w:r>
      <w:proofErr w:type="spellEnd"/>
      <w:r>
        <w:t xml:space="preserve"> dana. </w:t>
      </w:r>
    </w:p>
    <w:p w:rsidRDefault="00CF4F48" w:rsidP="00CF4F48" w:rsidR="00CF4F48">
      <w:pPr>
        <w:pStyle w:val="Odlomakpopisa"/>
        <w:numPr>
          <w:ilvl w:val="0"/>
          <w:numId w:val="47"/>
        </w:numPr>
      </w:pPr>
      <w:r>
        <w:t>Nalaže se stečajnomu upravitelju Perici Medakovića iz Daruvara</w:t>
      </w:r>
      <w:r>
        <w:t xml:space="preserve"> u roku od 8 dana izvijestiti stečajnog suca o tome da li ima dostatnih novčanih sredstava za financiranje troškova stečajnog postupka, odnosno ostalih obveza stečajne mase, te sačiniti po potrebi odgovarajuću prijavu nedostatnosti.   </w:t>
      </w:r>
      <w:r>
        <w:t xml:space="preserve"> </w:t>
      </w:r>
    </w:p>
    <w:p w:rsidRDefault="00CF4F48" w:rsidP="00CF4F48" w:rsidR="0039509F">
      <w:pPr>
        <w:pStyle w:val="ListaeSPIS"/>
        <w:numPr>
          <w:ilvl w:val="0"/>
          <w:numId w:val="0"/>
        </w:numPr>
        <w:ind w:firstLine="624"/>
      </w:pPr>
      <w:r>
        <w:t xml:space="preserve">U Slavonskom Brodu, </w:t>
      </w:r>
      <w:proofErr w:type="spellStart"/>
      <w:r w:rsidR="0039509F">
        <w:t>02.ožujka</w:t>
      </w:r>
      <w:proofErr w:type="spellEnd"/>
      <w:r w:rsidR="0039509F">
        <w:t xml:space="preserve"> </w:t>
      </w:r>
      <w:proofErr w:type="spellStart"/>
      <w:r w:rsidR="0039509F">
        <w:t>2017</w:t>
      </w:r>
      <w:proofErr w:type="spellEnd"/>
      <w:r w:rsidR="0039509F">
        <w:t>.            Sudac</w:t>
      </w:r>
    </w:p>
    <w:p w:rsidRDefault="0039509F" w:rsidP="00CF4F48" w:rsidR="0039509F">
      <w:pPr>
        <w:pStyle w:val="ListaeSPIS"/>
        <w:numPr>
          <w:ilvl w:val="0"/>
          <w:numId w:val="0"/>
        </w:numPr>
        <w:ind w:firstLine="62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39509F" w:rsidP="00CF4F48" w:rsidR="0039509F">
      <w:pPr>
        <w:pStyle w:val="ListaeSPIS"/>
        <w:numPr>
          <w:ilvl w:val="0"/>
          <w:numId w:val="0"/>
        </w:numPr>
        <w:ind w:firstLine="624"/>
      </w:pPr>
    </w:p>
    <w:p w:rsidRDefault="0039509F" w:rsidP="00CF4F48" w:rsidR="00CF4F48">
      <w:pPr>
        <w:pStyle w:val="ListaeSPIS"/>
        <w:numPr>
          <w:ilvl w:val="0"/>
          <w:numId w:val="0"/>
        </w:numPr>
        <w:ind w:firstLine="624"/>
      </w:pPr>
      <w:bookmarkStart w:name="_GoBack" w:id="0"/>
      <w:bookmarkEnd w:id="0"/>
      <w:r>
        <w:t xml:space="preserve"> </w:t>
      </w:r>
    </w:p>
    <w:p w:rsidRDefault="00CF4F48" w:rsidP="00CF4F48" w:rsidR="00CF4F48">
      <w:pPr>
        <w:jc w:val="both"/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stečajnom upravitelju i </w:t>
      </w:r>
      <w:proofErr w:type="spellStart"/>
      <w:r>
        <w:rPr>
          <w:sz w:val="20"/>
          <w:szCs w:val="20"/>
        </w:rPr>
        <w:t>razlučnom</w:t>
      </w:r>
      <w:proofErr w:type="spellEnd"/>
      <w:r>
        <w:rPr>
          <w:sz w:val="20"/>
          <w:szCs w:val="20"/>
        </w:rPr>
        <w:t xml:space="preserve"> vjerovniku putem  e-Oglasna ploča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057" w:rsidP="00537B78" w:rsidR="00E44057">
      <w:r>
        <w:separator/>
      </w:r>
    </w:p>
  </w:endnote>
  <w:endnote w:id="0" w:type="continuationSeparator">
    <w:p w:rsidRDefault="00E44057" w:rsidP="00537B78" w:rsidR="00E44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057" w:rsidP="00537B78" w:rsidR="00E44057">
      <w:r>
        <w:separator/>
      </w:r>
    </w:p>
  </w:footnote>
  <w:footnote w:id="0" w:type="continuationSeparator">
    <w:p w:rsidRDefault="00E44057" w:rsidP="00537B78" w:rsidR="00E44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0723FF3"/>
    <w:multiLevelType w:val="hybridMultilevel"/>
    <w:tmpl w:val="ABA435AE"/>
    <w:lvl w:tplc="3E76B56E" w:ilvl="0">
      <w:start w:val="1"/>
      <w:numFmt w:val="upperRoman"/>
      <w:lvlText w:val="%1."/>
      <w:lvlJc w:val="left"/>
      <w:pPr>
        <w:ind w:hanging="1092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09F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4F48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057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06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St-409/2012-64</izvorni_sadrzaj>
    <derivirana_varijabla naziv="DomainObject.Oznaka_1">St-409/2012-64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 kal. 22.</izvorni_sadrzaj>
    <derivirana_varijabla naziv="DomainObject.Predmet.PrimjedbaSuca_1">spis i kal. 22.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St-409/2012-64</izvorni_sadrzaj>
    <derivirana_varijabla naziv="DomainObject.PoslovniBrojDokumenta_1">St-409/2012-64</derivirana_varijabla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61976-092C-4CEE-9E13-386FFA1A0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224</properties:Words>
  <properties:Characters>1253</properties:Characters>
  <properties:Lines>35</properties:Lines>
  <properties:Paragraphs>12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2017-03-02T13:02:00Z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St-409/2012-64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