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34246" w14:paraId="ea34246" w:rsidRDefault="00FC1EDB" w:rsidP="00FC1EDB" w:rsidR="00B419CB" w:rsidRPr="00903C04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E920AB">
        <w:rPr>
          <w:b/>
        </w:rPr>
        <w:tab/>
      </w: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9303B5" w:rsidP="009303B5" w:rsidR="009303B5">
      <w:pPr>
        <w:ind w:firstLine="709"/>
        <w:jc w:val="both"/>
      </w:pPr>
      <w:r w:rsidRPr="000767E9">
        <w:t>Trgovački sud u Zagrebu po sucu pojedincu</w:t>
      </w:r>
      <w:r w:rsidRPr="000767E9">
        <w:rPr>
          <w:b/>
        </w:rPr>
        <w:t xml:space="preserve"> </w:t>
      </w:r>
      <w:r>
        <w:t xml:space="preserve">Nevenki Siladi </w:t>
      </w:r>
      <w:r w:rsidRPr="000767E9">
        <w:t>Rstić u stečajnom postupku otvorenim nad steč</w:t>
      </w:r>
      <w:r>
        <w:t xml:space="preserve">ajnim dužnikom </w:t>
      </w:r>
      <w:r w:rsidRPr="009303B5">
        <w:t>AUTO OTOK - trgovina i usluge, d.o.o.- u stečaju</w:t>
      </w:r>
      <w:r w:rsidRPr="000767E9">
        <w:t xml:space="preserve">, </w:t>
      </w:r>
      <w:r w:rsidR="00A3703E" w:rsidRPr="000767E9">
        <w:t>OIB: 11641920080</w:t>
      </w:r>
      <w:r w:rsidR="00A3703E">
        <w:t xml:space="preserve">, </w:t>
      </w:r>
      <w:r w:rsidRPr="000767E9">
        <w:t xml:space="preserve">Zagreb, Horvatova 80, </w:t>
      </w:r>
      <w:r>
        <w:t>dana</w:t>
      </w:r>
      <w:r w:rsidRPr="000767E9">
        <w:t xml:space="preserve"> </w:t>
      </w:r>
      <w:r w:rsidR="00F37FA2">
        <w:t>24</w:t>
      </w:r>
      <w:r w:rsidRPr="000767E9">
        <w:t xml:space="preserve">. </w:t>
      </w:r>
      <w:r w:rsidR="00FA2236">
        <w:t>veljače</w:t>
      </w:r>
      <w:r w:rsidRPr="000767E9">
        <w:t xml:space="preserve"> </w:t>
      </w:r>
      <w:r w:rsidR="00FA2236">
        <w:t>2017</w:t>
      </w:r>
      <w:r>
        <w:t>. godine</w:t>
      </w:r>
    </w:p>
    <w:p w:rsidRDefault="009303B5" w:rsidP="009303B5" w:rsidR="009303B5" w:rsidRPr="000767E9">
      <w:pPr>
        <w:ind w:firstLine="709"/>
        <w:jc w:val="both"/>
      </w:pP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Pr="008415F5">
        <w:t xml:space="preserve">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9303B5" w:rsidP="00A3703E" w:rsidR="009303B5" w:rsidRPr="000767E9">
      <w:pPr>
        <w:pStyle w:val="Odlomakpopisa"/>
        <w:numPr>
          <w:ilvl w:val="0"/>
          <w:numId w:val="40"/>
        </w:numPr>
        <w:ind w:left="709"/>
        <w:contextualSpacing/>
        <w:jc w:val="both"/>
      </w:pPr>
      <w:r w:rsidRPr="000767E9">
        <w:t xml:space="preserve">U stečajnom postupku koji se vodi nad stečajnim dužnikom </w:t>
      </w:r>
      <w:r w:rsidRPr="009303B5">
        <w:t>AUTO OTOK - trgovina i usluge, d.o.o.- u stečaju</w:t>
      </w:r>
      <w:r w:rsidRPr="000767E9">
        <w:t xml:space="preserve">, Zagreb, Horvatova 80, OIB: 11641920080, određuje se </w:t>
      </w:r>
      <w:r w:rsidR="00FA2236">
        <w:rPr>
          <w:b/>
          <w:u w:val="single"/>
        </w:rPr>
        <w:t>osmo</w:t>
      </w:r>
      <w:r w:rsidRPr="00A3703E">
        <w:rPr>
          <w:b/>
          <w:u w:val="single"/>
        </w:rPr>
        <w:t xml:space="preserve"> ročište za javnu dražbu</w:t>
      </w:r>
      <w:r w:rsidRPr="000767E9">
        <w:t xml:space="preserve"> radi prodaje nekretnine u vlasništvu stečajnog dužnika</w:t>
      </w:r>
      <w:r>
        <w:t xml:space="preserve"> kao potonjeg vlasnika</w:t>
      </w:r>
      <w:r w:rsidRPr="000767E9">
        <w:t>, uz odgovarajuću primjenu  pravila o ovrsi na nekretninama i to</w:t>
      </w:r>
      <w:r>
        <w:t xml:space="preserve"> upisane</w:t>
      </w:r>
      <w:r w:rsidRPr="000767E9">
        <w:t xml:space="preserve"> u zemljišnim knjigama Općinskog suda u Novom Zagrebu, u zk. ul. br. 3122, k.o. KLARA</w:t>
      </w:r>
    </w:p>
    <w:p w:rsidRDefault="009303B5" w:rsidP="009303B5" w:rsidR="009303B5" w:rsidRPr="000767E9">
      <w:pPr>
        <w:ind w:left="709"/>
        <w:jc w:val="both"/>
        <w:rPr>
          <w:b/>
        </w:rPr>
      </w:pPr>
    </w:p>
    <w:p w:rsidRDefault="009303B5" w:rsidP="009303B5" w:rsidR="009303B5" w:rsidRPr="000767E9">
      <w:pPr>
        <w:pStyle w:val="Odlomakpopisa"/>
        <w:numPr>
          <w:ilvl w:val="0"/>
          <w:numId w:val="35"/>
        </w:numPr>
        <w:jc w:val="both"/>
      </w:pPr>
      <w:r w:rsidRPr="000767E9">
        <w:t>8. ETAŽA 21.94/100</w:t>
      </w:r>
      <w:r w:rsidRPr="000767E9">
        <w:tab/>
        <w:t xml:space="preserve">dijela kat. čest. br. 2376/1 POSLOVNA ZGRADA, HORVATOVA 35 B I DVORIŠTE površine 4229 </w:t>
      </w:r>
      <w:r w:rsidRPr="000767E9">
        <w:rPr>
          <w:vertAlign w:val="superscript"/>
        </w:rPr>
        <w:t>m2</w:t>
      </w:r>
      <w:r w:rsidRPr="000767E9">
        <w:t>, povezano s vlasništvom poslovnog prostora br. 2 u podrumu, prizemlju i galeriji, u nacrtu obojeno zelenom bojom ukupne površine 1177,62 čm</w:t>
      </w:r>
      <w:r w:rsidRPr="000767E9">
        <w:tab/>
      </w:r>
      <w:r w:rsidRPr="000767E9">
        <w:rPr>
          <w:b/>
        </w:rPr>
        <w:tab/>
      </w:r>
    </w:p>
    <w:p w:rsidRDefault="009303B5" w:rsidP="009303B5" w:rsidR="009303B5" w:rsidRPr="000767E9">
      <w:pPr>
        <w:jc w:val="both"/>
        <w:rPr>
          <w:b/>
        </w:rPr>
      </w:pPr>
    </w:p>
    <w:p w:rsidRDefault="009303B5" w:rsidP="009303B5" w:rsidR="009303B5">
      <w:pPr>
        <w:ind w:firstLine="709"/>
        <w:jc w:val="both"/>
      </w:pPr>
      <w:r>
        <w:t>Na navedenoj nekretnini upisan je na listu B</w:t>
      </w:r>
      <w:r w:rsidRPr="000767E9">
        <w:t xml:space="preserve"> </w:t>
      </w:r>
      <w:r>
        <w:t>kao prethodni vlasnik do namirenja tražbine HYPO LEASING KROATIEN d.o.o., Zagreb, Koranska 16, a kao potonji vlasnik do namirenja tražbine upisan je AUTO OTOK d.o.o.</w:t>
      </w:r>
      <w:r w:rsidRPr="000767E9">
        <w:t xml:space="preserve">, Zagreb, </w:t>
      </w:r>
      <w:r>
        <w:t>a na listu C slijedeće:</w:t>
      </w:r>
    </w:p>
    <w:p w:rsidRDefault="009303B5" w:rsidP="009303B5" w:rsidR="009303B5">
      <w:pPr>
        <w:ind w:firstLine="709"/>
        <w:jc w:val="both"/>
      </w:pPr>
    </w:p>
    <w:p w:rsidRDefault="009303B5" w:rsidP="009303B5" w:rsidR="009303B5" w:rsidRPr="002F0C4C">
      <w:pPr>
        <w:pStyle w:val="Odlomakpopisa"/>
        <w:numPr>
          <w:ilvl w:val="0"/>
          <w:numId w:val="35"/>
        </w:numPr>
        <w:jc w:val="both"/>
      </w:pPr>
      <w:r w:rsidRPr="000767E9">
        <w:rPr>
          <w:color w:val="000000"/>
        </w:rPr>
        <w:t xml:space="preserve">Temeljem suglasnosti za ustup reda prvenstva od 09.02.2004., Sporazuma radi osiguranja novčane tražbine zasnivanjem založnog prava na nekretnini od 28.01.2004. solemniziranog dana 03.02.2004. po javnom bilježniku pod brojem: OU-203/2004 i Aneksa uz Sporazum radi osiguranja novčane tražbine zasnivanjem založnog prava na nekretnini od 09.02.2004. solemniziranog dana 11.02.2004. po javnom bilježniku pod brojem OU-203-1/2004 i isprava uloženih u ovosudni registar prodavatelja pod H-38, a u smislu dopune prijedloga od 11.02.2004. uknjižuje se pravo zaloga za kredit u iznosu od 550.000,00 EUR-a u kunskoj protuvrijednosti prema svim uvjetima iz Sporazuma i Aneksa za korist </w:t>
      </w:r>
      <w:r w:rsidR="00F37FA2">
        <w:rPr>
          <w:b/>
          <w:bCs/>
          <w:color w:val="000000"/>
        </w:rPr>
        <w:t xml:space="preserve">ADRIATIC ASSETS d.o.o za usluge, Zagreb, Radnička cesta 80, OIB 18846383988 </w:t>
      </w:r>
      <w:r w:rsidRPr="002F0C4C">
        <w:rPr>
          <w:bCs/>
          <w:color w:val="000000"/>
        </w:rPr>
        <w:t>(Z-4326/04)</w:t>
      </w:r>
      <w:r w:rsidR="00F37FA2">
        <w:rPr>
          <w:bCs/>
          <w:color w:val="000000"/>
        </w:rPr>
        <w:t>.</w:t>
      </w:r>
    </w:p>
    <w:p w:rsidRDefault="009303B5" w:rsidP="009303B5" w:rsidR="009303B5" w:rsidRPr="002F0C4C">
      <w:pPr>
        <w:pStyle w:val="Odlomakpopisa"/>
        <w:ind w:left="720"/>
        <w:jc w:val="both"/>
      </w:pPr>
    </w:p>
    <w:p w:rsidRDefault="009303B5" w:rsidP="009303B5" w:rsidR="009303B5" w:rsidRPr="000767E9">
      <w:pPr>
        <w:pStyle w:val="Odlomakpopisa"/>
        <w:numPr>
          <w:ilvl w:val="0"/>
          <w:numId w:val="35"/>
        </w:numPr>
        <w:jc w:val="both"/>
      </w:pPr>
      <w:r w:rsidRPr="000767E9">
        <w:rPr>
          <w:color w:val="000000"/>
        </w:rPr>
        <w:t xml:space="preserve">Na temelju solemniziranog sporazuma radi osiguranja novčane tražbine zasnivanjem založnog prava na nekretninama od 31.prosinca 2005. uknjižuje se pravo zaloga za zajam u iznosu od 5.000.000,00 kuna s pripadajućim kamatama, naknadama i drugim troškovima u skladu s ugovorom o zajmu za korist: </w:t>
      </w:r>
      <w:r w:rsidR="00F37FA2">
        <w:rPr>
          <w:b/>
          <w:bCs/>
          <w:color w:val="000000"/>
        </w:rPr>
        <w:t>ADRIATIC ASSETS d.o.o za usluge, Zagreb, Radnička cesta 80, OIB 18846383988</w:t>
      </w:r>
      <w:r>
        <w:rPr>
          <w:b/>
          <w:bCs/>
          <w:color w:val="000000"/>
        </w:rPr>
        <w:t xml:space="preserve"> </w:t>
      </w:r>
      <w:r>
        <w:rPr>
          <w:bCs/>
          <w:color w:val="000000"/>
        </w:rPr>
        <w:t>(Z-4572/06)</w:t>
      </w:r>
    </w:p>
    <w:p w:rsidRDefault="009303B5" w:rsidP="009303B5" w:rsidR="009303B5" w:rsidRPr="000767E9">
      <w:pPr>
        <w:pStyle w:val="Odlomakpopisa"/>
        <w:ind w:left="720"/>
        <w:jc w:val="both"/>
      </w:pPr>
    </w:p>
    <w:p w:rsidRDefault="009303B5" w:rsidP="009303B5" w:rsidR="009303B5" w:rsidRPr="002F0C4C">
      <w:pPr>
        <w:pStyle w:val="Odlomakpopisa"/>
        <w:numPr>
          <w:ilvl w:val="0"/>
          <w:numId w:val="35"/>
        </w:numPr>
        <w:jc w:val="both"/>
      </w:pPr>
      <w:r w:rsidRPr="000767E9">
        <w:rPr>
          <w:color w:val="000000"/>
        </w:rPr>
        <w:lastRenderedPageBreak/>
        <w:t xml:space="preserve">Temeljem Ugovora o kreditu br. 011/556/2006 sa Sporazumom o osiguranju novčane tražbine od 22 studenog 2006 godine solemniziranog po javnom bilježniku Ilinki Lisonek iz Zagreba, pod brojem OU-2890/2006 dana 12 prosinca 2006 godine uknjižuje se založno pravo po deviznom kreditu u iznosu od 685.000,- EUR uvećano za pripadajuće kamate i sve ostale troškove, te u skladu s ostalim uvjetima iz ugovora, za korist: </w:t>
      </w:r>
      <w:r w:rsidR="00F37FA2">
        <w:rPr>
          <w:b/>
          <w:bCs/>
          <w:color w:val="000000"/>
        </w:rPr>
        <w:t>ADRIATIC ASSETS d.o.o za usluge, Zagreb, Radnička cesta 80, OIB 18846383988</w:t>
      </w:r>
      <w:r>
        <w:rPr>
          <w:b/>
          <w:bCs/>
          <w:color w:val="000000"/>
        </w:rPr>
        <w:t xml:space="preserve"> </w:t>
      </w:r>
      <w:r>
        <w:rPr>
          <w:bCs/>
          <w:color w:val="000000"/>
        </w:rPr>
        <w:t>(Z-81562/06)</w:t>
      </w:r>
    </w:p>
    <w:p w:rsidRDefault="009303B5" w:rsidP="009303B5" w:rsidR="009303B5">
      <w:pPr>
        <w:pStyle w:val="Odlomakpopisa"/>
      </w:pPr>
    </w:p>
    <w:p w:rsidRDefault="009303B5" w:rsidP="009303B5" w:rsidR="009303B5" w:rsidRPr="002F0C4C">
      <w:pPr>
        <w:pStyle w:val="Odlomakpopisa"/>
        <w:numPr>
          <w:ilvl w:val="0"/>
          <w:numId w:val="35"/>
        </w:numPr>
        <w:jc w:val="both"/>
      </w:pPr>
      <w:r w:rsidRPr="000767E9">
        <w:rPr>
          <w:color w:val="000000"/>
        </w:rPr>
        <w:t xml:space="preserve">Na temelju Sporazuma o ustupu reda prvenstva od 14. prosinca 2006. uknjižuje se promjena prvenstva založnog prava tako da pravo zaloga uknjiženo ovosudnim rješenjem broj Z-81562/06 od 13. prosinca 2006. u iznosu od 685.000,00 EUR za korist Hypo Alpe-Adria-Bank d.d. iz Zagreba, Koturaška 47 pod C rbr. 5.1.stupa naprijed na prvenstveni red mjesta založnog prava uknjiženog ovosudnim rješenjem broj Z-4572/2006 od 20. siječnja 2006. u iznosu od 5.000.000,00 Kn </w:t>
      </w:r>
      <w:r w:rsidRPr="000767E9">
        <w:rPr>
          <w:b/>
          <w:color w:val="000000"/>
        </w:rPr>
        <w:t xml:space="preserve">za korist </w:t>
      </w:r>
      <w:r w:rsidR="00F37FA2">
        <w:rPr>
          <w:b/>
          <w:bCs/>
          <w:color w:val="000000"/>
        </w:rPr>
        <w:t>ADRIATIC ASSETS d.o.o za usluge, Zagreb, Radnička cesta 80, OIB 18846383988,</w:t>
      </w:r>
      <w:r w:rsidRPr="000767E9">
        <w:rPr>
          <w:color w:val="000000"/>
        </w:rPr>
        <w:t xml:space="preserve"> pod C rbr. 4.1., dok pravo zaloga uknjiženog rješenjem Z-4572/06 stupa natrag na prvenstveni red upisa prava zaloga uknjiženog rješenjem Z-81562/06</w:t>
      </w:r>
      <w:r>
        <w:rPr>
          <w:color w:val="000000"/>
        </w:rPr>
        <w:t>, (Z-84691/06)</w:t>
      </w:r>
    </w:p>
    <w:p w:rsidRDefault="009303B5" w:rsidP="009303B5" w:rsidR="009303B5">
      <w:pPr>
        <w:pStyle w:val="Odlomakpopisa"/>
      </w:pPr>
    </w:p>
    <w:p w:rsidRDefault="009303B5" w:rsidP="009303B5" w:rsidR="009303B5" w:rsidRPr="000767E9">
      <w:pPr>
        <w:pStyle w:val="Odlomakpopisa"/>
        <w:numPr>
          <w:ilvl w:val="0"/>
          <w:numId w:val="35"/>
        </w:numPr>
        <w:jc w:val="both"/>
      </w:pPr>
      <w:r w:rsidRPr="000767E9">
        <w:rPr>
          <w:color w:val="000000"/>
        </w:rPr>
        <w:t xml:space="preserve">Na temelju Sporazuma radi osiguranja novčane tražbine zasnivanjem založnog prava na nekretninama od 18. prosinca, 2006. javnobilježnički solemniziranog kod javnog bilježnika Čavajda Zorke pod br. OU-1992/06, Uvjerenja o prebivalištu Mupa, policijska uprava zagrebačka, broj: 511-19-22/1-22559/07 od 12. ožujka, 2007. i Povijesnog izvatka iz sudskog registra Trgovačkog suda u Zagrebu od 12. ožujka, 2007. uknjižuje se pravo zaloga u iznosu od 2.094.216,20 HRK odnosno protuvrijednosti EUR-a 285.000,00 kao i ostalih uvjeta u skladu sa Sporazumom, za korist: </w:t>
      </w:r>
      <w:r w:rsidR="00F37FA2">
        <w:rPr>
          <w:b/>
          <w:bCs/>
          <w:color w:val="000000"/>
        </w:rPr>
        <w:t>ADRIATIC ASSETS d.o.o za usluge, Zagreb, Radnička cesta 80, OIB 18846383988</w:t>
      </w:r>
      <w:r>
        <w:rPr>
          <w:b/>
          <w:bCs/>
          <w:color w:val="000000"/>
        </w:rPr>
        <w:t xml:space="preserve"> </w:t>
      </w:r>
      <w:r>
        <w:rPr>
          <w:bCs/>
          <w:color w:val="000000"/>
        </w:rPr>
        <w:t>(Z-17722/07)</w:t>
      </w:r>
    </w:p>
    <w:p w:rsidRDefault="009303B5" w:rsidP="009303B5" w:rsidR="009303B5" w:rsidRPr="000767E9">
      <w:pPr>
        <w:pStyle w:val="Odlomakpopisa"/>
      </w:pPr>
    </w:p>
    <w:p w:rsidRDefault="009303B5" w:rsidP="009303B5" w:rsidR="009303B5" w:rsidRPr="000767E9">
      <w:pPr>
        <w:pStyle w:val="Odlomakpopisa"/>
        <w:numPr>
          <w:ilvl w:val="0"/>
          <w:numId w:val="35"/>
        </w:numPr>
        <w:jc w:val="both"/>
      </w:pPr>
      <w:r w:rsidRPr="002F0C4C">
        <w:rPr>
          <w:color w:val="000000"/>
        </w:rPr>
        <w:t xml:space="preserve">Temeljem Sporazuma o osiguranju novčane tražbine zasnivanjem založnog prava na nekretnini od 26.02.2007. godine solemniziranog po javnom bilježniku Zorki Čavajda iz Zagreba, Radnička cesta 48 pod br. OV-4504/2007 od 08.03.2007. godine i Aneksa broj 5 uz Sporazum radi osiguranja novčane tražbine zasnivanjem založnog prava na nekretnini od 26.02.2007. godine solemniziranog po javnom bilježniku Zorki Čavajda iz Zagreba, Radnička cesta 48 pod br. OV-4505/2007 od 08.03.2007. godine, Suglasnosti za upis založnog uprava od 26.02.2007. godine, Uvjerenja o prebivalištu MUP, Policijska uprava zagrebačka, broj: 511-19-22/1-22559/07 od 12. ožujka, 2007. (izvornik uložen u ovosudnu zbirku isprava pod Z-17722/07) i Povijesnog izvatka iz sudskog registra Trgovačkog suda u Zagrebu od 12. ožujka, 2007. (izvornik uložen u ovosudnu zbirku isprava pod Z-17722/07), uknjižuje se založno pravo - u iznosu od 275.000,00 EUR u kunskoj protuvrijednosti prema srednjem tečaju Hypo Alpe-Adria-Bank d.d. za EUR na dan plaćanja, uvećano za pripadajuće kamate, naknade i ostale troškove, te ostalim uvjetima u skladu sa sporazumom, za korist: </w:t>
      </w:r>
      <w:r w:rsidR="00F37FA2">
        <w:rPr>
          <w:b/>
          <w:bCs/>
          <w:color w:val="000000"/>
        </w:rPr>
        <w:t>ADRIATIC ASSETS d.o.o za usluge, Zagreb, Radnička cesta 80, OIB 18846383988,</w:t>
      </w:r>
      <w:r>
        <w:rPr>
          <w:b/>
          <w:bCs/>
          <w:color w:val="000000"/>
        </w:rPr>
        <w:t xml:space="preserve"> </w:t>
      </w:r>
      <w:r>
        <w:rPr>
          <w:bCs/>
          <w:color w:val="000000"/>
        </w:rPr>
        <w:t>(Z-17723/07)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pStyle w:val="Odlomakpopisa"/>
        <w:numPr>
          <w:ilvl w:val="0"/>
          <w:numId w:val="35"/>
        </w:numPr>
        <w:jc w:val="both"/>
      </w:pPr>
      <w:r w:rsidRPr="002F0C4C">
        <w:rPr>
          <w:color w:val="000000"/>
        </w:rPr>
        <w:t xml:space="preserve">Temeljem rješenja ovog suda posl. br. Ovr-2421/10 od 26. kolovoza 2010. godine, na nekretnini Auto Otok d.o.o. iz Zagreba, Horvatova 35B kao potonjeg vlasnika do namirenja tražbine, uknjižuje se založno pravo radi osiguranja novčane tražbine predlagatelja osiguranja u iznosu 4.281.585,61 kuna zajedno sa zakonskim zateznim kamatama od 21. travnja 2010. godine, za korist: </w:t>
      </w:r>
      <w:r w:rsidRPr="002F0C4C">
        <w:rPr>
          <w:b/>
          <w:bCs/>
          <w:color w:val="000000"/>
        </w:rPr>
        <w:t xml:space="preserve">REPUBLIKA HRVATSKA, OIB: 52634238587, </w:t>
      </w:r>
      <w:r w:rsidRPr="002F0C4C">
        <w:rPr>
          <w:bCs/>
          <w:color w:val="000000"/>
        </w:rPr>
        <w:t>(Z-41800/10)</w:t>
      </w:r>
      <w:r w:rsidRPr="002F0C4C">
        <w:rPr>
          <w:b/>
        </w:rPr>
        <w:tab/>
      </w:r>
      <w:r w:rsidRPr="002F0C4C">
        <w:rPr>
          <w:b/>
        </w:rPr>
        <w:tab/>
      </w:r>
      <w:r w:rsidRPr="002F0C4C">
        <w:rPr>
          <w:b/>
        </w:rPr>
        <w:tab/>
      </w:r>
      <w:r w:rsidRPr="002F0C4C">
        <w:rPr>
          <w:b/>
        </w:rPr>
        <w:tab/>
      </w:r>
    </w:p>
    <w:p w:rsidRDefault="009303B5" w:rsidP="009303B5" w:rsidR="009303B5" w:rsidRPr="000767E9">
      <w:pPr>
        <w:ind w:left="709"/>
        <w:jc w:val="both"/>
      </w:pPr>
    </w:p>
    <w:p w:rsidRDefault="009303B5" w:rsidP="00A3703E" w:rsidR="003C3AFC" w:rsidRPr="003C3AFC">
      <w:pPr>
        <w:pStyle w:val="Odlomakpopisa"/>
        <w:numPr>
          <w:ilvl w:val="0"/>
          <w:numId w:val="40"/>
        </w:numPr>
        <w:ind w:hanging="709" w:right="-286" w:left="709"/>
        <w:rPr>
          <w:b/>
          <w:i/>
        </w:rPr>
      </w:pPr>
      <w:r w:rsidRPr="000767E9">
        <w:lastRenderedPageBreak/>
        <w:t>Utvrđena vrijednost nekretnine iz to</w:t>
      </w:r>
      <w:r>
        <w:t>č</w:t>
      </w:r>
      <w:r w:rsidR="00A3703E">
        <w:t>ke I</w:t>
      </w:r>
      <w:r w:rsidRPr="000767E9">
        <w:t xml:space="preserve">) ovog zaključka iznosi </w:t>
      </w:r>
    </w:p>
    <w:p w:rsidRDefault="003C3AFC" w:rsidP="003C3AFC" w:rsidR="003C3AFC" w:rsidRPr="003C3AFC">
      <w:pPr>
        <w:pStyle w:val="Odlomakpopisa"/>
        <w:ind w:right="-286" w:left="709"/>
        <w:rPr>
          <w:b/>
          <w:i/>
        </w:rPr>
      </w:pPr>
    </w:p>
    <w:p w:rsidRDefault="009303B5" w:rsidP="003C3AFC" w:rsidR="003C3AFC">
      <w:pPr>
        <w:pStyle w:val="Odlomakpopisa"/>
        <w:ind w:right="-286" w:left="709"/>
        <w:jc w:val="center"/>
        <w:rPr>
          <w:b/>
          <w:i/>
        </w:rPr>
      </w:pPr>
      <w:r w:rsidRPr="00A3703E">
        <w:rPr>
          <w:b/>
          <w:i/>
        </w:rPr>
        <w:t xml:space="preserve">6.944.670,00 kuna + PDV  </w:t>
      </w:r>
    </w:p>
    <w:p w:rsidRDefault="009303B5" w:rsidP="003C3AFC" w:rsidR="009303B5" w:rsidRPr="00A3703E">
      <w:pPr>
        <w:pStyle w:val="Odlomakpopisa"/>
        <w:ind w:right="-286" w:left="709"/>
        <w:jc w:val="center"/>
        <w:rPr>
          <w:b/>
          <w:i/>
        </w:rPr>
      </w:pPr>
      <w:r w:rsidRPr="00A3703E">
        <w:rPr>
          <w:b/>
          <w:i/>
        </w:rPr>
        <w:t>(slovima: šestmilijunadevetstočetrdesetičetiritisuće šestosedamdeset kuna + PDV)</w:t>
      </w:r>
    </w:p>
    <w:p w:rsidRDefault="009303B5" w:rsidP="009303B5" w:rsidR="009303B5" w:rsidRPr="000767E9">
      <w:pPr>
        <w:ind w:left="1080"/>
        <w:jc w:val="both"/>
      </w:pPr>
    </w:p>
    <w:p w:rsidRDefault="009303B5" w:rsidP="00A3703E" w:rsidR="009303B5" w:rsidRPr="000767E9">
      <w:pPr>
        <w:pStyle w:val="Odlomakpopisa"/>
        <w:numPr>
          <w:ilvl w:val="0"/>
          <w:numId w:val="40"/>
        </w:numPr>
        <w:ind w:hanging="709" w:left="709"/>
        <w:jc w:val="both"/>
        <w:rPr>
          <w:u w:val="single"/>
        </w:rPr>
      </w:pPr>
      <w:r w:rsidRPr="000767E9">
        <w:rPr>
          <w:u w:val="single"/>
        </w:rPr>
        <w:t>NAČIN PRODAJE:</w:t>
      </w:r>
    </w:p>
    <w:p w:rsidRDefault="009303B5" w:rsidP="009303B5" w:rsidR="009303B5" w:rsidRPr="000767E9">
      <w:pPr>
        <w:ind w:firstLine="360"/>
        <w:jc w:val="both"/>
      </w:pPr>
    </w:p>
    <w:p w:rsidRDefault="00A3703E" w:rsidP="009303B5" w:rsidR="009303B5" w:rsidRPr="000767E9">
      <w:pPr>
        <w:ind w:firstLine="709"/>
        <w:jc w:val="both"/>
      </w:pPr>
      <w:r>
        <w:t>Nekretnine iz točke I</w:t>
      </w:r>
      <w:r w:rsidR="009303B5" w:rsidRPr="000767E9">
        <w:t>) ovog rješenja prodavat će se u stečajnom postupku usmenom javnom dražbom.</w:t>
      </w:r>
    </w:p>
    <w:p w:rsidRDefault="009303B5" w:rsidP="009303B5" w:rsidR="009303B5" w:rsidRPr="000767E9">
      <w:pPr>
        <w:jc w:val="both"/>
      </w:pPr>
    </w:p>
    <w:p w:rsidRDefault="00FA2236" w:rsidP="009303B5" w:rsidR="009303B5">
      <w:pPr>
        <w:ind w:firstLine="708"/>
        <w:jc w:val="both"/>
      </w:pPr>
      <w:r>
        <w:t>Osmo</w:t>
      </w:r>
      <w:r w:rsidR="009303B5" w:rsidRPr="000767E9">
        <w:t xml:space="preserve"> ročište za javnu dražbu održat će se pred stečajnim sucem u zgradi Trgovačkog suda u Zagrebu,</w:t>
      </w:r>
      <w:r w:rsidR="00C241A8">
        <w:t xml:space="preserve"> soba broj 94/II</w:t>
      </w:r>
      <w:r w:rsidR="009303B5" w:rsidRPr="000767E9">
        <w:t xml:space="preserve">, dana  </w:t>
      </w:r>
    </w:p>
    <w:p w:rsidRDefault="009303B5" w:rsidP="009303B5" w:rsidR="009303B5">
      <w:pPr>
        <w:ind w:firstLine="708"/>
        <w:jc w:val="both"/>
      </w:pPr>
    </w:p>
    <w:p w:rsidRDefault="00F37FA2" w:rsidP="009303B5" w:rsidR="009303B5" w:rsidRPr="00F37FA2">
      <w:pPr>
        <w:ind w:firstLine="708"/>
        <w:jc w:val="center"/>
        <w:rPr>
          <w:b/>
          <w:u w:val="single"/>
        </w:rPr>
      </w:pPr>
      <w:r w:rsidRPr="00F37FA2">
        <w:rPr>
          <w:b/>
          <w:u w:val="single"/>
        </w:rPr>
        <w:t>30</w:t>
      </w:r>
      <w:r w:rsidR="009303B5" w:rsidRPr="00F37FA2">
        <w:rPr>
          <w:b/>
          <w:u w:val="single"/>
        </w:rPr>
        <w:t xml:space="preserve">. </w:t>
      </w:r>
      <w:r w:rsidRPr="00F37FA2">
        <w:rPr>
          <w:b/>
          <w:u w:val="single"/>
        </w:rPr>
        <w:t>ožujka</w:t>
      </w:r>
      <w:r w:rsidR="009303B5" w:rsidRPr="00F37FA2">
        <w:rPr>
          <w:b/>
          <w:u w:val="single"/>
        </w:rPr>
        <w:t xml:space="preserve"> </w:t>
      </w:r>
      <w:r w:rsidRPr="00F37FA2">
        <w:rPr>
          <w:b/>
          <w:u w:val="single"/>
        </w:rPr>
        <w:t>2017</w:t>
      </w:r>
      <w:r w:rsidR="009303B5" w:rsidRPr="00F37FA2">
        <w:rPr>
          <w:b/>
          <w:u w:val="single"/>
        </w:rPr>
        <w:t xml:space="preserve">. godine u </w:t>
      </w:r>
      <w:r w:rsidRPr="00F37FA2">
        <w:rPr>
          <w:b/>
          <w:u w:val="single"/>
        </w:rPr>
        <w:t>09</w:t>
      </w:r>
      <w:r w:rsidR="009303B5" w:rsidRPr="00F37FA2">
        <w:rPr>
          <w:b/>
          <w:u w:val="single"/>
        </w:rPr>
        <w:t>,</w:t>
      </w:r>
      <w:r w:rsidR="00583A11" w:rsidRPr="00F37FA2">
        <w:rPr>
          <w:b/>
          <w:u w:val="single"/>
        </w:rPr>
        <w:t>30</w:t>
      </w:r>
      <w:r w:rsidR="009303B5" w:rsidRPr="00F37FA2">
        <w:rPr>
          <w:b/>
          <w:u w:val="single"/>
        </w:rPr>
        <w:t xml:space="preserve"> sati.</w:t>
      </w:r>
    </w:p>
    <w:p w:rsidRDefault="009303B5" w:rsidP="009303B5" w:rsidR="009303B5" w:rsidRPr="000767E9">
      <w:pPr>
        <w:ind w:firstLine="708"/>
        <w:jc w:val="center"/>
      </w:pPr>
    </w:p>
    <w:p w:rsidRDefault="009303B5" w:rsidP="009303B5" w:rsidR="009303B5" w:rsidRPr="000767E9">
      <w:pPr>
        <w:ind w:firstLine="708"/>
        <w:jc w:val="both"/>
      </w:pPr>
      <w:r w:rsidRPr="000767E9">
        <w:t xml:space="preserve"> Ročište će se održati i ako na njemu sudjeluje samo jedan ponuditelj.</w:t>
      </w:r>
    </w:p>
    <w:p w:rsidRDefault="009303B5" w:rsidP="009303B5" w:rsidR="009303B5" w:rsidRPr="000767E9">
      <w:pPr>
        <w:ind w:firstLine="708"/>
        <w:jc w:val="both"/>
      </w:pPr>
    </w:p>
    <w:p w:rsidRDefault="009303B5" w:rsidP="00A3703E" w:rsidR="009303B5">
      <w:pPr>
        <w:pStyle w:val="Odlomakpopisa"/>
        <w:numPr>
          <w:ilvl w:val="0"/>
          <w:numId w:val="40"/>
        </w:numPr>
        <w:ind w:left="709"/>
        <w:jc w:val="both"/>
      </w:pPr>
      <w:r w:rsidRPr="000767E9">
        <w:t xml:space="preserve">Ovaj zaključak o prodaji objavit će se na </w:t>
      </w:r>
      <w:r w:rsidR="00A3703E">
        <w:t xml:space="preserve">mrežnoj stranici </w:t>
      </w:r>
      <w:r>
        <w:t>e-Oglasna ploča Trgovačkog suda u Zagrebu, na web stranicama</w:t>
      </w:r>
      <w:r w:rsidRPr="000767E9">
        <w:t xml:space="preserve"> Visokog trgovačkog suda RH, u očevidniku nekretnina </w:t>
      </w:r>
      <w:r>
        <w:t>FINA-e, a razlučni vjerovnici</w:t>
      </w:r>
      <w:r w:rsidRPr="000767E9">
        <w:t xml:space="preserve"> ga</w:t>
      </w:r>
      <w:r>
        <w:t xml:space="preserve"> mogu</w:t>
      </w:r>
      <w:r w:rsidRPr="000767E9">
        <w:t xml:space="preserve"> objaviti i u jednom od javnih glasila.</w:t>
      </w:r>
    </w:p>
    <w:p w:rsidRDefault="00077E9A" w:rsidP="008415F5" w:rsidR="00077E9A">
      <w:pPr>
        <w:ind w:firstLine="708"/>
        <w:jc w:val="both"/>
      </w:pPr>
    </w:p>
    <w:p w:rsidRDefault="00391F73" w:rsidP="00C81A62" w:rsidR="00391F73" w:rsidRPr="001F2854">
      <w:pPr>
        <w:pStyle w:val="Odlomakpopisa"/>
        <w:numPr>
          <w:ilvl w:val="0"/>
          <w:numId w:val="34"/>
        </w:numPr>
        <w:ind w:hanging="709" w:left="709"/>
        <w:jc w:val="both"/>
        <w:rPr>
          <w:u w:val="single"/>
        </w:rPr>
      </w:pPr>
      <w:r w:rsidRPr="001F2854">
        <w:rPr>
          <w:u w:val="single"/>
        </w:rPr>
        <w:t>UVJETI PRODAJE:</w:t>
      </w:r>
    </w:p>
    <w:p w:rsidRDefault="00391F73" w:rsidP="008415F5" w:rsidR="00391F73">
      <w:pPr>
        <w:ind w:firstLine="708"/>
        <w:jc w:val="both"/>
      </w:pPr>
    </w:p>
    <w:p w:rsidRDefault="00E40F32" w:rsidP="00FB5ACB" w:rsidR="00FB5ACB">
      <w:pPr>
        <w:numPr>
          <w:ilvl w:val="0"/>
          <w:numId w:val="27"/>
        </w:numPr>
        <w:ind w:hanging="426" w:left="426"/>
        <w:jc w:val="both"/>
      </w:pPr>
      <w:r>
        <w:t>Prodaje se nekretnina navedena</w:t>
      </w:r>
      <w:r w:rsidR="00391F73">
        <w:t xml:space="preserve"> u točci I</w:t>
      </w:r>
      <w:r w:rsidR="003E4C90">
        <w:t>)</w:t>
      </w:r>
      <w:r w:rsidR="00D02C4C">
        <w:t xml:space="preserve"> izreke</w:t>
      </w:r>
      <w:r w:rsidR="00391F73">
        <w:t xml:space="preserve"> ovog zaključka.</w:t>
      </w:r>
    </w:p>
    <w:p w:rsidRDefault="005340C3" w:rsidP="005340C3" w:rsidR="005340C3">
      <w:pPr>
        <w:ind w:left="426"/>
        <w:jc w:val="both"/>
      </w:pPr>
    </w:p>
    <w:p w:rsidRDefault="00E40F32" w:rsidP="00FB5ACB" w:rsidR="00FB5ACB">
      <w:pPr>
        <w:numPr>
          <w:ilvl w:val="0"/>
          <w:numId w:val="27"/>
        </w:numPr>
        <w:ind w:hanging="426" w:left="426"/>
        <w:jc w:val="both"/>
      </w:pPr>
      <w:r>
        <w:t>Vrijednost nekretnine</w:t>
      </w:r>
      <w:r w:rsidR="00391F73">
        <w:t xml:space="preserve"> utvrđena je u iznosu</w:t>
      </w:r>
      <w:r w:rsidR="00165B0A">
        <w:t xml:space="preserve"> </w:t>
      </w:r>
      <w:r w:rsidR="00391F73">
        <w:t>ka</w:t>
      </w:r>
      <w:r w:rsidR="00D02C4C">
        <w:t xml:space="preserve">o pod točkom </w:t>
      </w:r>
      <w:r w:rsidR="00C81A62">
        <w:t>I</w:t>
      </w:r>
      <w:r w:rsidR="00ED2100">
        <w:t>I</w:t>
      </w:r>
      <w:r w:rsidR="003E4C90">
        <w:t>)</w:t>
      </w:r>
      <w:r w:rsidR="00ED2100">
        <w:t xml:space="preserve"> </w:t>
      </w:r>
      <w:r w:rsidR="00D02C4C">
        <w:t xml:space="preserve">izreke </w:t>
      </w:r>
      <w:r w:rsidR="00ED2100">
        <w:t xml:space="preserve">ovog </w:t>
      </w:r>
      <w:r w:rsidR="00D02C4C">
        <w:t>zaključka</w:t>
      </w:r>
      <w:r w:rsidR="00ED2100">
        <w:t>.</w:t>
      </w:r>
    </w:p>
    <w:p w:rsidRDefault="005340C3" w:rsidP="005340C3" w:rsidR="005340C3">
      <w:pPr>
        <w:jc w:val="both"/>
      </w:pPr>
    </w:p>
    <w:p w:rsidRDefault="00FC1EDB" w:rsidP="009303B5" w:rsidR="00FB5ACB">
      <w:pPr>
        <w:pStyle w:val="Odlomakpopisa"/>
        <w:numPr>
          <w:ilvl w:val="0"/>
          <w:numId w:val="27"/>
        </w:numPr>
        <w:ind w:hanging="426" w:left="426"/>
        <w:jc w:val="both"/>
      </w:pPr>
      <w:r>
        <w:t>Nekretnina</w:t>
      </w:r>
      <w:r w:rsidR="00391F73">
        <w:t xml:space="preserve"> iz točke I</w:t>
      </w:r>
      <w:r w:rsidR="003E4C90">
        <w:t>)</w:t>
      </w:r>
      <w:r w:rsidR="00391F73">
        <w:t xml:space="preserve"> ovog zaključka prodavat će se na </w:t>
      </w:r>
      <w:r w:rsidR="00F37FA2">
        <w:t>osmom</w:t>
      </w:r>
      <w:r w:rsidR="00E40F32">
        <w:t xml:space="preserve"> ročištu za javnu dražbu po</w:t>
      </w:r>
      <w:r w:rsidR="00391F73">
        <w:t xml:space="preserve"> </w:t>
      </w:r>
      <w:r w:rsidR="00E40F32">
        <w:t xml:space="preserve">početnoj cijeni </w:t>
      </w:r>
      <w:r w:rsidR="00E40F32" w:rsidRPr="00F37FA2">
        <w:t xml:space="preserve">od </w:t>
      </w:r>
      <w:r w:rsidR="003C3AFC" w:rsidRPr="00654E6A">
        <w:rPr>
          <w:b/>
          <w:u w:val="single"/>
        </w:rPr>
        <w:t>3</w:t>
      </w:r>
      <w:r w:rsidR="0053095E" w:rsidRPr="00654E6A">
        <w:rPr>
          <w:b/>
          <w:u w:val="single"/>
        </w:rPr>
        <w:t>.</w:t>
      </w:r>
      <w:r w:rsidR="006C2361" w:rsidRPr="00654E6A">
        <w:rPr>
          <w:b/>
          <w:u w:val="single"/>
        </w:rPr>
        <w:t>0</w:t>
      </w:r>
      <w:r w:rsidR="003C3AFC" w:rsidRPr="00654E6A">
        <w:rPr>
          <w:b/>
          <w:u w:val="single"/>
        </w:rPr>
        <w:t>00</w:t>
      </w:r>
      <w:r w:rsidR="0053095E" w:rsidRPr="00654E6A">
        <w:rPr>
          <w:b/>
          <w:u w:val="single"/>
        </w:rPr>
        <w:t>.</w:t>
      </w:r>
      <w:r w:rsidR="00C241A8" w:rsidRPr="00654E6A">
        <w:rPr>
          <w:b/>
          <w:u w:val="single"/>
        </w:rPr>
        <w:t>000</w:t>
      </w:r>
      <w:r w:rsidR="0053095E" w:rsidRPr="00654E6A">
        <w:rPr>
          <w:b/>
          <w:u w:val="single"/>
        </w:rPr>
        <w:t>,</w:t>
      </w:r>
      <w:r w:rsidR="00C241A8" w:rsidRPr="00654E6A">
        <w:rPr>
          <w:b/>
          <w:u w:val="single"/>
        </w:rPr>
        <w:t>0</w:t>
      </w:r>
      <w:r w:rsidR="0053095E" w:rsidRPr="00654E6A">
        <w:rPr>
          <w:b/>
          <w:u w:val="single"/>
        </w:rPr>
        <w:t xml:space="preserve">0 </w:t>
      </w:r>
      <w:r w:rsidR="00E40F32" w:rsidRPr="00654E6A">
        <w:rPr>
          <w:b/>
          <w:u w:val="single"/>
        </w:rPr>
        <w:t>kuna</w:t>
      </w:r>
      <w:r w:rsidR="0053095E" w:rsidRPr="00F37FA2">
        <w:t xml:space="preserve"> +</w:t>
      </w:r>
      <w:r w:rsidR="0053095E" w:rsidRPr="006C2361">
        <w:rPr>
          <w:color w:val="FF0000"/>
        </w:rPr>
        <w:t xml:space="preserve"> </w:t>
      </w:r>
      <w:r w:rsidR="0053095E">
        <w:t>PDV</w:t>
      </w:r>
      <w:r w:rsidR="00E40F32" w:rsidRPr="009303B5">
        <w:rPr>
          <w:b/>
        </w:rPr>
        <w:t xml:space="preserve"> </w:t>
      </w:r>
      <w:r w:rsidR="00F37FA2">
        <w:t>(trimilijuna kuna + PDV)</w:t>
      </w:r>
      <w:r w:rsidR="00F37FA2" w:rsidRPr="00F37FA2">
        <w:t xml:space="preserve"> </w:t>
      </w:r>
      <w:r w:rsidR="00F37FA2">
        <w:t xml:space="preserve">i ispod </w:t>
      </w:r>
      <w:r w:rsidR="00E40F32">
        <w:t>te cijene se ne može prodati na navedenom ročištu za javnu dražbu.</w:t>
      </w:r>
    </w:p>
    <w:p w:rsidRDefault="005340C3" w:rsidP="005340C3" w:rsidR="005340C3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t>Sve poreze i pristojbe u svezi s prodajom nekretnina snosi kupac.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t>Kao kupci mogu sudjelovati samo osobe koje su najkasnije dva dana prije dana održav</w:t>
      </w:r>
      <w:r w:rsidR="00CE7341">
        <w:t>anja ročišta za dražbu uplatile</w:t>
      </w:r>
      <w:r w:rsidRPr="000767E9">
        <w:t xml:space="preserve"> jamčevinu u iznosu od 10 % utv</w:t>
      </w:r>
      <w:r w:rsidR="00CE7341">
        <w:t>rđene vrijednosti nekretnina iz</w:t>
      </w:r>
      <w:r w:rsidRPr="000767E9">
        <w:t xml:space="preserve"> točke I. ovog zaključka na račun sudskog depozita</w:t>
      </w:r>
      <w:r w:rsidR="00CE7341">
        <w:t xml:space="preserve"> Trgovačkog suda u Zagrebu pri </w:t>
      </w:r>
      <w:r w:rsidRPr="000767E9">
        <w:t xml:space="preserve">Hrvatskoj poštanskoj banci d.d. Zagreb broj </w:t>
      </w:r>
      <w:r w:rsidRPr="009303B5">
        <w:rPr>
          <w:b/>
          <w:i/>
        </w:rPr>
        <w:t>HR9223900011300000460</w:t>
      </w:r>
      <w:r w:rsidRPr="000767E9">
        <w:t xml:space="preserve"> poziv na broj </w:t>
      </w:r>
      <w:r w:rsidRPr="009303B5">
        <w:rPr>
          <w:b/>
          <w:i/>
        </w:rPr>
        <w:t>154511</w:t>
      </w:r>
      <w:r w:rsidRPr="000767E9">
        <w:t xml:space="preserve"> i dokaz o tome predoče stečajnom sucu prije početka dražbe.</w:t>
      </w:r>
      <w:r>
        <w:t xml:space="preserve"> </w:t>
      </w:r>
      <w:r w:rsidRPr="000767E9">
        <w:t>Punomoćnici ponuditelja mogu sudjelovati na dražbi samo uz ovjerenu specijalnu punomoć.</w:t>
      </w:r>
      <w:r>
        <w:t xml:space="preserve"> </w:t>
      </w:r>
      <w:r w:rsidR="00CE7341">
        <w:t xml:space="preserve">Sudionicima </w:t>
      </w:r>
      <w:r w:rsidRPr="000767E9">
        <w:t xml:space="preserve">dražbe koji ne uspiju u nadmetanju, </w:t>
      </w:r>
      <w:r w:rsidR="00CE7341">
        <w:t xml:space="preserve">jamčevina će se vratiti odmah </w:t>
      </w:r>
      <w:r w:rsidRPr="000767E9">
        <w:t>nakon zaključenja javne dražbe. Jamčevinu nisu dužni položiti razlučni vjerovnici kojima je to pravo upisano u  zemljišnim knjigama.</w:t>
      </w:r>
      <w:r>
        <w:t xml:space="preserve"> </w:t>
      </w:r>
      <w:r w:rsidRPr="000767E9">
        <w:t xml:space="preserve">Na jamčevinu se ne obračunavaju kamate. </w:t>
      </w:r>
    </w:p>
    <w:p w:rsidRDefault="009303B5" w:rsidP="009303B5" w:rsidR="009303B5" w:rsidRPr="000767E9">
      <w:pPr>
        <w:tabs>
          <w:tab w:pos="2430" w:val="left"/>
        </w:tabs>
        <w:jc w:val="both"/>
      </w:pPr>
      <w:r w:rsidRPr="000767E9">
        <w:tab/>
      </w: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t>Kupac je dužan uplatiti razliku između jamčevine</w:t>
      </w:r>
      <w:r w:rsidR="00CE7341">
        <w:t xml:space="preserve"> </w:t>
      </w:r>
      <w:r w:rsidRPr="000767E9">
        <w:t>i p</w:t>
      </w:r>
      <w:r w:rsidR="00CE7341">
        <w:t xml:space="preserve">ostignute kupoprodajne cijene </w:t>
      </w:r>
      <w:r w:rsidRPr="000767E9">
        <w:t>roku od 30 dana od održane javne dražbe.</w:t>
      </w:r>
      <w:r>
        <w:t xml:space="preserve"> </w:t>
      </w:r>
      <w:r w:rsidRPr="000767E9"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 novoj prodaji.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t>Ukoliko je kupac razlučni vjerovnik koji se jedini namiruje iz kupovnine ili se namiruje prije tražbina svih ostalih vjerovnika koji im</w:t>
      </w:r>
      <w:r w:rsidR="00CE7341">
        <w:t>aju pravo na namirenje iz iste</w:t>
      </w:r>
      <w:r w:rsidRPr="000767E9">
        <w:t xml:space="preserve"> kupovnine, </w:t>
      </w:r>
      <w:r w:rsidRPr="000767E9">
        <w:lastRenderedPageBreak/>
        <w:t>nije dužan položiti kupovninu a</w:t>
      </w:r>
      <w:r w:rsidR="00CE7341">
        <w:t xml:space="preserve">ko ona iznosi koliko i njegova </w:t>
      </w:r>
      <w:r w:rsidRPr="000767E9">
        <w:t>tražbina ili manje, a ako iznosi više tada je dužan položiti razliku.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t>Nekretnine će se rješenjem o dosudi dosuditi kupcu koji ponudi najpovoljniju cijenu.</w:t>
      </w:r>
    </w:p>
    <w:p w:rsidRDefault="009303B5" w:rsidP="009303B5" w:rsidR="009303B5" w:rsidRPr="000767E9">
      <w:pPr>
        <w:tabs>
          <w:tab w:pos="993" w:val="left"/>
        </w:tabs>
        <w:ind w:left="426"/>
        <w:jc w:val="both"/>
      </w:pPr>
      <w:r w:rsidRPr="000767E9">
        <w:t>Ukoliko bude više kupaca, nekretnina će se dosuditi i kupcima koji su ponudili nižu cijenu (ali ne i nižu od one početne na ovom ročištu za prodaju)  prema veličini ponuđene cijene, ako kupci koji su ponudili veću cijenu ne polože kupovninu u roku.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left="426"/>
        <w:jc w:val="both"/>
      </w:pPr>
      <w:r w:rsidRPr="000767E9"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 w:rsidRPr="000767E9">
        <w:t>Nakon pravomoćnosti rješenja o dosudi i nakon što kupac položi kupovninu sud će donijeti zaključak o predaji nekretnina kupcu, čime kupac stupa u posjed istih.</w:t>
      </w:r>
    </w:p>
    <w:p w:rsidRDefault="009303B5" w:rsidP="009303B5" w:rsidR="009303B5" w:rsidRPr="000767E9">
      <w:pPr>
        <w:ind w:hanging="568"/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568" w:left="426"/>
        <w:jc w:val="both"/>
      </w:pPr>
      <w:r w:rsidRPr="000767E9">
        <w:t>Prodaja se obavlja po načelu «viđeno-kupljeno», što isključuje sve naknadne prigovore kupca.</w:t>
      </w:r>
    </w:p>
    <w:p w:rsidRDefault="009303B5" w:rsidP="009303B5" w:rsidR="009303B5" w:rsidRPr="000767E9">
      <w:pPr>
        <w:ind w:hanging="568"/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568" w:left="426"/>
        <w:jc w:val="both"/>
      </w:pPr>
      <w:r w:rsidRPr="000767E9">
        <w:t xml:space="preserve">Razgledati nekretnine i dokumentaciju vezanu  uz iste, zainteresirane osobe mogu u vrijeme dogovoreno sa stečajnim upraviteljem na tel. br. </w:t>
      </w:r>
      <w:r>
        <w:rPr>
          <w:i/>
        </w:rPr>
        <w:t>098</w:t>
      </w:r>
      <w:r w:rsidRPr="000767E9">
        <w:rPr>
          <w:i/>
        </w:rPr>
        <w:t>/</w:t>
      </w:r>
      <w:r>
        <w:rPr>
          <w:i/>
        </w:rPr>
        <w:t>476</w:t>
      </w:r>
      <w:r w:rsidRPr="000767E9">
        <w:rPr>
          <w:i/>
        </w:rPr>
        <w:t>-</w:t>
      </w:r>
      <w:r>
        <w:rPr>
          <w:i/>
        </w:rPr>
        <w:t>725</w:t>
      </w:r>
      <w:r w:rsidRPr="000767E9">
        <w:t>.</w:t>
      </w:r>
    </w:p>
    <w:p w:rsidRDefault="00B35E7E" w:rsidP="005340C3" w:rsidR="00B35E7E">
      <w:pPr>
        <w:jc w:val="both"/>
      </w:pPr>
    </w:p>
    <w:p w:rsidRDefault="00391F73" w:rsidP="00D02C4C" w:rsidR="00391F73">
      <w:pPr>
        <w:jc w:val="center"/>
      </w:pPr>
      <w:r w:rsidRPr="002048C5">
        <w:t>Obrazloženje</w:t>
      </w:r>
    </w:p>
    <w:p w:rsidRDefault="007D3A28" w:rsidP="008415F5" w:rsidR="007D3A28" w:rsidRPr="002048C5">
      <w:pPr>
        <w:jc w:val="center"/>
      </w:pPr>
    </w:p>
    <w:p w:rsidRDefault="00E40F32" w:rsidP="00E40F32" w:rsidR="00E40F32">
      <w:pPr>
        <w:ind w:firstLine="709"/>
        <w:jc w:val="both"/>
      </w:pPr>
      <w:r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>, sve sukladno čl.164. st.1</w:t>
      </w:r>
      <w:r>
        <w:t xml:space="preserve"> </w:t>
      </w:r>
      <w:r w:rsidRPr="00D70856">
        <w:t>Stečajnog zakona (NN 44/96 do</w:t>
      </w:r>
      <w:r>
        <w:t xml:space="preserve"> 133/12</w:t>
      </w:r>
      <w:r w:rsidRPr="00D70856">
        <w:t>: dalje SZ)</w:t>
      </w:r>
      <w:r>
        <w:t>, budući da se radi o nekretninama na kojima su upisana razlučna prava.</w:t>
      </w:r>
    </w:p>
    <w:p w:rsidRDefault="00E40F32" w:rsidP="00E40F32" w:rsidR="00E40F32">
      <w:pPr>
        <w:jc w:val="both"/>
      </w:pPr>
      <w:r>
        <w:tab/>
        <w:t>Kako na dosadašnjim ročištima za javnu dražbu nije bilo zainteresiranih kupaca, to je određeno sljedeće ročište na kojem se nekretnina može prodati ispod utvrđene vrijednosti, te je stoga o uvjetima i načinu prodaje odlučeno je kao u izreci ovog zaključka pozivom na odredbe čl.  97</w:t>
      </w:r>
      <w:r w:rsidRPr="00B01320">
        <w:t>,</w:t>
      </w:r>
      <w:r>
        <w:t xml:space="preserve"> </w:t>
      </w:r>
      <w:r w:rsidRPr="00B01320">
        <w:t>98,</w:t>
      </w:r>
      <w:r>
        <w:t xml:space="preserve"> 99,100, 103</w:t>
      </w:r>
      <w:r w:rsidRPr="00B01320">
        <w:t>, 1</w:t>
      </w:r>
      <w:r>
        <w:t>06, 107, 108 i 109  Ovršnog zakona (NN 112/12: dalje OZ)</w:t>
      </w:r>
      <w:r w:rsidRPr="00B01320">
        <w:t>, a u svezi s čl.</w:t>
      </w:r>
      <w:r>
        <w:t xml:space="preserve"> 164</w:t>
      </w:r>
      <w:r w:rsidRPr="00B01320">
        <w:t xml:space="preserve"> SZ</w:t>
      </w:r>
      <w:r>
        <w:t>-a</w:t>
      </w:r>
      <w:r w:rsidRPr="00B01320">
        <w:t>.</w:t>
      </w:r>
    </w:p>
    <w:p w:rsidRDefault="00E40F32" w:rsidP="00E40F32" w:rsidR="00E40F32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9303B5" w:rsidP="008415F5" w:rsidR="009303B5">
      <w:pPr>
        <w:jc w:val="both"/>
      </w:pPr>
    </w:p>
    <w:p w:rsidRDefault="00D74F5E" w:rsidP="008415F5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F37FA2">
        <w:t>24</w:t>
      </w:r>
      <w:r w:rsidR="008B7A19">
        <w:t xml:space="preserve">. </w:t>
      </w:r>
      <w:r w:rsidR="006C2361">
        <w:t>veljače</w:t>
      </w:r>
      <w:r w:rsidR="00052891">
        <w:t xml:space="preserve"> </w:t>
      </w:r>
      <w:r w:rsidR="006C2361">
        <w:t>2017</w:t>
      </w:r>
      <w:r w:rsidR="008B7A19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33713F">
        <w:tab/>
        <w:t xml:space="preserve">  </w:t>
      </w:r>
      <w:r w:rsidR="00622282" w:rsidRPr="002048C5">
        <w:t>SUDAC</w:t>
      </w:r>
      <w:r w:rsidRPr="002048C5">
        <w:t>:</w:t>
      </w:r>
    </w:p>
    <w:p w:rsidRDefault="00A806E8" w:rsidP="008415F5" w:rsidR="00B01320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63497F">
        <w:t>Nevenka Siladi Rstić</w:t>
      </w:r>
      <w:r w:rsidR="00654E6A">
        <w:t>,v.r.</w:t>
      </w: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t>UPUTA O PRAVNOM LIJEKU:</w:t>
      </w:r>
    </w:p>
    <w:p w:rsidRDefault="00DD1ABE" w:rsidP="008415F5" w:rsidR="007960BC" w:rsidRPr="002048C5">
      <w:pPr>
        <w:jc w:val="both"/>
      </w:pPr>
      <w:r w:rsidRPr="0041532D">
        <w:rPr>
          <w:i/>
        </w:rPr>
        <w:t>Protiv ovog zaključka nije dopuštena žalba (čl.11.st.9. SZ).</w:t>
      </w:r>
      <w:r>
        <w:tab/>
      </w:r>
      <w:r>
        <w:tab/>
      </w:r>
      <w:r>
        <w:tab/>
      </w:r>
      <w:r w:rsidR="00C949A8">
        <w:tab/>
      </w:r>
    </w:p>
    <w:p w:rsidRDefault="00C465E7" w:rsidP="008415F5" w:rsidR="00C465E7">
      <w:pPr>
        <w:ind w:firstLine="708" w:left="4956"/>
        <w:jc w:val="both"/>
      </w:pPr>
    </w:p>
    <w:p w:rsidRDefault="00654E6A" w:rsidP="00324504" w:rsidR="00654E6A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654E6A" w:rsidP="00324504" w:rsidR="00654E6A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F80116" w:rsidP="008415F5" w:rsidR="00F80116">
      <w:pPr>
        <w:jc w:val="both"/>
      </w:pPr>
    </w:p>
    <w:p w:rsidRDefault="00C465E7" w:rsidP="008415F5" w:rsidR="00C465E7">
      <w:pPr>
        <w:jc w:val="both"/>
      </w:pPr>
    </w:p>
    <w:p w:rsidRDefault="00C241A8" w:rsidP="008415F5" w:rsidR="00C241A8">
      <w:pPr>
        <w:jc w:val="both"/>
      </w:pPr>
    </w:p>
    <w:p w:rsidRDefault="00C241A8" w:rsidP="008415F5" w:rsidR="00C241A8">
      <w:pPr>
        <w:jc w:val="both"/>
      </w:pPr>
    </w:p>
    <w:p w:rsidRDefault="00622282" w:rsidP="008415F5" w:rsidR="00622282" w:rsidRPr="002048C5">
      <w:pPr>
        <w:jc w:val="both"/>
      </w:pPr>
    </w:p>
    <w:sectPr w:rsidSect="00654E6A" w:rsidR="00622282" w:rsidRPr="002048C5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426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4E6A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A3703E">
      <w:t>Poslovni broj: 47. St-1545/11-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F5" w:rsidR="001F2854">
    <w:pPr>
      <w:pStyle w:val="Zaglavlje"/>
    </w:pPr>
    <w:r>
      <w:tab/>
    </w:r>
    <w:r>
      <w:tab/>
    </w:r>
  </w:p>
  <w:p w:rsidRDefault="001F2854" w:rsidR="001F2854">
    <w:pPr>
      <w:pStyle w:val="Zaglavlje"/>
    </w:pPr>
  </w:p>
  <w:p w:rsidRDefault="001F2854" w:rsidP="00953077" w:rsidR="001F2854">
    <w:pPr>
      <w:pStyle w:val="Zaglavlje"/>
      <w:rPr>
        <w:sz w:val="20"/>
      </w:rPr>
    </w:pPr>
    <w:r>
      <w:tab/>
    </w:r>
    <w:r>
      <w:tab/>
      <w:t xml:space="preserve">  </w:t>
    </w:r>
    <w:r w:rsidR="00A3703E">
      <w:t xml:space="preserve">Poslovni broj: </w:t>
    </w:r>
    <w:r w:rsidR="009303B5">
      <w:t>47. St-1545/11-</w:t>
    </w:r>
  </w:p>
  <w:p w:rsidRDefault="001F2854" w:rsidP="00953077" w:rsidR="001F2854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0C42FE" w:rsidR="001F2854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1F2854" w:rsidP="000C42FE" w:rsidR="001F2854" w:rsidRPr="00953077">
    <w:pPr>
      <w:pStyle w:val="Zaglavlje"/>
      <w:ind w:left="426"/>
    </w:pPr>
    <w:r w:rsidRPr="00953077">
      <w:t>Trgovački sud u Zagrebu</w:t>
    </w:r>
  </w:p>
  <w:p w:rsidRDefault="001F2854" w:rsidP="00FC1EDB" w:rsidR="00FC1EDB">
    <w:pPr>
      <w:pStyle w:val="Zaglavlje"/>
      <w:ind w:left="426"/>
    </w:pPr>
    <w:r w:rsidRPr="00953077">
      <w:t xml:space="preserve">Zagreb, Amruševa 2/II, desno (p.p. </w:t>
    </w:r>
    <w:r w:rsidR="00A3703E">
      <w:t>432</w:t>
    </w:r>
    <w:r w:rsidRPr="00953077">
      <w:t>)</w:t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  <w:t xml:space="preserve">  Zagreb,</w:t>
    </w:r>
    <w:r w:rsidR="00FC1EDB">
      <w:t xml:space="preserve"> Amruševa  II/2</w:t>
    </w:r>
    <w:r w:rsidR="00FC1ED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E6555C"/>
    <w:multiLevelType w:val="hybridMultilevel"/>
    <w:tmpl w:val="5B80C22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5B64E2C"/>
    <w:multiLevelType w:val="hybridMultilevel"/>
    <w:tmpl w:val="3978298E"/>
    <w:lvl w:tplc="44409D34" w:ilvl="0">
      <w:start w:val="1"/>
      <w:numFmt w:val="upperRoman"/>
      <w:lvlText w:val="%1.)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4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6">
    <w:nsid w:val="3C32778B"/>
    <w:multiLevelType w:val="hybridMultilevel"/>
    <w:tmpl w:val="C6869CD0"/>
    <w:lvl w:tplc="6958DA3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3FC642AF"/>
    <w:multiLevelType w:val="hybridMultilevel"/>
    <w:tmpl w:val="E4A09286"/>
    <w:lvl w:tplc="CBC032B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2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5C4A5891"/>
    <w:multiLevelType w:val="hybridMultilevel"/>
    <w:tmpl w:val="33E2F284"/>
    <w:lvl w:tplc="6D00F742" w:ilvl="0">
      <w:start w:val="1"/>
      <w:numFmt w:val="decimal"/>
      <w:lvlText w:val="%1.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8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9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4A31738"/>
    <w:multiLevelType w:val="hybridMultilevel"/>
    <w:tmpl w:val="4EAC7C1A"/>
    <w:lvl w:tplc="94E207E6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6BA4774"/>
    <w:multiLevelType w:val="hybridMultilevel"/>
    <w:tmpl w:val="C74AE9C4"/>
    <w:lvl w:tplc="B9E07AFC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9231FC3"/>
    <w:multiLevelType w:val="hybridMultilevel"/>
    <w:tmpl w:val="421C954C"/>
    <w:lvl w:tplc="CD640892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abstractNum w:abstractNumId="38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23"/>
  </w:num>
  <w:num w:numId="3">
    <w:abstractNumId w:val="26"/>
  </w:num>
  <w:num w:numId="4">
    <w:abstractNumId w:val="0"/>
  </w:num>
  <w:num w:numId="5">
    <w:abstractNumId w:val="2"/>
  </w:num>
  <w:num w:numId="6">
    <w:abstractNumId w:val="33"/>
  </w:num>
  <w:num w:numId="7">
    <w:abstractNumId w:val="10"/>
  </w:num>
  <w:num w:numId="8">
    <w:abstractNumId w:val="24"/>
  </w:num>
  <w:num w:numId="9">
    <w:abstractNumId w:val="3"/>
  </w:num>
  <w:num w:numId="10">
    <w:abstractNumId w:val="9"/>
  </w:num>
  <w:num w:numId="11">
    <w:abstractNumId w:val="19"/>
  </w:num>
  <w:num w:numId="12">
    <w:abstractNumId w:val="4"/>
  </w:num>
  <w:num w:numId="13">
    <w:abstractNumId w:val="31"/>
  </w:num>
  <w:num w:numId="14">
    <w:abstractNumId w:val="14"/>
  </w:num>
  <w:num w:numId="15">
    <w:abstractNumId w:val="5"/>
  </w:num>
  <w:num w:numId="1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1"/>
  </w:num>
  <w:num w:numId="19">
    <w:abstractNumId w:val="22"/>
  </w:num>
  <w:num w:numId="20">
    <w:abstractNumId w:val="6"/>
  </w:num>
  <w:num w:numId="21">
    <w:abstractNumId w:val="21"/>
  </w:num>
  <w:num w:numId="22">
    <w:abstractNumId w:val="13"/>
  </w:num>
  <w:num w:numId="23">
    <w:abstractNumId w:val="27"/>
  </w:num>
  <w:num w:numId="24">
    <w:abstractNumId w:val="28"/>
  </w:num>
  <w:num w:numId="25">
    <w:abstractNumId w:val="15"/>
  </w:num>
  <w:num w:numId="26">
    <w:abstractNumId w:val="29"/>
  </w:num>
  <w:num w:numId="27">
    <w:abstractNumId w:val="25"/>
  </w:num>
  <w:num w:numId="28">
    <w:abstractNumId w:val="36"/>
  </w:num>
  <w:num w:numId="29">
    <w:abstractNumId w:val="20"/>
  </w:num>
  <w:num w:numId="30">
    <w:abstractNumId w:val="30"/>
  </w:num>
  <w:num w:numId="31">
    <w:abstractNumId w:val="12"/>
  </w:num>
  <w:num w:numId="32">
    <w:abstractNumId w:val="8"/>
  </w:num>
  <w:num w:numId="33">
    <w:abstractNumId w:val="32"/>
  </w:num>
  <w:num w:numId="34">
    <w:abstractNumId w:val="18"/>
  </w:num>
  <w:num w:numId="35">
    <w:abstractNumId w:val="35"/>
  </w:num>
  <w:num w:numId="36">
    <w:abstractNumId w:val="16"/>
  </w:num>
  <w:num w:numId="37">
    <w:abstractNumId w:val="1"/>
  </w:num>
  <w:num w:numId="38">
    <w:abstractNumId w:val="38"/>
  </w:num>
  <w:num w:numId="39">
    <w:abstractNumId w:val="17"/>
  </w:num>
  <w:num w:numId="40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70305"/>
    <w:rsid w:val="00071195"/>
    <w:rsid w:val="00077E9A"/>
    <w:rsid w:val="0008428F"/>
    <w:rsid w:val="000C747F"/>
    <w:rsid w:val="000E292E"/>
    <w:rsid w:val="000F21CE"/>
    <w:rsid w:val="00107426"/>
    <w:rsid w:val="0013119D"/>
    <w:rsid w:val="00142D20"/>
    <w:rsid w:val="00152575"/>
    <w:rsid w:val="00165B0A"/>
    <w:rsid w:val="0019493C"/>
    <w:rsid w:val="001A0199"/>
    <w:rsid w:val="001C157B"/>
    <w:rsid w:val="001C4A03"/>
    <w:rsid w:val="001F004F"/>
    <w:rsid w:val="001F2854"/>
    <w:rsid w:val="001F7157"/>
    <w:rsid w:val="002048C5"/>
    <w:rsid w:val="002060E9"/>
    <w:rsid w:val="00215919"/>
    <w:rsid w:val="00232160"/>
    <w:rsid w:val="00236C2C"/>
    <w:rsid w:val="00240BD0"/>
    <w:rsid w:val="00282355"/>
    <w:rsid w:val="00284C28"/>
    <w:rsid w:val="002909E2"/>
    <w:rsid w:val="0029769A"/>
    <w:rsid w:val="002B77F3"/>
    <w:rsid w:val="002E2883"/>
    <w:rsid w:val="002F2A1E"/>
    <w:rsid w:val="002F5511"/>
    <w:rsid w:val="00303C1B"/>
    <w:rsid w:val="003364CE"/>
    <w:rsid w:val="0033713F"/>
    <w:rsid w:val="00361D36"/>
    <w:rsid w:val="00374088"/>
    <w:rsid w:val="00374D53"/>
    <w:rsid w:val="00391F73"/>
    <w:rsid w:val="00397CFA"/>
    <w:rsid w:val="003B2001"/>
    <w:rsid w:val="003B3028"/>
    <w:rsid w:val="003C3AFC"/>
    <w:rsid w:val="003C54D5"/>
    <w:rsid w:val="003D68CD"/>
    <w:rsid w:val="003E0458"/>
    <w:rsid w:val="003E4C90"/>
    <w:rsid w:val="0041532D"/>
    <w:rsid w:val="0042538D"/>
    <w:rsid w:val="004270F7"/>
    <w:rsid w:val="00432782"/>
    <w:rsid w:val="004413C1"/>
    <w:rsid w:val="00444EEC"/>
    <w:rsid w:val="004451EF"/>
    <w:rsid w:val="00487B15"/>
    <w:rsid w:val="00494A48"/>
    <w:rsid w:val="004A5049"/>
    <w:rsid w:val="004B0809"/>
    <w:rsid w:val="004C592A"/>
    <w:rsid w:val="004E3573"/>
    <w:rsid w:val="004F3E31"/>
    <w:rsid w:val="004F59FE"/>
    <w:rsid w:val="004F6EE8"/>
    <w:rsid w:val="00526EF6"/>
    <w:rsid w:val="0053095E"/>
    <w:rsid w:val="005340C3"/>
    <w:rsid w:val="00541E38"/>
    <w:rsid w:val="00563720"/>
    <w:rsid w:val="00583A11"/>
    <w:rsid w:val="00592CB5"/>
    <w:rsid w:val="00597E7B"/>
    <w:rsid w:val="005A257A"/>
    <w:rsid w:val="005A5170"/>
    <w:rsid w:val="005C328E"/>
    <w:rsid w:val="005C73E7"/>
    <w:rsid w:val="005D397A"/>
    <w:rsid w:val="005D7DF5"/>
    <w:rsid w:val="005E5430"/>
    <w:rsid w:val="005F23D2"/>
    <w:rsid w:val="006164C2"/>
    <w:rsid w:val="00622282"/>
    <w:rsid w:val="00626D75"/>
    <w:rsid w:val="00627006"/>
    <w:rsid w:val="00627499"/>
    <w:rsid w:val="00633709"/>
    <w:rsid w:val="0063497F"/>
    <w:rsid w:val="00644428"/>
    <w:rsid w:val="00654E6A"/>
    <w:rsid w:val="00685199"/>
    <w:rsid w:val="00691581"/>
    <w:rsid w:val="00696917"/>
    <w:rsid w:val="006A7C82"/>
    <w:rsid w:val="006C2361"/>
    <w:rsid w:val="006C2827"/>
    <w:rsid w:val="006D4DB7"/>
    <w:rsid w:val="006E1DC0"/>
    <w:rsid w:val="007025E0"/>
    <w:rsid w:val="0073788E"/>
    <w:rsid w:val="007525BB"/>
    <w:rsid w:val="00761B59"/>
    <w:rsid w:val="00762468"/>
    <w:rsid w:val="007678A2"/>
    <w:rsid w:val="00784EF5"/>
    <w:rsid w:val="007960BC"/>
    <w:rsid w:val="007A0ABD"/>
    <w:rsid w:val="007D25D9"/>
    <w:rsid w:val="007D3A28"/>
    <w:rsid w:val="007D6F53"/>
    <w:rsid w:val="00800ABF"/>
    <w:rsid w:val="00816788"/>
    <w:rsid w:val="00836C85"/>
    <w:rsid w:val="0084067A"/>
    <w:rsid w:val="00841210"/>
    <w:rsid w:val="008415F5"/>
    <w:rsid w:val="0088070C"/>
    <w:rsid w:val="00882E6B"/>
    <w:rsid w:val="008841B3"/>
    <w:rsid w:val="008A387F"/>
    <w:rsid w:val="008B7A19"/>
    <w:rsid w:val="008D2596"/>
    <w:rsid w:val="008D514A"/>
    <w:rsid w:val="008F4849"/>
    <w:rsid w:val="009057AB"/>
    <w:rsid w:val="00914709"/>
    <w:rsid w:val="009303B5"/>
    <w:rsid w:val="00947AC0"/>
    <w:rsid w:val="009515ED"/>
    <w:rsid w:val="009516D7"/>
    <w:rsid w:val="009808B6"/>
    <w:rsid w:val="0098650A"/>
    <w:rsid w:val="009902BD"/>
    <w:rsid w:val="009C3B39"/>
    <w:rsid w:val="009C3F4F"/>
    <w:rsid w:val="009E0375"/>
    <w:rsid w:val="009E2406"/>
    <w:rsid w:val="009E64C1"/>
    <w:rsid w:val="00A31CB4"/>
    <w:rsid w:val="00A3703E"/>
    <w:rsid w:val="00A406A1"/>
    <w:rsid w:val="00A53CB8"/>
    <w:rsid w:val="00A63AD6"/>
    <w:rsid w:val="00A75EAF"/>
    <w:rsid w:val="00A76FD1"/>
    <w:rsid w:val="00A806E8"/>
    <w:rsid w:val="00A927F4"/>
    <w:rsid w:val="00A948B0"/>
    <w:rsid w:val="00A97C08"/>
    <w:rsid w:val="00AA09BB"/>
    <w:rsid w:val="00AA3112"/>
    <w:rsid w:val="00AD5007"/>
    <w:rsid w:val="00AE28C7"/>
    <w:rsid w:val="00AE2DF2"/>
    <w:rsid w:val="00AE73D5"/>
    <w:rsid w:val="00AF375B"/>
    <w:rsid w:val="00B01320"/>
    <w:rsid w:val="00B134BA"/>
    <w:rsid w:val="00B16F77"/>
    <w:rsid w:val="00B254AF"/>
    <w:rsid w:val="00B35E7E"/>
    <w:rsid w:val="00B3642F"/>
    <w:rsid w:val="00B419CB"/>
    <w:rsid w:val="00B50989"/>
    <w:rsid w:val="00B53EDC"/>
    <w:rsid w:val="00B548C3"/>
    <w:rsid w:val="00B81BEC"/>
    <w:rsid w:val="00B84E94"/>
    <w:rsid w:val="00B86381"/>
    <w:rsid w:val="00BA1900"/>
    <w:rsid w:val="00BA698F"/>
    <w:rsid w:val="00BA70C8"/>
    <w:rsid w:val="00BE2B05"/>
    <w:rsid w:val="00BE3191"/>
    <w:rsid w:val="00C06A15"/>
    <w:rsid w:val="00C14DEC"/>
    <w:rsid w:val="00C16E16"/>
    <w:rsid w:val="00C241A8"/>
    <w:rsid w:val="00C31D53"/>
    <w:rsid w:val="00C41D74"/>
    <w:rsid w:val="00C43E79"/>
    <w:rsid w:val="00C4419D"/>
    <w:rsid w:val="00C465E7"/>
    <w:rsid w:val="00C46A70"/>
    <w:rsid w:val="00C7731C"/>
    <w:rsid w:val="00C81737"/>
    <w:rsid w:val="00C81A62"/>
    <w:rsid w:val="00C850CE"/>
    <w:rsid w:val="00C85B7E"/>
    <w:rsid w:val="00C949A8"/>
    <w:rsid w:val="00CB452B"/>
    <w:rsid w:val="00CC13F8"/>
    <w:rsid w:val="00CE350D"/>
    <w:rsid w:val="00CE4AD0"/>
    <w:rsid w:val="00CE7341"/>
    <w:rsid w:val="00CF6858"/>
    <w:rsid w:val="00D02C4C"/>
    <w:rsid w:val="00D27E4F"/>
    <w:rsid w:val="00D27F04"/>
    <w:rsid w:val="00D30894"/>
    <w:rsid w:val="00D45980"/>
    <w:rsid w:val="00D54B42"/>
    <w:rsid w:val="00D5779B"/>
    <w:rsid w:val="00D74F5E"/>
    <w:rsid w:val="00D8523B"/>
    <w:rsid w:val="00D95F6D"/>
    <w:rsid w:val="00DA1DB6"/>
    <w:rsid w:val="00DB52F8"/>
    <w:rsid w:val="00DB6978"/>
    <w:rsid w:val="00DC5EED"/>
    <w:rsid w:val="00DD1ABE"/>
    <w:rsid w:val="00DD24F7"/>
    <w:rsid w:val="00DD5CF6"/>
    <w:rsid w:val="00DD6F2D"/>
    <w:rsid w:val="00DF2724"/>
    <w:rsid w:val="00DF49FF"/>
    <w:rsid w:val="00DF4DE0"/>
    <w:rsid w:val="00DF7F87"/>
    <w:rsid w:val="00E0607D"/>
    <w:rsid w:val="00E218E7"/>
    <w:rsid w:val="00E32F18"/>
    <w:rsid w:val="00E35330"/>
    <w:rsid w:val="00E359B0"/>
    <w:rsid w:val="00E403AC"/>
    <w:rsid w:val="00E40F32"/>
    <w:rsid w:val="00E42B05"/>
    <w:rsid w:val="00E66974"/>
    <w:rsid w:val="00E920AB"/>
    <w:rsid w:val="00E92A0B"/>
    <w:rsid w:val="00EC6820"/>
    <w:rsid w:val="00ED1AB8"/>
    <w:rsid w:val="00ED2100"/>
    <w:rsid w:val="00F37FA2"/>
    <w:rsid w:val="00F57473"/>
    <w:rsid w:val="00F63357"/>
    <w:rsid w:val="00F80116"/>
    <w:rsid w:val="00F82CEF"/>
    <w:rsid w:val="00F86E5D"/>
    <w:rsid w:val="00F92F05"/>
    <w:rsid w:val="00FA2236"/>
    <w:rsid w:val="00FB5ACB"/>
    <w:rsid w:val="00FC10F8"/>
    <w:rsid w:val="00FC1ED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1F285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4E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E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E6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E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E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1F285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4E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E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E6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E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E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1545</izvorni_sadrzaj>
    <derivirana_varijabla naziv="DomainObject.Predmet.Broj_1">1545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2011.</izvorni_sadrzaj>
    <derivirana_varijabla naziv="DomainObject.Predmet.DatumOsnivanja_1">29.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St-1545/2011</izvorni_sadrzaj>
    <derivirana_varijabla naziv="DomainObject.Predmet.OznakaBroj_1">St-1545/2011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OTOK - trgovina i usluge, d.o.o.- u stečaju</izvorni_sadrzaj>
    <derivirana_varijabla naziv="DomainObject.Predmet.ProtustrankaFormated_1">  AUTO OTOK - trgovina i usluge, d.o.o.- u stečaju</derivirana_varijabla>
  </DomainObject.Predmet.ProtustrankaFormated>
  <DomainObject.Predmet.ProtustrankaFormatedOIB>
    <izvorni_sadrzaj>  AUTO OTOK - trgovina i usluge, d.o.o.- u stečaju, OIB 11641920080</izvorni_sadrzaj>
    <derivirana_varijabla naziv="DomainObject.Predmet.ProtustrankaFormatedOIB_1">  AUTO OTOK - trgovina i usluge, d.o.o.- u stečaju, OIB 11641920080</derivirana_varijabla>
  </DomainObject.Predmet.ProtustrankaFormatedOIB>
  <DomainObject.Predmet.ProtustrankaFormatedWithAdress>
    <izvorni_sadrzaj> AUTO OTOK - trgovina i usluge, d.o.o.- u stečaju, Horvatova 80, 10000 Zagreb</izvorni_sadrzaj>
    <derivirana_varijabla naziv="DomainObject.Predmet.ProtustrankaFormatedWithAdress_1"> AUTO OTOK - trgovina i usluge, d.o.o.- u stečaju, Horvatova 80, 10000 Zagreb</derivirana_varijabla>
  </DomainObject.Predmet.ProtustrankaFormatedWithAdress>
  <DomainObject.Predmet.ProtustrankaFormatedWithAdressOIB>
    <izvorni_sadrzaj> AUTO OTOK - trgovina i usluge, d.o.o.- u stečaju, OIB 11641920080, Horvatova 80, 10000 Zagreb</izvorni_sadrzaj>
    <derivirana_varijabla naziv="DomainObject.Predmet.ProtustrankaFormatedWithAdressOIB_1"> AUTO OTOK - trgovina i usluge, d.o.o.- u stečaju, OIB 11641920080, Horvatova 80, 10000 Zagreb</derivirana_varijabla>
  </DomainObject.Predmet.ProtustrankaFormatedWithAdressOIB>
  <DomainObject.Predmet.ProtustrankaWithAdress>
    <izvorni_sadrzaj>AUTO OTOK - trgovina i usluge, d.o.o.- u stečaju Horvatova 80, 10000 Zagreb</izvorni_sadrzaj>
    <derivirana_varijabla naziv="DomainObject.Predmet.ProtustrankaWithAdress_1">AUTO OTOK - trgovina i usluge, d.o.o.- u stečaju Horvatova 80, 10000 Zagreb</derivirana_varijabla>
  </DomainObject.Predmet.ProtustrankaWithAdress>
  <DomainObject.Predmet.ProtustrankaWithAdressOIB>
    <izvorni_sadrzaj>AUTO OTOK - trgovina i usluge, d.o.o.- u stečaju, OIB 11641920080, Horvatova 80, 10000 Zagreb</izvorni_sadrzaj>
    <derivirana_varijabla naziv="DomainObject.Predmet.ProtustrankaWithAdressOIB_1">AUTO OTOK - trgovina i usluge, d.o.o.- u stečaju, OIB 11641920080, Horvatova 80, 10000 Zagreb</derivirana_varijabla>
  </DomainObject.Predmet.ProtustrankaWithAdressOIB>
  <DomainObject.Predmet.ProtustrankaNazivFormated>
    <izvorni_sadrzaj>AUTO OTOK - trgovina i usluge, d.o.o.- u stečaju</izvorni_sadrzaj>
    <derivirana_varijabla naziv="DomainObject.Predmet.ProtustrankaNazivFormated_1">AUTO OTOK - trgovina i usluge, d.o.o.- u stečaju</derivirana_varijabla>
  </DomainObject.Predmet.ProtustrankaNazivFormated>
  <DomainObject.Predmet.ProtustrankaNazivFormatedOIB>
    <izvorni_sadrzaj>AUTO OTOK - trgovina i usluge, d.o.o.- u stečaju, OIB 11641920080</izvorni_sadrzaj>
    <derivirana_varijabla naziv="DomainObject.Predmet.ProtustrankaNazivFormatedOIB_1">AUTO OTOK - trgovina i usluge, d.o.o.- u stečaju, OIB 11641920080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Zoran Puljiz</izvorni_sadrzaj>
    <derivirana_varijabla naziv="DomainObject.Predmet.StrankaFormated_1">  PRIVREDNA BANKA ZAGREB - DIONIČKO DRUŠTVO zastupanog po punomoćniku Zoran Puljiz</derivirana_varijabla>
  </DomainObject.Predmet.StrankaFormated>
  <DomainObject.Predmet.StrankaFormatedOIB>
    <izvorni_sadrzaj>  PRIVREDNA BANKA ZAGREB - DIONIČKO DRUŠTVO, OIB 02535697732 zastupanog po punomoćniku Zoran Puljiz</izvorni_sadrzaj>
    <derivirana_varijabla naziv="DomainObject.Predmet.StrankaFormatedOIB_1">  PRIVREDNA BANKA ZAGREB - DIONIČKO DRUŠTVO, OIB 02535697732 zastupanog po punomoćniku Zoran Puljiz</derivirana_varijabla>
  </DomainObject.Predmet.StrankaFormatedOIB>
  <DomainObject.Predmet.StrankaFormatedWithAdress>
    <izvorni_sadrzaj> PRIVREDNA BANKA ZAGREB - DIONIČKO DRUŠTVO, Radnička cesta 50, Zagreb zastupanog po punomoćniku Zoran Puljiz</izvorni_sadrzaj>
    <derivirana_varijabla naziv="DomainObject.Predmet.StrankaFormatedWithAdress_1"> PRIVREDNA BANKA ZAGREB - DIONIČKO DRUŠTVO, Radnička cesta 50, Zagreb zastupanog po punomoćniku Zoran Puljiz</derivirana_varijabla>
  </DomainObject.Predmet.StrankaFormatedWithAdress>
  <DomainObject.Predmet.StrankaFormatedWithAdressOIB>
    <izvorni_sadrzaj> PRIVREDNA BANKA ZAGREB - DIONIČKO DRUŠTVO, OIB 02535697732, Radnička cesta 50, Zagreb zastupanog po punomoćniku Zoran Puljiz</izvorni_sadrzaj>
    <derivirana_varijabla naziv="DomainObject.Predmet.StrankaFormatedWithAdressOIB_1"> PRIVREDNA BANKA ZAGREB - DIONIČKO DRUŠTVO, OIB 02535697732, Radnička cesta 50, Zagreb zastupanog po punomoćniku Zoran Puljiz</derivirana_varijabla>
  </DomainObject.Predmet.StrankaFormatedWithAdressOIB>
  <DomainObject.Predmet.StrankaWithAdress>
    <izvorni_sadrzaj>PRIVREDNA BANKA ZAGREB - DIONIČKO DRUŠTVO Radnička cesta 50,Zagreb</izvorni_sadrzaj>
    <derivirana_varijabla naziv="DomainObject.Predmet.StrankaWithAdress_1">PRIVREDNA BANKA ZAGREB - DIONIČKO DRUŠTVO Radnička cesta 50,Zagreb</derivirana_varijabla>
  </DomainObject.Predmet.StrankaWithAdress>
  <DomainObject.Predmet.StrankaWithAdressOIB>
    <izvorni_sadrzaj>PRIVREDNA BANKA ZAGREB - DIONIČKO DRUŠTVO, OIB 02535697732, Radnička cesta 50,Zagreb</izvorni_sadrzaj>
    <derivirana_varijabla naziv="DomainObject.Predmet.StrankaWithAdressOIB_1">PRIVREDNA BANKA ZAGREB - DIONIČKO DRUŠTVO, OIB 02535697732, Radnička cesta 50,Zagreb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1429689.35</izvorni_sadrzaj>
    <derivirana_varijabla naziv="DomainObject.Predmet.TrenutnaVrijednost_1">1429689.35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PRIVREDNA BANKA ZAGREB - DIONIČKO DRUŠTVO zastupanog po punomoćniku Zoran Puljiz</item>
    </izvorni_sadrzaj>
    <derivirana_varijabla naziv="DomainObject.Predmet.StrankaListFormated_1">
      <item>PRIVREDNA BANKA ZAGREB - DIONIČKO DRUŠTVO zastupanog po punomoćniku Zoran Puljiz</item>
    </derivirana_varijabla>
  </DomainObject.Predmet.StrankaListFormated>
  <DomainObject.Predmet.StrankaListFormatedOIB>
    <izvorni_sadrzaj>
      <item>PRIVREDNA BANKA ZAGREB - DIONIČKO DRUŠTVO, OIB 02535697732 zastupanog po punomoćniku Zoran Puljiz</item>
    </izvorni_sadrzaj>
    <derivirana_varijabla naziv="DomainObject.Predmet.StrankaListFormatedOIB_1">
      <item>PRIVREDNA BANKA ZAGREB - DIONIČKO DRUŠTVO, OIB 02535697732 zastupanog po punomoćniku Zoran Puljiz</item>
    </derivirana_varijabla>
  </DomainObject.Predmet.StrankaListFormatedOIB>
  <DomainObject.Predmet.StrankaListFormatedWithAdress>
    <izvorni_sadrzaj>
      <item>PRIVREDNA BANKA ZAGREB - DIONIČKO DRUŠTVO, Radnička cesta 50, Zagreb zastupanog po punomoćniku Zoran Puljiz</item>
    </izvorni_sadrzaj>
    <derivirana_varijabla naziv="DomainObject.Predmet.StrankaListFormatedWithAdress_1">
      <item>PRIVREDNA BANKA ZAGREB - DIONIČKO DRUŠTVO, Radnička cesta 50, Zagreb zastupanog po punomoćniku Zoran Puljiz</item>
    </derivirana_varijabla>
  </DomainObject.Predmet.StrankaListFormatedWithAdress>
  <DomainObject.Predmet.StrankaListFormatedWithAdressOIB>
    <izvorni_sadrzaj>
      <item>PRIVREDNA BANKA ZAGREB - DIONIČKO DRUŠTVO, OIB 02535697732, Radnička cesta 50, Zagreb zastupanog po punomoćniku Zoran Puljiz</item>
    </izvorni_sadrzaj>
    <derivirana_varijabla naziv="DomainObject.Predmet.StrankaListFormatedWithAdressOIB_1">
      <item>PRIVREDNA BANKA ZAGREB - DIONIČKO DRUŠTVO, OIB 02535697732, Radnička cesta 50, Zagreb zastupanog po punomoćniku Zoran Puljiz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AUTO OTOK - trgovina i usluge, d.o.o.- u stečaju</item>
    </izvorni_sadrzaj>
    <derivirana_varijabla naziv="DomainObject.Predmet.ProtuStrankaListFormated_1">
      <item>AUTO OTOK - trgovina i usluge, d.o.o.- u stečaju</item>
    </derivirana_varijabla>
  </DomainObject.Predmet.ProtuStrankaListFormated>
  <DomainObject.Predmet.ProtuStrankaListFormatedOIB>
    <izvorni_sadrzaj>
      <item>AUTO OTOK - trgovina i usluge, d.o.o.- u stečaju, OIB 11641920080</item>
    </izvorni_sadrzaj>
    <derivirana_varijabla naziv="DomainObject.Predmet.ProtuStrankaListFormatedOIB_1">
      <item>AUTO OTOK - trgovina i usluge, d.o.o.- u stečaju, OIB 11641920080</item>
    </derivirana_varijabla>
  </DomainObject.Predmet.ProtuStrankaListFormatedOIB>
  <DomainObject.Predmet.ProtuStrankaListFormatedWithAdress>
    <izvorni_sadrzaj>
      <item>AUTO OTOK - trgovina i usluge, d.o.o.- u stečaju, Horvatova 80, 10000 Zagreb</item>
    </izvorni_sadrzaj>
    <derivirana_varijabla naziv="DomainObject.Predmet.ProtuStrankaListFormatedWithAdress_1">
      <item>AUTO OTOK - trgovina i usluge, d.o.o.- u stečaju, Horvatova 80, 10000 Zagreb</item>
    </derivirana_varijabla>
  </DomainObject.Predmet.ProtuStrankaListFormatedWithAdress>
  <DomainObject.Predmet.ProtuStrankaListFormatedWithAdressOIB>
    <izvorni_sadrzaj>
      <item>AUTO OTOK - trgovina i usluge, d.o.o.- u stečaju, OIB 11641920080, Horvatova 80, 10000 Zagreb</item>
    </izvorni_sadrzaj>
    <derivirana_varijabla naziv="DomainObject.Predmet.ProtuStrankaListFormatedWithAdressOIB_1">
      <item>AUTO OTOK - trgovina i usluge, d.o.o.- u stečaju, OIB 11641920080, Horvatova 80, 10000 Zagreb</item>
    </derivirana_varijabla>
  </DomainObject.Predmet.ProtuStrankaListFormatedWithAdressOIB>
  <DomainObject.Predmet.ProtuStrankaListNazivFormated>
    <izvorni_sadrzaj>
      <item>AUTO OTOK - trgovina i usluge, d.o.o.- u stečaju</item>
    </izvorni_sadrzaj>
    <derivirana_varijabla naziv="DomainObject.Predmet.ProtuStrankaListNazivFormated_1">
      <item>AUTO OTOK - trgovina i usluge, d.o.o.- u stečaju</item>
    </derivirana_varijabla>
  </DomainObject.Predmet.ProtuStrankaListNazivFormated>
  <DomainObject.Predmet.ProtuStrankaListNazivFormatedOIB>
    <izvorni_sadrzaj>
      <item>AUTO OTOK - trgovina i usluge, d.o.o.- u stečaju, OIB 11641920080</item>
    </izvorni_sadrzaj>
    <derivirana_varijabla naziv="DomainObject.Predmet.ProtuStrankaListNazivFormatedOIB_1">
      <item>AUTO OTOK - trgovina i usluge, d.o.o.- u stečaju, OIB 11641920080</item>
    </derivirana_varijabla>
  </DomainObject.Predmet.ProtuStrankaListNazivFormatedOIB>
  <DomainObject.Predmet.OstaliListFormated>
    <izvorni_sadrzaj>
      <item>Zoran Puljiz punomoćnik sudionika u postupku PRIVREDNA BANKA ZAGREB - DIONIČKO DRUŠTVO</item>
      <item>Marija Vujčić Turkulin</item>
      <item>RH, MF, Porezna uprava</item>
      <item>HETA Asset Resolution Hrvatska, društvo za financiranje d.o.o.</item>
      <item>H-ABDUCO d.o.o. za usluge</item>
      <item>ŽDO - Građansko upravni odjel</item>
    </izvorni_sadrzaj>
    <derivirana_varijabla naziv="DomainObject.Predmet.OstaliListFormated_1">
      <item>Zoran Puljiz punomoćnik sudionika u postupku PRIVREDNA BANKA ZAGREB - DIONIČKO DRUŠTVO</item>
      <item>Marija Vujčić Turkulin</item>
      <item>RH, MF, Porezna uprava</item>
      <item>HETA Asset Resolution Hrvatska, društvo za financiranje d.o.o.</item>
      <item>H-ABDUCO d.o.o. za usluge</item>
      <item>ŽDO - Građansko upravni odjel</item>
    </derivirana_varijabla>
  </DomainObject.Predmet.OstaliListFormated>
  <DomainObject.Predmet.OstaliListFormatedOIB>
    <izvorni_sadrzaj>
      <item>Zoran Puljiz punomoćnik sudionika u postupku PRIVREDNA BANKA ZAGREB - DIONIČKO DRUŠTVO</item>
      <item>Marija Vujčić Turkulin, OIB 22593287559</item>
      <item>RH, MF, Porezna uprava</item>
      <item>HETA Asset Resolution Hrvatska, društvo za financiranje d.o.o., OIB 87064273078</item>
      <item>H-ABDUCO d.o.o. za usluge, OIB 13667298928</item>
      <item>ŽDO - Građansko upravni odjel</item>
    </izvorni_sadrzaj>
    <derivirana_varijabla naziv="DomainObject.Predmet.OstaliListFormatedOIB_1">
      <item>Zoran Puljiz punomoćnik sudionika u postupku PRIVREDNA BANKA ZAGREB - DIONIČKO DRUŠTVO</item>
      <item>Marija Vujčić Turkulin, OIB 22593287559</item>
      <item>RH, MF, Porezna uprava</item>
      <item>HETA Asset Resolution Hrvatska, društvo za financiranje d.o.o., OIB 87064273078</item>
      <item>H-ABDUCO d.o.o. za usluge, OIB 13667298928</item>
      <item>ŽDO - Građansko upravni odjel</item>
    </derivirana_varijabla>
  </DomainObject.Predmet.OstaliListFormatedOIB>
  <DomainObject.Predmet.OstaliListFormatedWithAdress>
    <izvorni_sadrzaj>
      <item>Zoran Puljiz, Grahorova 24, 10000 Zagreb punomoćnik sudionika u postupku PRIVREDNA BANKA ZAGREB - DIONIČKO DRUŠTVO</item>
      <item>Marija Vujčić Turkulin, Vrtlarska 3, 10000 Zagreb</item>
      <item>RH, MF, Porezna uprava, Av. Dubrovnik 32, 10000 Zagreb</item>
      <item>HETA Asset Resolution Hrvatska, društvo za financiranje d.o.o., Koranska 16, Zagreb</item>
      <item>H-ABDUCO d.o.o. za usluge, Slavonska avenija 6A, 10000 Zagreb</item>
      <item>ŽDO - Građansko upravni odjel</item>
    </izvorni_sadrzaj>
    <derivirana_varijabla naziv="DomainObject.Predmet.OstaliListFormatedWithAdress_1">
      <item>Zoran Puljiz, Grahorova 24, 10000 Zagreb punomoćnik sudionika u postupku PRIVREDNA BANKA ZAGREB - DIONIČKO DRUŠTVO</item>
      <item>Marija Vujčić Turkulin, Vrtlarska 3, 10000 Zagreb</item>
      <item>RH, MF, Porezna uprava, Av. Dubrovnik 32, 10000 Zagreb</item>
      <item>HETA Asset Resolution Hrvatska, društvo za financiranje d.o.o., Koranska 16, Zagreb</item>
      <item>H-ABDUCO d.o.o. za usluge, Slavonska avenija 6A, 10000 Zagreb</item>
      <item>ŽDO - Građansko upravni odjel</item>
    </derivirana_varijabla>
  </DomainObject.Predmet.OstaliListFormatedWithAdress>
  <DomainObject.Predmet.OstaliListFormatedWithAdressOIB>
    <izvorni_sadrzaj>
      <item>Zoran Puljiz, Grahorova 24, 10000 Zagreb punomoćnik sudionika u postupku PRIVREDNA BANKA ZAGREB - DIONIČKO DRUŠTVO</item>
      <item>Marija Vujčić Turkulin, OIB 22593287559, Vrtlarska 3, 10000 Zagreb</item>
      <item>RH, MF, Porezna uprava, Av. Dubrovnik 32, 10000 Zagreb</item>
      <item>HETA Asset Resolution Hrvatska, društvo za financiranje d.o.o., OIB 87064273078, Koranska 16, Zagreb</item>
      <item>H-ABDUCO d.o.o. za usluge, OIB 13667298928, Slavonska avenija 6A, 10000 Zagreb</item>
      <item>ŽDO - Građansko upravni odjel</item>
    </izvorni_sadrzaj>
    <derivirana_varijabla naziv="DomainObject.Predmet.OstaliListFormatedWithAdressOIB_1">
      <item>Zoran Puljiz, Grahorova 24, 10000 Zagreb punomoćnik sudionika u postupku PRIVREDNA BANKA ZAGREB - DIONIČKO DRUŠTVO</item>
      <item>Marija Vujčić Turkulin, OIB 22593287559, Vrtlarska 3, 10000 Zagreb</item>
      <item>RH, MF, Porezna uprava, Av. Dubrovnik 32, 10000 Zagreb</item>
      <item>HETA Asset Resolution Hrvatska, društvo za financiranje d.o.o., OIB 87064273078, Koranska 16, Zagreb</item>
      <item>H-ABDUCO d.o.o. za usluge, OIB 13667298928, Slavonska avenija 6A, 10000 Zagreb</item>
      <item>ŽDO - Građansko upravni odjel</item>
    </derivirana_varijabla>
  </DomainObject.Predmet.OstaliListFormatedWithAdressOIB>
  <DomainObject.Predmet.OstaliListNazivFormated>
    <izvorni_sadrzaj>
      <item>Zoran Puljiz</item>
      <item>Marija Vujčić Turkulin</item>
      <item>RH, MF, Porezna uprava</item>
      <item>HETA Asset Resolution Hrvatska, društvo za financiranje d.o.o.</item>
      <item>H-ABDUCO d.o.o. za usluge</item>
      <item>ŽDO - Građansko upravni odjel</item>
    </izvorni_sadrzaj>
    <derivirana_varijabla naziv="DomainObject.Predmet.OstaliListNazivFormated_1">
      <item>Zoran Puljiz</item>
      <item>Marija Vujčić Turkulin</item>
      <item>RH, MF, Porezna uprava</item>
      <item>HETA Asset Resolution Hrvatska, društvo za financiranje d.o.o.</item>
      <item>H-ABDUCO d.o.o. za usluge</item>
      <item>ŽDO - Građansko upravni odjel</item>
    </derivirana_varijabla>
  </DomainObject.Predmet.OstaliListNazivFormated>
  <DomainObject.Predmet.OstaliListNazivFormatedOIB>
    <izvorni_sadrzaj>
      <item>Zoran Puljiz</item>
      <item>Marija Vujčić Turkulin, OIB 22593287559</item>
      <item>RH, MF, Porezna uprava</item>
      <item>HETA Asset Resolution Hrvatska, društvo za financiranje d.o.o., OIB 87064273078</item>
      <item>H-ABDUCO d.o.o. za usluge, OIB 13667298928</item>
      <item>ŽDO - Građansko upravni odjel</item>
    </izvorni_sadrzaj>
    <derivirana_varijabla naziv="DomainObject.Predmet.OstaliListNazivFormatedOIB_1">
      <item>Zoran Puljiz</item>
      <item>Marija Vujčić Turkulin, OIB 22593287559</item>
      <item>RH, MF, Porezna uprava</item>
      <item>HETA Asset Resolution Hrvatska, društvo za financiranje d.o.o., OIB 87064273078</item>
      <item>H-ABDUCO d.o.o. za usluge, OIB 13667298928</item>
      <item>ŽDO -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AUTO OTOK - trgovina i usluge, d.o.o.- u stečaju</izvorni_sadrzaj>
    <derivirana_varijabla naziv="DomainObject.Predmet.ProtustrankaIDrugi_1">AUTO OTOK - trgovina i usluge, d.o.o.- u stečaju</derivirana_varijabla>
  </DomainObject.Predmet.ProtustrankaIDrugi>
  <DomainObject.Predmet.StrankaIDrugiAdressOIB>
    <izvorni_sadrzaj>PRIVREDNA BANKA ZAGREB - DIONIČKO DRUŠTVO, OIB 02535697732, Radnička cesta 50, Zagreb</izvorni_sadrzaj>
    <derivirana_varijabla naziv="DomainObject.Predmet.StrankaIDrugiAdressOIB_1">PRIVREDNA BANKA ZAGREB - DIONIČKO DRUŠTVO, OIB 02535697732, Radnička cesta 50, Zagreb</derivirana_varijabla>
  </DomainObject.Predmet.StrankaIDrugiAdressOIB>
  <DomainObject.Predmet.ProtustrankaIDrugiAdressOIB>
    <izvorni_sadrzaj>AUTO OTOK - trgovina i usluge, d.o.o.- u stečaju, OIB 11641920080, Horvatova 80, 10000 Zagreb</izvorni_sadrzaj>
    <derivirana_varijabla naziv="DomainObject.Predmet.ProtustrankaIDrugiAdressOIB_1">AUTO OTOK - trgovina i usluge, d.o.o.- u stečaju, OIB 11641920080, Horvatova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AUTO OTOK - trgovina i usluge, d.o.o.- u stečaju</item>
      <item>Zoran Puljiz</item>
      <item>Marija Vujčić Turkulin</item>
      <item>RH, MF, Porezna uprava</item>
      <item>HETA Asset Resolution Hrvatska, društvo za financiranje d.o.o.</item>
      <item>H-ABDUCO d.o.o. za usluge</item>
      <item>ŽDO - Građansko upravni odjel</item>
    </izvorni_sadrzaj>
    <derivirana_varijabla naziv="DomainObject.Predmet.SudioniciListNaziv_1">
      <item>PRIVREDNA BANKA ZAGREB - DIONIČKO DRUŠTVO</item>
      <item>AUTO OTOK - trgovina i usluge, d.o.o.- u stečaju</item>
      <item>Zoran Puljiz</item>
      <item>Marija Vujčić Turkulin</item>
      <item>RH, MF, Porezna uprava</item>
      <item>HETA Asset Resolution Hrvatska, društvo za financiranje d.o.o.</item>
      <item>H-ABDUCO d.o.o. za usluge</item>
      <item>ŽDO - Građansko upravni odjel</item>
    </derivirana_varijabla>
  </DomainObject.Predmet.SudioniciListNaziv>
  <DomainObject.Predmet.SudioniciListAdressOIB>
    <izvorni_sadrzaj>
      <item>PRIVREDNA BANKA ZAGREB - DIONIČKO DRUŠTVO, OIB 02535697732, Radnička cesta 50,Zagreb</item>
      <item>AUTO OTOK - trgovina i usluge, d.o.o.- u stečaju, OIB 11641920080, Horvatova 80,10000 Zagreb</item>
      <item>Zoran Puljiz, Grahorova 24,10000 Zagreb</item>
      <item>Marija Vujčić Turkulin, OIB 22593287559, Vrtlarska 3,10000 Zagreb</item>
      <item>RH, MF, Porezna uprava, Av. Dubrovnik 32,10000 Zagreb</item>
      <item>HETA Asset Resolution Hrvatska, društvo za financiranje d.o.o., OIB 87064273078, Koranska 16,Zagreb</item>
      <item>H-ABDUCO d.o.o. za usluge, OIB 13667298928, Slavonska avenija 6A,10000 Zagreb</item>
      <item>ŽDO - Građansko upravni odjel</item>
    </izvorni_sadrzaj>
    <derivirana_varijabla naziv="DomainObject.Predmet.SudioniciListAdressOIB_1">
      <item>PRIVREDNA BANKA ZAGREB - DIONIČKO DRUŠTVO, OIB 02535697732, Radnička cesta 50,Zagreb</item>
      <item>AUTO OTOK - trgovina i usluge, d.o.o.- u stečaju, OIB 11641920080, Horvatova 80,10000 Zagreb</item>
      <item>Zoran Puljiz, Grahorova 24,10000 Zagreb</item>
      <item>Marija Vujčić Turkulin, OIB 22593287559, Vrtlarska 3,10000 Zagreb</item>
      <item>RH, MF, Porezna uprava, Av. Dubrovnik 32,10000 Zagreb</item>
      <item>HETA Asset Resolution Hrvatska, društvo za financiranje d.o.o., OIB 87064273078, Koranska 16,Zagreb</item>
      <item>H-ABDUCO d.o.o. za usluge, OIB 13667298928, Slavonska avenija 6A,10000 Zagreb</item>
      <item>ŽDO -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11641920080</item>
      <item>, OIB null</item>
      <item>, OIB 22593287559</item>
      <item>, OIB null</item>
      <item>, OIB 87064273078</item>
      <item>, OIB 13667298928</item>
      <item>, OIB null</item>
    </izvorni_sadrzaj>
    <derivirana_varijabla naziv="DomainObject.Predmet.SudioniciListNazivOIB_1">
      <item>, OIB 02535697732</item>
      <item>, OIB 11641920080</item>
      <item>, OIB null</item>
      <item>, OIB 22593287559</item>
      <item>, OIB null</item>
      <item>, OIB 87064273078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34878D-6774-42B1-8DD1-0691624AA2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1628</properties:Words>
  <properties:Characters>9084</properties:Characters>
  <properties:Lines>199</properties:Lines>
  <properties:Paragraphs>48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10754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2017-02-22T12:22:00Z</dcterms:created>
  <dc:creator>BISERKA CALIC</dc:creator>
  <cp:lastModifiedBy>Monika Grbac</cp:lastModifiedBy>
  <cp:lastPrinted>2017-02-24T07:10:00Z</cp:lastPrinted>
  <dcterms:modified xmlns:xsi="http://www.w3.org/2001/XMLSchema-instance" xsi:type="dcterms:W3CDTF">2017-02-24T07:10:00Z</dcterms:modified>
  <cp:revision>7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