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dabf" w14:paraId="6fddabf" w:rsidRDefault="007E46FF" w:rsidP="007E46FF" w:rsidR="009E7596" w:rsidRPr="007E46FF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7E46FF">
        <w:rPr>
          <w:sz w:val="24"/>
          <w:szCs w:val="24"/>
        </w:rPr>
        <w:t>8 St-594/13-58</w:t>
      </w: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30483F" w:rsidP="000A28F2" w:rsidR="0030483F">
      <w:pPr>
        <w:jc w:val="center"/>
        <w:rPr>
          <w:b/>
          <w:sz w:val="24"/>
          <w:szCs w:val="24"/>
        </w:rPr>
      </w:pPr>
    </w:p>
    <w:p w:rsidRDefault="00BA4C2F" w:rsidP="00D051AE" w:rsidR="00D051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25EDA" w:rsidRPr="00F25EDA">
        <w:rPr>
          <w:sz w:val="24"/>
          <w:szCs w:val="24"/>
        </w:rPr>
        <w:t xml:space="preserve">       </w:t>
      </w:r>
      <w:r w:rsidR="00D051AE" w:rsidRPr="00D051AE">
        <w:rPr>
          <w:sz w:val="24"/>
          <w:szCs w:val="24"/>
        </w:rPr>
        <w:t xml:space="preserve">Trgovački sud u Rijeci po stečajnoj sutkinji Emi Brdovčak, u stečajnom postupku nad dužnikom RIJEČKA PRELUKA d.o.o. Opatija u stečaju, Stubište Marušinac 7, OIB: 64066711799, MBS: 040236148, kojeg zastupa stečajna upraviteljica Antonela Jolić Zubčić </w:t>
      </w:r>
      <w:r w:rsidR="00D051AE">
        <w:rPr>
          <w:sz w:val="24"/>
          <w:szCs w:val="24"/>
        </w:rPr>
        <w:t>iz Rijeke, Ante Starčevića 5, 30</w:t>
      </w:r>
      <w:r w:rsidR="00D051AE" w:rsidRPr="00D051AE">
        <w:rPr>
          <w:sz w:val="24"/>
          <w:szCs w:val="24"/>
        </w:rPr>
        <w:t xml:space="preserve">. </w:t>
      </w:r>
      <w:r w:rsidR="00D051AE">
        <w:rPr>
          <w:sz w:val="24"/>
          <w:szCs w:val="24"/>
        </w:rPr>
        <w:t xml:space="preserve">studenoga </w:t>
      </w:r>
      <w:r w:rsidR="00D051AE" w:rsidRPr="00D051AE">
        <w:rPr>
          <w:sz w:val="24"/>
          <w:szCs w:val="24"/>
        </w:rPr>
        <w:t>2015.,</w:t>
      </w:r>
    </w:p>
    <w:p w:rsidRDefault="00F25EDA" w:rsidP="00BA4C2F" w:rsidR="00F25EDA">
      <w:pPr>
        <w:rPr>
          <w:sz w:val="24"/>
          <w:szCs w:val="24"/>
        </w:rPr>
      </w:pPr>
      <w:r w:rsidRPr="00F25EDA">
        <w:rPr>
          <w:sz w:val="24"/>
          <w:szCs w:val="24"/>
        </w:rPr>
        <w:t xml:space="preserve">        </w:t>
      </w: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9C73CC" w:rsidR="003D1C90" w:rsidRPr="009C73CC">
      <w:pPr>
        <w:ind w:firstLine="720"/>
        <w:jc w:val="both"/>
        <w:rPr>
          <w:b/>
          <w:sz w:val="24"/>
          <w:szCs w:val="24"/>
        </w:rPr>
      </w:pPr>
      <w:r w:rsidRPr="009C73CC">
        <w:rPr>
          <w:b/>
          <w:sz w:val="24"/>
          <w:szCs w:val="24"/>
        </w:rPr>
        <w:t>Utvrđene</w:t>
      </w:r>
      <w:r w:rsidR="003D1C90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su</w:t>
      </w:r>
      <w:r w:rsidR="00060381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tražbine</w:t>
      </w:r>
      <w:r w:rsidR="002C4D03" w:rsidRPr="009C73CC">
        <w:rPr>
          <w:b/>
          <w:sz w:val="24"/>
          <w:szCs w:val="24"/>
        </w:rPr>
        <w:t xml:space="preserve"> višeg isplatnog reda</w:t>
      </w:r>
      <w:r w:rsidR="003D1C90" w:rsidRPr="009C73CC">
        <w:rPr>
          <w:b/>
          <w:sz w:val="24"/>
          <w:szCs w:val="24"/>
        </w:rPr>
        <w:t>:</w:t>
      </w:r>
    </w:p>
    <w:p w:rsidRDefault="00BE51BD" w:rsidP="00A326FE" w:rsidR="00BE51BD" w:rsidRPr="00BE51BD">
      <w:pPr>
        <w:pStyle w:val="Odlomakpopisa"/>
        <w:ind w:left="1080"/>
        <w:jc w:val="both"/>
        <w:rPr>
          <w:b/>
        </w:rPr>
      </w:pPr>
      <w:r>
        <w:rPr>
          <w:b/>
        </w:rPr>
        <w:t>Drugi v</w:t>
      </w:r>
      <w:r w:rsidRPr="00BE51BD">
        <w:rPr>
          <w:b/>
        </w:rPr>
        <w:t>iši isplatni red:</w:t>
      </w:r>
    </w:p>
    <w:p w:rsidRDefault="00D051AE" w:rsidP="007E46FF" w:rsidR="00BE51BD" w:rsidRPr="007E46FF">
      <w:pPr>
        <w:ind w:left="1080"/>
        <w:jc w:val="both"/>
        <w:rPr>
          <w:sz w:val="24"/>
          <w:szCs w:val="24"/>
        </w:rPr>
      </w:pPr>
      <w:r w:rsidRPr="007E46FF">
        <w:rPr>
          <w:sz w:val="24"/>
          <w:szCs w:val="24"/>
        </w:rPr>
        <w:t>SAMANTA DOKOZA vl. frizerskog salona SECRET, Umag, Ernesta Miloša 20, OIB: 65728447840, u iznosu od 382.600,00 kn</w:t>
      </w:r>
      <w:r w:rsidR="0030483F" w:rsidRPr="007E46FF">
        <w:rPr>
          <w:sz w:val="24"/>
          <w:szCs w:val="24"/>
        </w:rPr>
        <w:t>.</w:t>
      </w:r>
      <w:r w:rsidR="00BE51BD" w:rsidRPr="007E46FF">
        <w:rPr>
          <w:sz w:val="24"/>
          <w:szCs w:val="24"/>
        </w:rPr>
        <w:t xml:space="preserve"> </w:t>
      </w:r>
    </w:p>
    <w:p w:rsidRDefault="00A326FE" w:rsidP="003D1C90" w:rsidR="00A326FE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D051AE">
        <w:rPr>
          <w:sz w:val="24"/>
          <w:szCs w:val="24"/>
        </w:rPr>
        <w:t>30</w:t>
      </w:r>
      <w:r w:rsidR="00A326FE">
        <w:rPr>
          <w:sz w:val="24"/>
          <w:szCs w:val="24"/>
        </w:rPr>
        <w:t>.</w:t>
      </w:r>
      <w:r w:rsidR="00D13C05">
        <w:rPr>
          <w:sz w:val="24"/>
          <w:szCs w:val="24"/>
        </w:rPr>
        <w:t xml:space="preserve"> studenoga </w:t>
      </w:r>
      <w:r w:rsidR="00F25EDA">
        <w:rPr>
          <w:sz w:val="24"/>
          <w:szCs w:val="24"/>
        </w:rPr>
        <w:t>2015. ispitana je naknadno  prijavljena tražbina</w:t>
      </w:r>
      <w:r w:rsidRPr="008A5E9F">
        <w:rPr>
          <w:sz w:val="24"/>
          <w:szCs w:val="24"/>
        </w:rPr>
        <w:t xml:space="preserve">  prema svojem iznosu i redu. </w:t>
      </w: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redu. </w:t>
      </w: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Tražbinu</w:t>
      </w:r>
      <w:r w:rsidR="008A5E9F" w:rsidRPr="008A5E9F">
        <w:rPr>
          <w:sz w:val="24"/>
          <w:szCs w:val="24"/>
        </w:rPr>
        <w:t xml:space="preserve">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 w:rsidR="00BA4C2F">
        <w:rPr>
          <w:sz w:val="24"/>
          <w:szCs w:val="24"/>
        </w:rPr>
        <w:t>je</w:t>
      </w:r>
      <w:r w:rsidR="002E0862"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ona</w:t>
      </w:r>
      <w:r w:rsidR="00A326FE">
        <w:rPr>
          <w:sz w:val="24"/>
          <w:szCs w:val="24"/>
        </w:rPr>
        <w:t xml:space="preserve"> </w:t>
      </w:r>
      <w:r w:rsidR="00D13C05">
        <w:rPr>
          <w:sz w:val="24"/>
          <w:szCs w:val="24"/>
        </w:rPr>
        <w:t>razvrstana</w:t>
      </w:r>
      <w:r w:rsidR="002E0862">
        <w:rPr>
          <w:sz w:val="24"/>
          <w:szCs w:val="24"/>
        </w:rPr>
        <w:t xml:space="preserve">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</w:t>
      </w:r>
      <w:r w:rsidR="00BA4C2F">
        <w:rPr>
          <w:sz w:val="24"/>
          <w:szCs w:val="24"/>
        </w:rPr>
        <w:t>om na to da nitko nije osporio tražbinu koju</w:t>
      </w:r>
      <w:r w:rsidRPr="008A5E9F">
        <w:rPr>
          <w:sz w:val="24"/>
          <w:szCs w:val="24"/>
        </w:rPr>
        <w:t xml:space="preserve">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51AE">
        <w:rPr>
          <w:sz w:val="24"/>
          <w:szCs w:val="24"/>
        </w:rPr>
        <w:t>Rijeci 30</w:t>
      </w:r>
      <w:r w:rsidR="00D13C05">
        <w:rPr>
          <w:sz w:val="24"/>
          <w:szCs w:val="24"/>
        </w:rPr>
        <w:t>. studenoga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</w:t>
      </w:r>
      <w:r w:rsidR="007E46FF">
        <w:rPr>
          <w:sz w:val="24"/>
          <w:szCs w:val="24"/>
        </w:rPr>
        <w:t xml:space="preserve">            Stečajna 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7E46FF">
        <w:rPr>
          <w:sz w:val="24"/>
          <w:szCs w:val="24"/>
        </w:rPr>
        <w:t xml:space="preserve">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7E46FF" w:rsidP="003D1C90" w:rsidR="007E46FF">
      <w:pPr>
        <w:jc w:val="both"/>
        <w:rPr>
          <w:sz w:val="24"/>
          <w:szCs w:val="24"/>
        </w:rPr>
      </w:pP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7E46FF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7E46FF" w:rsidP="003D1C90" w:rsidR="007E46FF">
      <w:pPr>
        <w:jc w:val="both"/>
        <w:rPr>
          <w:sz w:val="24"/>
          <w:szCs w:val="24"/>
        </w:rPr>
      </w:pPr>
    </w:p>
    <w:p w:rsidRDefault="007E46FF" w:rsidP="003D1C90" w:rsidR="007E46FF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BA4C2F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e-oglasna ploča suda </w:t>
      </w:r>
    </w:p>
    <w:p w:rsidRDefault="003D1C90" w:rsidR="003D1C90"/>
    <w:sectPr w:rsidSect="009E759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8C1" w:rsidR="005408C1">
      <w:r>
        <w:separator/>
      </w:r>
    </w:p>
  </w:endnote>
  <w:endnote w:id="0" w:type="continuationSeparator">
    <w:p w:rsidRDefault="005408C1" w:rsidR="00540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89D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D789D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8C1" w:rsidR="005408C1">
      <w:r>
        <w:separator/>
      </w:r>
    </w:p>
  </w:footnote>
  <w:footnote w:id="0" w:type="continuationSeparator">
    <w:p w:rsidRDefault="005408C1" w:rsidR="005408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>
    <w:pPr>
      <w:pStyle w:val="Zaglavlje"/>
    </w:pPr>
    <w:r>
      <w:tab/>
    </w:r>
    <w:r>
      <w:tab/>
    </w:r>
  </w:p>
  <w:p w:rsidRDefault="00F25EDA" w:rsidR="009E7596">
    <w:pPr>
      <w:pStyle w:val="Zaglavlje"/>
    </w:pPr>
    <w:r>
      <w:tab/>
    </w:r>
    <w:r>
      <w:tab/>
    </w:r>
    <w:r w:rsidR="00D051AE" w:rsidRPr="00D051AE">
      <w:t>8 St-594/13-58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B02" w:rsidP="00A45EAD" w:rsidR="00590B0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90B02" w:rsidP="00210E4E" w:rsidR="00590B02" w:rsidRPr="00590B02">
    <w:r w:rsidRPr="00590B02">
      <w:rPr>
        <w:rFonts w:eastAsia="MS Mincho"/>
      </w:rPr>
      <w:t>REPUBLIKA HRVATSKA</w:t>
    </w:r>
  </w:p>
  <w:p w:rsidRDefault="00590B02" w:rsidP="00210E4E" w:rsidR="00590B02" w:rsidRPr="00590B02">
    <w:r w:rsidRPr="00590B02">
      <w:rPr>
        <w:rFonts w:eastAsia="MS Mincho"/>
      </w:rPr>
      <w:t>TRGOVAČKI SUD U RIJECI</w:t>
    </w:r>
  </w:p>
  <w:p w:rsidRDefault="00590B02" w:rsidP="00A45EAD" w:rsidR="00590B02" w:rsidRPr="00590B02">
    <w:pPr>
      <w:rPr>
        <w:rFonts w:eastAsia="MS Mincho"/>
      </w:rPr>
    </w:pPr>
    <w:r w:rsidRPr="00590B02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5"/>
  </w:num>
  <w:num w:numId="9">
    <w:abstractNumId w:val="8"/>
  </w:num>
  <w:num w:numId="10">
    <w:abstractNumId w:val="12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92FAD"/>
    <w:rsid w:val="000A16EE"/>
    <w:rsid w:val="000A28F2"/>
    <w:rsid w:val="000B1EB5"/>
    <w:rsid w:val="000C2FC8"/>
    <w:rsid w:val="000D7ECB"/>
    <w:rsid w:val="0011677E"/>
    <w:rsid w:val="001F25F9"/>
    <w:rsid w:val="001F46AC"/>
    <w:rsid w:val="002201C7"/>
    <w:rsid w:val="002319E6"/>
    <w:rsid w:val="00285580"/>
    <w:rsid w:val="002C2BDF"/>
    <w:rsid w:val="002C4D03"/>
    <w:rsid w:val="002E033F"/>
    <w:rsid w:val="002E0862"/>
    <w:rsid w:val="0030483F"/>
    <w:rsid w:val="00347BB4"/>
    <w:rsid w:val="003B59C7"/>
    <w:rsid w:val="003D1C90"/>
    <w:rsid w:val="003D5975"/>
    <w:rsid w:val="003F22E2"/>
    <w:rsid w:val="00403AEF"/>
    <w:rsid w:val="00441024"/>
    <w:rsid w:val="004442B3"/>
    <w:rsid w:val="004527A6"/>
    <w:rsid w:val="00467C52"/>
    <w:rsid w:val="00494C79"/>
    <w:rsid w:val="004A50C5"/>
    <w:rsid w:val="004B5216"/>
    <w:rsid w:val="004B7F3F"/>
    <w:rsid w:val="004D1816"/>
    <w:rsid w:val="004E5469"/>
    <w:rsid w:val="004F022B"/>
    <w:rsid w:val="005071FA"/>
    <w:rsid w:val="005408C1"/>
    <w:rsid w:val="00587A16"/>
    <w:rsid w:val="00590B02"/>
    <w:rsid w:val="005C4B09"/>
    <w:rsid w:val="00634369"/>
    <w:rsid w:val="006643D2"/>
    <w:rsid w:val="00664D6F"/>
    <w:rsid w:val="006715C0"/>
    <w:rsid w:val="00672407"/>
    <w:rsid w:val="006E4475"/>
    <w:rsid w:val="007141AF"/>
    <w:rsid w:val="00727C90"/>
    <w:rsid w:val="00735628"/>
    <w:rsid w:val="00760843"/>
    <w:rsid w:val="00761264"/>
    <w:rsid w:val="007A1552"/>
    <w:rsid w:val="007A4330"/>
    <w:rsid w:val="007A6843"/>
    <w:rsid w:val="007B3F07"/>
    <w:rsid w:val="007E46FF"/>
    <w:rsid w:val="00856D15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953D1"/>
    <w:rsid w:val="00AA154C"/>
    <w:rsid w:val="00AF71E9"/>
    <w:rsid w:val="00B3396B"/>
    <w:rsid w:val="00B50DE7"/>
    <w:rsid w:val="00B639DE"/>
    <w:rsid w:val="00B83692"/>
    <w:rsid w:val="00B877DA"/>
    <w:rsid w:val="00BA4C2F"/>
    <w:rsid w:val="00BB2F60"/>
    <w:rsid w:val="00BE51BD"/>
    <w:rsid w:val="00C3556A"/>
    <w:rsid w:val="00C80BB2"/>
    <w:rsid w:val="00CB2714"/>
    <w:rsid w:val="00CB5238"/>
    <w:rsid w:val="00D04026"/>
    <w:rsid w:val="00D051AE"/>
    <w:rsid w:val="00D13C05"/>
    <w:rsid w:val="00D209F2"/>
    <w:rsid w:val="00DA1B57"/>
    <w:rsid w:val="00DA21BA"/>
    <w:rsid w:val="00DB06B8"/>
    <w:rsid w:val="00DD789D"/>
    <w:rsid w:val="00E14407"/>
    <w:rsid w:val="00EA580F"/>
    <w:rsid w:val="00F25EDA"/>
    <w:rsid w:val="00F66C83"/>
    <w:rsid w:val="00FB23E5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8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8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8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8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8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8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8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8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St-594/2013</izvorni_sadrzaj>
    <derivirana_varijabla naziv="DomainObject.Predmet.OznakaBroj_1">St-594/2013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RIJEČKA PRELUKA d.o.o.  Opatija</izvorni_sadrzaj>
    <derivirana_varijabla naziv="DomainObject.Predmet.ProtustrankaFormated_1">  RIJEČKA PRELUKA d.o.o.  Opatija</derivirana_varijabla>
  </DomainObject.Predmet.ProtustrankaFormated>
  <DomainObject.Predmet.ProtustrankaFormatedOIB>
    <izvorni_sadrzaj>  RIJEČKA PRELUKA d.o.o.  Opatija, OIB 64066711799</izvorni_sadrzaj>
    <derivirana_varijabla naziv="DomainObject.Predmet.ProtustrankaFormatedOIB_1">  RIJEČKA PRELUKA d.o.o.  Opatija, OIB 64066711799</derivirana_varijabla>
  </DomainObject.Predmet.ProtustrankaFormatedOIB>
  <DomainObject.Predmet.ProtustrankaFormatedWithAdress>
    <izvorni_sadrzaj> RIJEČKA PRELUKA d.o.o.  Opatija, Stubište Marušinac 7, 51 410 Opatija</izvorni_sadrzaj>
    <derivirana_varijabla naziv="DomainObject.Predmet.ProtustrankaFormatedWithAdress_1"> RIJEČKA PRELUKA d.o.o.  Opatija, Stubište Marušinac 7, 51 410 Opatija</derivirana_varijabla>
  </DomainObject.Predmet.ProtustrankaFormatedWithAdress>
  <DomainObject.Predmet.ProtustrankaFormatedWithAdressOIB>
    <izvorni_sadrzaj> RIJEČKA PRELUKA d.o.o.  Opatija, OIB 64066711799, Stubište Marušinac 7, 51 410 Opatija</izvorni_sadrzaj>
    <derivirana_varijabla naziv="DomainObject.Predmet.ProtustrankaFormatedWithAdressOIB_1"> RIJEČKA PRELUKA d.o.o.  Opatija, OIB 64066711799, Stubište Marušinac 7, 51 410 Opatija</derivirana_varijabla>
  </DomainObject.Predmet.ProtustrankaFormatedWithAdressOIB>
  <DomainObject.Predmet.ProtustrankaWithAdress>
    <izvorni_sadrzaj>RIJEČKA PRELUKA d.o.o.  Opatija Stubište Marušinac 7, 51 410 Opatija</izvorni_sadrzaj>
    <derivirana_varijabla naziv="DomainObject.Predmet.ProtustrankaWithAdress_1">RIJEČKA PRELUKA d.o.o.  Opatija Stubište Marušinac 7, 51 410 Opatija</derivirana_varijabla>
  </DomainObject.Predmet.ProtustrankaWithAdress>
  <DomainObject.Predmet.ProtustrankaWithAdressOIB>
    <izvorni_sadrzaj>RIJEČKA PRELUKA d.o.o.  Opatija, OIB 64066711799, Stubište Marušinac 7, 51 410 Opatija</izvorni_sadrzaj>
    <derivirana_varijabla naziv="DomainObject.Predmet.ProtustrankaWithAdressOIB_1">RIJEČKA PRELUKA d.o.o.  Opatija, OIB 64066711799, Stubište Marušinac 7, 51 410 Opatija</derivirana_varijabla>
  </DomainObject.Predmet.ProtustrankaWithAdressOIB>
  <DomainObject.Predmet.ProtustrankaNazivFormated>
    <izvorni_sadrzaj>RIJEČKA PRELUKA d.o.o.  Opatija</izvorni_sadrzaj>
    <derivirana_varijabla naziv="DomainObject.Predmet.ProtustrankaNazivFormated_1">RIJEČKA PRELUKA d.o.o.  Opatija</derivirana_varijabla>
  </DomainObject.Predmet.ProtustrankaNazivFormated>
  <DomainObject.Predmet.ProtustrankaNazivFormatedOIB>
    <izvorni_sadrzaj>RIJEČKA PRELUKA d.o.o.  Opatija, OIB 64066711799</izvorni_sadrzaj>
    <derivirana_varijabla naziv="DomainObject.Predmet.ProtustrankaNazivFormatedOIB_1">RIJEČKA PRELUKA d.o.o.  Opatija, OIB 64066711799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RIJEČKA PRELUKA d.o.o.  Opatija</item>
    </izvorni_sadrzaj>
    <derivirana_varijabla naziv="DomainObject.Predmet.ProtuStrankaListFormated_1">
      <item>RIJEČKA PRELUKA d.o.o.  Opatija</item>
    </derivirana_varijabla>
  </DomainObject.Predmet.ProtuStrankaListFormated>
  <DomainObject.Predmet.ProtuStrankaListFormatedOIB>
    <izvorni_sadrzaj>
      <item>RIJEČKA PRELUKA d.o.o.  Opatija, OIB 64066711799</item>
    </izvorni_sadrzaj>
    <derivirana_varijabla naziv="DomainObject.Predmet.ProtuStrankaListFormatedOIB_1">
      <item>RIJEČKA PRELUKA d.o.o.  Opatija, OIB 64066711799</item>
    </derivirana_varijabla>
  </DomainObject.Predmet.ProtuStrankaListFormatedOIB>
  <DomainObject.Predmet.ProtuStrankaListFormatedWithAdress>
    <izvorni_sadrzaj>
      <item>RIJEČKA PRELUKA d.o.o.  Opatija, Stubište Marušinac 7, 51 410 Opatija</item>
    </izvorni_sadrzaj>
    <derivirana_varijabla naziv="DomainObject.Predmet.ProtuStrankaListFormatedWithAdress_1">
      <item>RIJEČKA PRELUKA d.o.o.  Opatija, Stubište Marušinac 7, 51 410 Opatija</item>
    </derivirana_varijabla>
  </DomainObject.Predmet.ProtuStrankaListFormatedWithAdress>
  <DomainObject.Predmet.ProtuStrankaListFormatedWithAdressOIB>
    <izvorni_sadrzaj>
      <item>RIJEČKA PRELUKA d.o.o.  Opatija, OIB 64066711799, Stubište Marušinac 7, 51 410 Opatija</item>
    </izvorni_sadrzaj>
    <derivirana_varijabla naziv="DomainObject.Predmet.ProtuStrankaListFormatedWithAdressOIB_1">
      <item>RIJEČKA PRELUKA d.o.o.  Opatija, OIB 64066711799, Stubište Marušinac 7, 51 410 Opatija</item>
    </derivirana_varijabla>
  </DomainObject.Predmet.ProtuStrankaListFormatedWithAdressOIB>
  <DomainObject.Predmet.ProtuStrankaListNazivFormated>
    <izvorni_sadrzaj>
      <item>RIJEČKA PRELUKA d.o.o.  Opatija</item>
    </izvorni_sadrzaj>
    <derivirana_varijabla naziv="DomainObject.Predmet.ProtuStrankaListNazivFormated_1">
      <item>RIJEČKA PRELUKA d.o.o.  Opatija</item>
    </derivirana_varijabla>
  </DomainObject.Predmet.ProtuStrankaListNazivFormated>
  <DomainObject.Predmet.ProtuStrankaListNazivFormatedOIB>
    <izvorni_sadrzaj>
      <item>RIJEČKA PRELUKA d.o.o.  Opatija, OIB 64066711799</item>
    </izvorni_sadrzaj>
    <derivirana_varijabla naziv="DomainObject.Predmet.ProtuStrankaListNazivFormatedOIB_1">
      <item>RIJEČKA PRELUKA d.o.o.  Opatija, OIB 64066711799</item>
    </derivirana_varijabla>
  </DomainObject.Predmet.ProtuStrankaListNazivFormatedOIB>
  <DomainObject.Predmet.OstaliListFormated>
    <izvorni_sadrzaj>
      <item>Vlado Gamboc</item>
    </izvorni_sadrzaj>
    <derivirana_varijabla naziv="DomainObject.Predmet.OstaliListFormated_1">
      <item>Vlado Gamboc</item>
    </derivirana_varijabla>
  </DomainObject.Predmet.OstaliListFormated>
  <DomainObject.Predmet.OstaliListFormatedOIB>
    <izvorni_sadrzaj>
      <item>Vlado Gamboc, OIB 66842527422</item>
    </izvorni_sadrzaj>
    <derivirana_varijabla naziv="DomainObject.Predmet.OstaliListFormatedOIB_1">
      <item>Vlado Gamboc, OIB 66842527422</item>
    </derivirana_varijabla>
  </DomainObject.Predmet.OstaliListFormatedOIB>
  <DomainObject.Predmet.OstaliListFormatedWithAdress>
    <izvorni_sadrzaj>
      <item>Vlado Gamboc, Ulica E. Škrinjara 1, 52470 Umag</item>
    </izvorni_sadrzaj>
    <derivirana_varijabla naziv="DomainObject.Predmet.OstaliListFormatedWithAdress_1">
      <item>Vlado Gamboc, Ulica E. Škrinjara 1, 52470 Umag</item>
    </derivirana_varijabla>
  </DomainObject.Predmet.OstaliListFormatedWithAdress>
  <DomainObject.Predmet.OstaliListFormatedWithAdressOIB>
    <izvorni_sadrzaj>
      <item>Vlado Gamboc, OIB 66842527422, Ulica E. Škrinjara 1, 52470 Umag</item>
    </izvorni_sadrzaj>
    <derivirana_varijabla naziv="DomainObject.Predmet.OstaliListFormatedWithAdressOIB_1">
      <item>Vlado Gamboc, OIB 66842527422, Ulica E. Škrinjara 1, 52470 Umag</item>
    </derivirana_varijabla>
  </DomainObject.Predmet.OstaliListFormatedWithAdressOIB>
  <DomainObject.Predmet.OstaliListNazivFormated>
    <izvorni_sadrzaj>
      <item>Vlado Gamboc</item>
    </izvorni_sadrzaj>
    <derivirana_varijabla naziv="DomainObject.Predmet.OstaliListNazivFormated_1">
      <item>Vlado Gamboc</item>
    </derivirana_varijabla>
  </DomainObject.Predmet.OstaliListNazivFormated>
  <DomainObject.Predmet.OstaliListNazivFormatedOIB>
    <izvorni_sadrzaj>
      <item>Vlado Gamboc, OIB 66842527422</item>
    </izvorni_sadrzaj>
    <derivirana_varijabla naziv="DomainObject.Predmet.OstaliListNazivFormatedOIB_1">
      <item>Vlado Gamboc, OIB 66842527422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RIJEČKA PRELUKA d.o.o.  Opatija</izvorni_sadrzaj>
    <derivirana_varijabla naziv="DomainObject.Predmet.ProtustrankaIDrugi_1">RIJEČKA PRELUKA d.o.o.  Opatija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RIJEČKA PRELUKA d.o.o.  Opatija, OIB 64066711799, Stubište Marušinac 7, 51 410 Opatija</izvorni_sadrzaj>
    <derivirana_varijabla naziv="DomainObject.Predmet.ProtustrankaIDrugiAdressOIB_1">RIJEČKA PRELUKA d.o.o.  Opatija, OIB 64066711799, Stubište Marušinac 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RIJEČKA PRELUKA d.o.o.  Opatija</item>
      <item>Vlado Gamboc</item>
    </izvorni_sadrzaj>
    <derivirana_varijabla naziv="DomainObject.Predmet.SudioniciListNaziv_1">
      <item>FINA  Zagreb</item>
      <item>RIJEČKA PRELUKA d.o.o.  Opatija</item>
      <item>Vlado Gamboc</item>
    </derivirana_varijabla>
  </DomainObject.Predmet.SudioniciListNaziv>
  <DomainObject.Predmet.SudioniciListAdressOIB>
    <izvorni_sadrzaj>
      <item>FINA  Zagreb, OIB 85821130368, Albrechtova 42,10 000 Zagreb</item>
      <item>RIJEČKA PRELUKA d.o.o.  Opatija, OIB 64066711799, Stubište Marušinac 7,51 410 Opatija</item>
      <item>Vlado Gamboc, OIB 66842527422, Ulica E. Škrinjara 1,52470 Umag</item>
    </izvorni_sadrzaj>
    <derivirana_varijabla naziv="DomainObject.Predmet.SudioniciListAdressOIB_1">
      <item>FINA  Zagreb, OIB 85821130368, Albrechtova 42,10 000 Zagreb</item>
      <item>RIJEČKA PRELUKA d.o.o.  Opatija, OIB 64066711799, Stubište Marušinac 7,51 410 Opatija</item>
      <item>Vlado Gamboc, OIB 66842527422, Ulica E. Škrinjara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64066711799</item>
      <item>, OIB 66842527422</item>
    </izvorni_sadrzaj>
    <derivirana_varijabla naziv="DomainObject.Predmet.SudioniciListNazivOIB_1">
      <item>, OIB 85821130368</item>
      <item>, OIB 64066711799</item>
      <item>, OIB 66842527422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1542</properties:Characters>
  <properties:Lines>49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2015-11-30T09:36:00Z</dcterms:created>
  <dc:creator>nmarkovic</dc:creator>
  <cp:lastModifiedBy>Renata Valić</cp:lastModifiedBy>
  <cp:lastPrinted>2015-11-30T12:22:00Z</cp:lastPrinted>
  <dcterms:modified xmlns:xsi="http://www.w3.org/2001/XMLSchema-instance" xsi:type="dcterms:W3CDTF">2015-11-30T12:24:00Z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