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ca19" w14:paraId="538ca19" w:rsidRDefault="00A425A3" w:rsidP="00A425A3" w:rsidR="00AE649C" w:rsidRPr="00A425A3">
      <w:pPr>
        <w:pStyle w:val="SudNaziv"/>
        <w:ind w:firstLine="708" w:left="4956"/>
        <w15:collapsed w:val="false"/>
        <w:rPr>
          <w:b w:val="false"/>
        </w:rPr>
      </w:pPr>
      <w:bookmarkStart w:name="_GoBack" w:id="0"/>
      <w:bookmarkEnd w:id="0"/>
      <w:r w:rsidRPr="00A425A3">
        <w:rPr>
          <w:b w:val="false"/>
          <w:lang w:eastAsia="hr-HR"/>
        </w:rPr>
        <w:t>Poslovni broj:4  St-591/16-10</w:t>
      </w:r>
    </w:p>
    <w:p w:rsidRDefault="00EA1C6D" w:rsidP="00A425A3" w:rsidR="00AE649C" w:rsidRPr="00A425A3">
      <w:pPr>
        <w:pStyle w:val="SudSjedite"/>
      </w:pPr>
      <w:r w:rsidRPr="00A425A3">
        <w:tab/>
      </w:r>
    </w:p>
    <w:p w:rsidRDefault="00A425A3" w:rsidP="00A425A3" w:rsidR="00A425A3" w:rsidRPr="00A425A3">
      <w:pPr>
        <w:tabs>
          <w:tab w:pos="516" w:val="left"/>
        </w:tabs>
        <w:spacing w:after="0"/>
        <w:rPr>
          <w:rFonts w:cs="Times New Roman"/>
          <w:bCs/>
        </w:rPr>
      </w:pPr>
      <w:r w:rsidRPr="00A425A3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425A3" w:rsidP="00A425A3" w:rsidR="00A425A3" w:rsidRPr="00A425A3">
      <w:pPr>
        <w:spacing w:after="0"/>
        <w:rPr>
          <w:rFonts w:cs="Times New Roman"/>
        </w:rPr>
      </w:pPr>
    </w:p>
    <w:p w:rsidRDefault="00A425A3" w:rsidP="00A425A3" w:rsidR="00A425A3" w:rsidRPr="00A425A3">
      <w:pPr>
        <w:spacing w:after="0"/>
        <w:ind w:firstLine="720"/>
        <w:rPr>
          <w:rFonts w:cs="Times New Roman"/>
        </w:rPr>
      </w:pPr>
    </w:p>
    <w:p w:rsidRDefault="00A425A3" w:rsidP="00A425A3" w:rsidR="00A425A3" w:rsidRPr="00A425A3">
      <w:pPr>
        <w:spacing w:after="0"/>
        <w:ind w:firstLine="720"/>
        <w:rPr>
          <w:rFonts w:cs="Times New Roman"/>
        </w:rPr>
      </w:pPr>
    </w:p>
    <w:p w:rsidRDefault="00A425A3" w:rsidP="00A425A3" w:rsidR="00A425A3" w:rsidRPr="00A425A3">
      <w:pPr>
        <w:spacing w:after="0"/>
        <w:rPr>
          <w:rFonts w:cs="Times New Roman"/>
        </w:rPr>
      </w:pPr>
      <w:r w:rsidRPr="00A425A3">
        <w:rPr>
          <w:rFonts w:cs="Times New Roman"/>
        </w:rPr>
        <w:t xml:space="preserve">       REPUBLIKA HRVATSKA</w:t>
      </w:r>
    </w:p>
    <w:p w:rsidRDefault="00A425A3" w:rsidP="00A425A3" w:rsidR="00A425A3" w:rsidRPr="00A425A3">
      <w:pPr>
        <w:spacing w:after="0"/>
        <w:rPr>
          <w:rFonts w:cs="Times New Roman"/>
        </w:rPr>
      </w:pPr>
      <w:r w:rsidRPr="00A425A3">
        <w:rPr>
          <w:rFonts w:cs="Times New Roman"/>
        </w:rPr>
        <w:t>TRGOVAČKI SUD U VARAŽDINU</w:t>
      </w:r>
    </w:p>
    <w:p w:rsidRDefault="00A425A3" w:rsidP="00A425A3" w:rsidR="00A425A3" w:rsidRPr="00A425A3">
      <w:pPr>
        <w:spacing w:after="0"/>
        <w:rPr>
          <w:rFonts w:cs="Times New Roman"/>
        </w:rPr>
      </w:pPr>
      <w:r w:rsidRPr="00A425A3">
        <w:rPr>
          <w:rFonts w:cs="Times New Roman"/>
        </w:rPr>
        <w:t xml:space="preserve">                 Braće Radića 2</w:t>
      </w:r>
    </w:p>
    <w:p w:rsidRDefault="00A425A3" w:rsidP="00A425A3" w:rsidR="00A425A3" w:rsidRPr="00A425A3">
      <w:pPr>
        <w:spacing w:after="0"/>
        <w:rPr>
          <w:rFonts w:cs="Times New Roman"/>
        </w:rPr>
      </w:pPr>
    </w:p>
    <w:p w:rsidRDefault="00A425A3" w:rsidP="00A425A3" w:rsidR="00A425A3" w:rsidRPr="00A425A3">
      <w:pPr>
        <w:spacing w:after="0"/>
        <w:rPr>
          <w:rFonts w:cs="Times New Roman"/>
        </w:rPr>
      </w:pP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  <w:r w:rsidRPr="00A425A3">
        <w:rPr>
          <w:rFonts w:cs="Times New Roman"/>
        </w:rPr>
        <w:t>U   I M E   R E P U B L I K E   H R V A T S K E</w:t>
      </w: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  <w:r w:rsidRPr="00A425A3">
        <w:rPr>
          <w:rFonts w:cs="Times New Roman"/>
        </w:rPr>
        <w:t xml:space="preserve">R J E Š E NJ E </w:t>
      </w: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</w:p>
    <w:p w:rsidRDefault="00A425A3" w:rsidP="00A425A3" w:rsidR="00A425A3" w:rsidRPr="00A425A3">
      <w:pPr>
        <w:spacing w:after="0"/>
        <w:ind w:firstLine="720"/>
        <w:jc w:val="both"/>
        <w:rPr>
          <w:rFonts w:cs="Times New Roman"/>
        </w:rPr>
      </w:pPr>
      <w:r w:rsidRPr="00A425A3">
        <w:rPr>
          <w:rFonts w:cs="Times New Roman"/>
        </w:rPr>
        <w:t>Trgovački sud u Varaždinu, po sucu toga suda Iris Hatvalić Nemec, kao stečajnom sucu, u stečajnom postupku nad dužnikom SPORTSKI PODOVI d.o.o., Varaždin, J. Kozarca 59, OIB: 01649712441, 1. veljače 2017.</w:t>
      </w: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ind w:firstLine="720"/>
        <w:jc w:val="center"/>
        <w:rPr>
          <w:rFonts w:cs="Times New Roman"/>
        </w:rPr>
      </w:pPr>
      <w:r w:rsidRPr="00A425A3">
        <w:rPr>
          <w:rFonts w:cs="Times New Roman"/>
        </w:rPr>
        <w:t>r i j e š i o  j e</w:t>
      </w: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Otvara se stečajni postupak nad stečajnim dužnikom SPORTSKI PODOVI d.o.o., Varaždin, J. Kozarca 59, OIB: 01649712441, sa danom 1. veljače 2017. u 14,00 sati.</w:t>
      </w:r>
    </w:p>
    <w:p w:rsidRDefault="00A425A3" w:rsidP="00A425A3" w:rsidR="00A425A3" w:rsidRPr="00A425A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A425A3" w:rsidP="00A425A3" w:rsidR="00A425A3" w:rsidRPr="00A425A3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A425A3">
        <w:t>Za stečajnog upravitelja imenuje se Sven Pirker, Trg kralja Tomislava 2, Varaždin OIB: 17175634417.</w:t>
      </w:r>
    </w:p>
    <w:p w:rsidRDefault="00A425A3" w:rsidP="00A425A3" w:rsidR="00A425A3" w:rsidRPr="00A425A3">
      <w:pPr>
        <w:pStyle w:val="Odlomakpopisa"/>
        <w:spacing w:after="0"/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5045-3574-2207616 s naznakom OIB-a uplatitelja.</w:t>
      </w:r>
    </w:p>
    <w:p w:rsidRDefault="00A425A3" w:rsidP="00A425A3" w:rsidR="00A425A3" w:rsidRPr="00A425A3">
      <w:pPr>
        <w:pStyle w:val="Odlomakpopisa"/>
        <w:spacing w:after="0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A425A3" w:rsidP="00A425A3" w:rsidR="00A425A3" w:rsidRPr="00A425A3">
      <w:pPr>
        <w:pStyle w:val="Odlomakpopisa"/>
        <w:spacing w:after="0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 w:rsidRPr="00A425A3">
        <w:rPr>
          <w:rFonts w:cs="Times New Roman"/>
        </w:rPr>
        <w:t>Razlučni</w:t>
      </w:r>
      <w:proofErr w:type="spellEnd"/>
      <w:r w:rsidRPr="00A425A3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A425A3" w:rsidP="00A425A3" w:rsidR="00A425A3" w:rsidRPr="00A425A3">
      <w:pPr>
        <w:pStyle w:val="Odlomakpopisa"/>
        <w:spacing w:after="0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 xml:space="preserve">Ročište vjerovnika na kojem će se ispitati prijavljene tražbine- </w:t>
      </w:r>
      <w:r w:rsidRPr="00A425A3">
        <w:rPr>
          <w:rFonts w:cs="Times New Roman"/>
          <w:u w:val="single"/>
        </w:rPr>
        <w:t>ispitno ročište</w:t>
      </w:r>
      <w:r w:rsidRPr="00A425A3">
        <w:rPr>
          <w:rFonts w:cs="Times New Roman"/>
        </w:rPr>
        <w:t xml:space="preserve"> zakazuje se za </w:t>
      </w:r>
      <w:r w:rsidRPr="00A425A3">
        <w:rPr>
          <w:rFonts w:cs="Times New Roman"/>
          <w:u w:val="single"/>
        </w:rPr>
        <w:t>26. travnja 2017. u 9,00 sati</w:t>
      </w:r>
      <w:r w:rsidRPr="00A425A3">
        <w:rPr>
          <w:rFonts w:cs="Times New Roman"/>
        </w:rPr>
        <w:t>, kod Trgovačkog suda u Varaždinu, Braće Radića 2, soba br. 230/II.</w:t>
      </w:r>
    </w:p>
    <w:p w:rsidRDefault="00A425A3" w:rsidP="00A425A3" w:rsidR="00A425A3" w:rsidRPr="00A425A3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lastRenderedPageBreak/>
        <w:t xml:space="preserve">Ročište vjerovnika na kojem će se na temelju izvješća stečajnog upravitelja odlučivati o daljnjem tijeku stečajnog postupka - </w:t>
      </w:r>
      <w:r w:rsidRPr="00A425A3">
        <w:rPr>
          <w:rFonts w:cs="Times New Roman"/>
          <w:u w:val="single"/>
        </w:rPr>
        <w:t>izvještajno ročište</w:t>
      </w:r>
      <w:r w:rsidRPr="00A425A3">
        <w:rPr>
          <w:rFonts w:cs="Times New Roman"/>
        </w:rPr>
        <w:t xml:space="preserve"> održati će se </w:t>
      </w:r>
      <w:r w:rsidRPr="00A425A3">
        <w:rPr>
          <w:rFonts w:cs="Times New Roman"/>
          <w:u w:val="single"/>
        </w:rPr>
        <w:t>26. travnja 2017. u 9,15,</w:t>
      </w:r>
      <w:r w:rsidRPr="00A425A3">
        <w:rPr>
          <w:rFonts w:cs="Times New Roman"/>
        </w:rPr>
        <w:t xml:space="preserve"> kod Trgovačkog suda u Varaždinu, soba br. 230, odmah nakon ispitnog ročišta.</w:t>
      </w:r>
    </w:p>
    <w:p w:rsidRDefault="00A425A3" w:rsidP="00A425A3" w:rsidR="00A425A3" w:rsidRPr="00A425A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A425A3" w:rsidP="00A425A3" w:rsidR="00A425A3" w:rsidRPr="00A425A3">
      <w:pPr>
        <w:pStyle w:val="Odlomakpopisa"/>
        <w:spacing w:after="0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A425A3" w:rsidP="00A425A3" w:rsidR="00A425A3" w:rsidRPr="00A425A3">
      <w:pPr>
        <w:pStyle w:val="Odlomakpopisa"/>
        <w:spacing w:after="0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Rješenje o otvaranju stečajnog postupka dostavit će se Općinskom suda u Čakovcu Zemljišno knjižni odjel, radi upisa zabilježbe otvaranja stečajnog postupka u zemljišnim knjigama.</w:t>
      </w:r>
    </w:p>
    <w:p w:rsidRDefault="00A425A3" w:rsidP="00A425A3" w:rsidR="00A425A3" w:rsidRPr="00A425A3">
      <w:pPr>
        <w:pStyle w:val="Odlomakpopisa"/>
        <w:spacing w:after="0"/>
        <w:rPr>
          <w:rFonts w:cs="Times New Roman"/>
        </w:rPr>
      </w:pPr>
    </w:p>
    <w:p w:rsidRDefault="00A425A3" w:rsidP="00A425A3" w:rsidR="00A425A3" w:rsidRPr="00A425A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 xml:space="preserve"> Nalaže se Općinskom sudu u Čakovcu, Zemljišno knjižni odjel, da izvrši upis zabilježbe otvaranja stečajnog postupka u zemljišnim knjigama na nekretninama stečajnog dužnika upisanim u </w:t>
      </w:r>
      <w:proofErr w:type="spellStart"/>
      <w:r w:rsidRPr="00A425A3">
        <w:rPr>
          <w:rFonts w:cs="Times New Roman"/>
        </w:rPr>
        <w:t>zk</w:t>
      </w:r>
      <w:proofErr w:type="spellEnd"/>
      <w:r w:rsidRPr="00A425A3">
        <w:rPr>
          <w:rFonts w:cs="Times New Roman"/>
        </w:rPr>
        <w:t xml:space="preserve">. ul. 2947 k.o. VI </w:t>
      </w:r>
      <w:proofErr w:type="spellStart"/>
      <w:r w:rsidRPr="00A425A3">
        <w:rPr>
          <w:rFonts w:cs="Times New Roman"/>
        </w:rPr>
        <w:t>Brežni</w:t>
      </w:r>
      <w:proofErr w:type="spellEnd"/>
      <w:r w:rsidRPr="00A425A3">
        <w:rPr>
          <w:rFonts w:cs="Times New Roman"/>
        </w:rPr>
        <w:t xml:space="preserve"> kotar </w:t>
      </w:r>
    </w:p>
    <w:p w:rsidRDefault="00A425A3" w:rsidP="00A425A3" w:rsidR="00A425A3" w:rsidRPr="00A425A3">
      <w:pPr>
        <w:pStyle w:val="Odlomakpopisa"/>
        <w:spacing w:after="0"/>
        <w:rPr>
          <w:rFonts w:cs="Times New Roman"/>
        </w:rPr>
      </w:pPr>
    </w:p>
    <w:p w:rsidRDefault="00A425A3" w:rsidP="00A425A3" w:rsidR="00A425A3" w:rsidRPr="00A425A3">
      <w:pPr>
        <w:pStyle w:val="Odlomakpopisa"/>
        <w:widowControl w:val="false"/>
        <w:numPr>
          <w:ilvl w:val="0"/>
          <w:numId w:val="48"/>
        </w:numPr>
        <w:suppressAutoHyphens/>
        <w:spacing w:after="0"/>
      </w:pPr>
      <w:r w:rsidRPr="00A425A3">
        <w:t>čestica broj 527/1/</w:t>
      </w:r>
      <w:proofErr w:type="spellStart"/>
      <w:r w:rsidRPr="00A425A3">
        <w:t>1</w:t>
      </w:r>
      <w:proofErr w:type="spellEnd"/>
      <w:r w:rsidRPr="00A425A3">
        <w:t xml:space="preserve">/1 livada Kamenica od 1315 </w:t>
      </w:r>
      <w:proofErr w:type="spellStart"/>
      <w:r w:rsidRPr="00A425A3">
        <w:t>čhv</w:t>
      </w:r>
      <w:proofErr w:type="spellEnd"/>
      <w:r w:rsidRPr="00A425A3">
        <w:t>,</w:t>
      </w:r>
    </w:p>
    <w:p w:rsidRDefault="00A425A3" w:rsidP="00A425A3" w:rsidR="00A425A3" w:rsidRPr="00A425A3">
      <w:pPr>
        <w:pStyle w:val="Odlomakpopisa"/>
        <w:numPr>
          <w:ilvl w:val="0"/>
          <w:numId w:val="48"/>
        </w:numPr>
        <w:spacing w:after="0"/>
      </w:pPr>
      <w:r w:rsidRPr="00A425A3">
        <w:t>čestica broj 527/1/</w:t>
      </w:r>
      <w:proofErr w:type="spellStart"/>
      <w:r w:rsidRPr="00A425A3">
        <w:t>1</w:t>
      </w:r>
      <w:proofErr w:type="spellEnd"/>
      <w:r w:rsidRPr="00A425A3">
        <w:t>/2 put Gornji potok od 159 m2,</w:t>
      </w:r>
    </w:p>
    <w:p w:rsidRDefault="00A425A3" w:rsidP="00A425A3" w:rsidR="00A425A3" w:rsidRPr="00A425A3">
      <w:pPr>
        <w:pStyle w:val="Odlomakpopisa"/>
        <w:numPr>
          <w:ilvl w:val="0"/>
          <w:numId w:val="48"/>
        </w:numPr>
        <w:spacing w:after="0"/>
      </w:pPr>
      <w:r w:rsidRPr="00A425A3">
        <w:t>čestica broj 527/1/</w:t>
      </w:r>
      <w:proofErr w:type="spellStart"/>
      <w:r w:rsidRPr="00A425A3">
        <w:t>1</w:t>
      </w:r>
      <w:proofErr w:type="spellEnd"/>
      <w:r w:rsidRPr="00A425A3">
        <w:t>/3 put Gornji potok od 90 m2,</w:t>
      </w:r>
    </w:p>
    <w:p w:rsidRDefault="00A425A3" w:rsidP="00A425A3" w:rsidR="00A425A3" w:rsidRPr="00A425A3">
      <w:pPr>
        <w:pStyle w:val="Odlomakpopisa"/>
        <w:numPr>
          <w:ilvl w:val="0"/>
          <w:numId w:val="48"/>
        </w:numPr>
        <w:spacing w:after="0"/>
      </w:pPr>
      <w:r w:rsidRPr="00A425A3">
        <w:t>čestica broj 527/1/</w:t>
      </w:r>
      <w:proofErr w:type="spellStart"/>
      <w:r w:rsidRPr="00A425A3">
        <w:t>1</w:t>
      </w:r>
      <w:proofErr w:type="spellEnd"/>
      <w:r w:rsidRPr="00A425A3">
        <w:t>/4 potok Gornji potok od 62 m2,</w:t>
      </w:r>
    </w:p>
    <w:p w:rsidRDefault="00A425A3" w:rsidP="00A425A3" w:rsidR="00A425A3" w:rsidRPr="00A425A3">
      <w:pPr>
        <w:pStyle w:val="Odlomakpopisa"/>
        <w:numPr>
          <w:ilvl w:val="0"/>
          <w:numId w:val="48"/>
        </w:numPr>
        <w:spacing w:after="0"/>
      </w:pPr>
      <w:r w:rsidRPr="00A425A3">
        <w:t>čestica broj 527/1/</w:t>
      </w:r>
      <w:proofErr w:type="spellStart"/>
      <w:r w:rsidRPr="00A425A3">
        <w:t>1</w:t>
      </w:r>
      <w:proofErr w:type="spellEnd"/>
      <w:r w:rsidRPr="00A425A3">
        <w:t>/5 potok Gornji potok od 60 m2,</w:t>
      </w:r>
    </w:p>
    <w:p w:rsidRDefault="00A425A3" w:rsidP="00A425A3" w:rsidR="00A425A3" w:rsidRPr="00A425A3">
      <w:pPr>
        <w:widowControl w:val="false"/>
        <w:suppressAutoHyphens/>
        <w:spacing w:after="0"/>
        <w:ind w:firstLine="347" w:left="1069"/>
        <w:jc w:val="both"/>
        <w:rPr>
          <w:rFonts w:cs="Times New Roman"/>
        </w:rPr>
      </w:pPr>
    </w:p>
    <w:p w:rsidRDefault="00A425A3" w:rsidP="00A425A3" w:rsidR="00A425A3" w:rsidRPr="00A425A3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  <w:r w:rsidRPr="00A425A3">
        <w:rPr>
          <w:rFonts w:cs="Times New Roman"/>
        </w:rPr>
        <w:t>a u kojoj cijeloj nekretnini stečajni dužnik dolazi upisan kao vlasnik u 1/</w:t>
      </w:r>
      <w:proofErr w:type="spellStart"/>
      <w:r w:rsidRPr="00A425A3">
        <w:rPr>
          <w:rFonts w:cs="Times New Roman"/>
        </w:rPr>
        <w:t>1</w:t>
      </w:r>
      <w:proofErr w:type="spellEnd"/>
      <w:r w:rsidRPr="00A425A3">
        <w:rPr>
          <w:rFonts w:cs="Times New Roman"/>
        </w:rPr>
        <w:t xml:space="preserve"> dijela.</w:t>
      </w:r>
    </w:p>
    <w:p w:rsidRDefault="00A425A3" w:rsidP="00A425A3" w:rsidR="00A425A3" w:rsidRPr="00A425A3">
      <w:pPr>
        <w:widowControl w:val="false"/>
        <w:suppressAutoHyphens/>
        <w:spacing w:after="0"/>
        <w:ind w:left="709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  <w:r w:rsidRPr="00A425A3">
        <w:rPr>
          <w:rFonts w:cs="Times New Roman"/>
        </w:rPr>
        <w:t>Obrazloženje</w:t>
      </w: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</w:p>
    <w:p w:rsidRDefault="00A425A3" w:rsidP="00A425A3" w:rsidR="00A425A3" w:rsidRPr="00A425A3">
      <w:pPr>
        <w:spacing w:after="0"/>
        <w:rPr>
          <w:rFonts w:cs="Times New Roman"/>
        </w:rPr>
      </w:pPr>
    </w:p>
    <w:p w:rsidRDefault="00A425A3" w:rsidP="00A425A3" w:rsidR="00A425A3" w:rsidRPr="00A425A3">
      <w:pPr>
        <w:spacing w:after="0"/>
        <w:ind w:firstLine="708"/>
        <w:jc w:val="both"/>
        <w:rPr>
          <w:rFonts w:cs="Times New Roman"/>
        </w:rPr>
      </w:pPr>
      <w:r w:rsidRPr="00A425A3">
        <w:rPr>
          <w:rFonts w:cs="Times New Roman"/>
        </w:rPr>
        <w:t xml:space="preserve">Financijska agencija podnijela je zahtjev za otvaranje stečajnog postupka nad dužnikom, navodeći da dužnik na dan 4. travnja 2016. u Očevidniku redoslijeda osnova za plaćanje ima evidentirane neizvršene osnove za plaćanje u ukupnom iznosu od 845.020,10 kn te da dužnik ima 6 zaposlenih. </w:t>
      </w:r>
    </w:p>
    <w:p w:rsidRDefault="00A425A3" w:rsidP="00A425A3" w:rsidR="00A425A3" w:rsidRPr="00A425A3">
      <w:pPr>
        <w:pStyle w:val="Tijeloteksta"/>
        <w:spacing w:after="0"/>
        <w:ind w:firstLine="720"/>
        <w:rPr>
          <w:rFonts w:cs="Times New Roman"/>
        </w:rPr>
      </w:pPr>
      <w:r w:rsidRPr="00A425A3">
        <w:t xml:space="preserve">Zbog navedenog sud je u smislu čl. 115. SZ rješenjem St-591/16-6 od 1. prosinca 2016. pokrenuo prethodni postupak. </w:t>
      </w:r>
    </w:p>
    <w:p w:rsidRDefault="00A425A3" w:rsidP="00A425A3" w:rsidR="00A425A3" w:rsidRPr="00A425A3">
      <w:pPr>
        <w:pStyle w:val="Tijeloteksta"/>
        <w:spacing w:after="0"/>
        <w:ind w:firstLine="720"/>
      </w:pPr>
    </w:p>
    <w:p w:rsidRDefault="00A425A3" w:rsidP="00A425A3" w:rsidR="00A425A3" w:rsidRPr="00A425A3">
      <w:pPr>
        <w:spacing w:after="0"/>
        <w:ind w:firstLine="709"/>
        <w:jc w:val="both"/>
        <w:rPr>
          <w:rFonts w:cs="Times New Roman"/>
        </w:rPr>
      </w:pPr>
      <w:r w:rsidRPr="00A425A3">
        <w:rPr>
          <w:rFonts w:cs="Times New Roman"/>
        </w:rPr>
        <w:t xml:space="preserve">Na ročištu radi očitovanja o prijedlogu za otvaranje stečajnog postupka te radi rasprave i odlučivanja o otvaranju stečajnog postupka direktor dužnika nije se usprotivio otvaranju stečaja nad dužnikom te je predao </w:t>
      </w:r>
      <w:proofErr w:type="spellStart"/>
      <w:r w:rsidRPr="00A425A3">
        <w:rPr>
          <w:rFonts w:cs="Times New Roman"/>
        </w:rPr>
        <w:t>prokazni</w:t>
      </w:r>
      <w:proofErr w:type="spellEnd"/>
      <w:r w:rsidRPr="00A425A3">
        <w:rPr>
          <w:rFonts w:cs="Times New Roman"/>
        </w:rPr>
        <w:t xml:space="preserve"> popis imovine prema kojem dužnik vlasnik nekretnine i niza pokretnina, dužnik ima 4 zaposlena.</w:t>
      </w:r>
    </w:p>
    <w:p w:rsidRDefault="00A425A3" w:rsidP="00A425A3" w:rsidR="00A425A3" w:rsidRPr="00A425A3">
      <w:pPr>
        <w:spacing w:after="0"/>
        <w:ind w:firstLine="708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ind w:firstLine="709"/>
        <w:jc w:val="both"/>
        <w:rPr>
          <w:rFonts w:cs="Times New Roman"/>
        </w:rPr>
      </w:pPr>
      <w:r w:rsidRPr="00A425A3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A425A3" w:rsidP="00A425A3" w:rsidR="00A425A3" w:rsidRPr="00A425A3">
      <w:pPr>
        <w:spacing w:after="0"/>
        <w:jc w:val="both"/>
        <w:rPr>
          <w:rFonts w:cs="Times New Roman"/>
          <w:lang w:val="en-AU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ab/>
        <w:t xml:space="preserve">U smislu čl. 6. st 2. SZ-a smatrat će se da je dužnik nesposoban za plaćanje ako u Očevidniku redoslijeda osnova za plaćanje koji vodi Financijska agencija ima jednu ili više </w:t>
      </w:r>
      <w:r w:rsidRPr="00A425A3">
        <w:rPr>
          <w:rFonts w:cs="Times New Roman"/>
        </w:rPr>
        <w:lastRenderedPageBreak/>
        <w:t>evidentiranih neizvršenih osnova za plaćanje u razdoblju duljem od 60 dana, a koje je trebalo, na temelju valjanih osnova za plaćanje, bez daljnjeg pristanka dužnika naplatiti s bilo kojeg od njegovih računa.</w:t>
      </w:r>
    </w:p>
    <w:p w:rsidRDefault="00A425A3" w:rsidP="00A425A3" w:rsidR="00A425A3" w:rsidRPr="00A425A3">
      <w:pPr>
        <w:spacing w:after="0"/>
        <w:jc w:val="both"/>
        <w:rPr>
          <w:rFonts w:cs="Times New Roman"/>
          <w:lang w:val="en-AU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  <w:lang w:val="en-AU"/>
        </w:rPr>
      </w:pPr>
    </w:p>
    <w:p w:rsidRDefault="00A425A3" w:rsidP="00A425A3" w:rsidR="00A425A3" w:rsidRPr="00A425A3">
      <w:pPr>
        <w:spacing w:after="0"/>
        <w:ind w:firstLine="708"/>
        <w:jc w:val="both"/>
        <w:rPr>
          <w:rFonts w:cs="Times New Roman"/>
        </w:rPr>
      </w:pPr>
      <w:r w:rsidRPr="00A425A3">
        <w:rPr>
          <w:rFonts w:cs="Times New Roman"/>
        </w:rPr>
        <w:t>Iz podataka o solventnosti na dan 9. prosinac 2016. proizlazi da je na taj dan iznos blokade 2.902.419,71 kn dok je broj dana neprekidne blokade 368.</w:t>
      </w:r>
    </w:p>
    <w:p w:rsidRDefault="00A425A3" w:rsidP="00A425A3" w:rsidR="00A425A3" w:rsidRPr="00A425A3">
      <w:pPr>
        <w:spacing w:after="0"/>
        <w:ind w:firstLine="708"/>
        <w:jc w:val="both"/>
        <w:rPr>
          <w:rFonts w:cs="Times New Roman"/>
        </w:rPr>
      </w:pPr>
    </w:p>
    <w:p w:rsidRDefault="00A425A3" w:rsidP="00A425A3" w:rsidR="00A425A3" w:rsidRPr="00A425A3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A425A3">
        <w:rPr>
          <w:rFonts w:cs="Times New Roman"/>
        </w:rPr>
        <w:t>Iz priložene dokumentacije proizlazi da je dužnik vlasnik nekretnina i niza pokretnina iz kojih se mogu pokriti troškovi stečajnog postupka.</w:t>
      </w:r>
    </w:p>
    <w:p w:rsidRDefault="00A425A3" w:rsidP="00A425A3" w:rsidR="00A425A3" w:rsidRPr="00A425A3">
      <w:pPr>
        <w:spacing w:after="0"/>
        <w:ind w:firstLine="708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A425A3" w:rsidP="00A425A3" w:rsidR="00A425A3" w:rsidRPr="00A425A3">
      <w:pPr>
        <w:spacing w:after="0"/>
        <w:ind w:firstLine="709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ind w:firstLine="709"/>
        <w:jc w:val="both"/>
        <w:rPr>
          <w:rFonts w:cs="Times New Roman"/>
        </w:rPr>
      </w:pPr>
      <w:r w:rsidRPr="00A425A3">
        <w:rPr>
          <w:rFonts w:cs="Times New Roman"/>
        </w:rPr>
        <w:t>Stečajni upravitelj imenovan je u skladu s čl. 84. st. 1. SZ metodom slučajnog odabira s liste A stečajnih upravitelja za područje ovog suda.</w:t>
      </w: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center"/>
        <w:rPr>
          <w:rFonts w:cs="Times New Roman"/>
        </w:rPr>
      </w:pPr>
      <w:r w:rsidRPr="00A425A3">
        <w:rPr>
          <w:rFonts w:cs="Times New Roman"/>
        </w:rPr>
        <w:t xml:space="preserve">U Varaždinu, 1. veljače 2017. </w:t>
      </w:r>
    </w:p>
    <w:p w:rsidRDefault="00A425A3" w:rsidP="00A425A3" w:rsidR="00A425A3" w:rsidRPr="00A425A3">
      <w:pPr>
        <w:spacing w:after="0"/>
        <w:rPr>
          <w:rFonts w:cs="Times New Roman"/>
        </w:rPr>
      </w:pPr>
    </w:p>
    <w:p w:rsidRDefault="00A425A3" w:rsidP="00A425A3" w:rsidR="00A425A3" w:rsidRPr="00A425A3">
      <w:pPr>
        <w:spacing w:after="0"/>
        <w:ind w:firstLine="708" w:left="5664"/>
        <w:jc w:val="both"/>
        <w:rPr>
          <w:rFonts w:cs="Times New Roman"/>
        </w:rPr>
      </w:pPr>
      <w:r w:rsidRPr="00A425A3">
        <w:rPr>
          <w:rFonts w:cs="Times New Roman"/>
        </w:rPr>
        <w:t xml:space="preserve"> SUDAC</w:t>
      </w:r>
    </w:p>
    <w:p w:rsidRDefault="00A425A3" w:rsidP="00A425A3" w:rsidR="00A425A3" w:rsidRPr="00A425A3">
      <w:pPr>
        <w:spacing w:after="0"/>
        <w:ind w:firstLine="708" w:left="5664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ind w:left="4956"/>
        <w:jc w:val="both"/>
        <w:rPr>
          <w:rFonts w:cs="Times New Roman"/>
        </w:rPr>
      </w:pPr>
      <w:r w:rsidRPr="00A425A3">
        <w:rPr>
          <w:rFonts w:cs="Times New Roman"/>
        </w:rPr>
        <w:t xml:space="preserve">             Iris Hatvalić Nemec, v.r.</w:t>
      </w:r>
    </w:p>
    <w:p w:rsidRDefault="00A425A3" w:rsidP="00A425A3" w:rsidR="00A425A3" w:rsidRPr="00A425A3">
      <w:pPr>
        <w:spacing w:after="0"/>
        <w:ind w:left="4956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ind w:left="4956"/>
        <w:jc w:val="both"/>
        <w:rPr>
          <w:rFonts w:cs="Times New Roman"/>
        </w:rPr>
      </w:pPr>
      <w:r w:rsidRPr="00A425A3">
        <w:rPr>
          <w:rFonts w:cs="Times New Roman"/>
        </w:rPr>
        <w:t xml:space="preserve">Za točnost </w:t>
      </w:r>
      <w:proofErr w:type="spellStart"/>
      <w:r w:rsidRPr="00A425A3">
        <w:rPr>
          <w:rFonts w:cs="Times New Roman"/>
        </w:rPr>
        <w:t>otpravka</w:t>
      </w:r>
      <w:proofErr w:type="spellEnd"/>
      <w:r w:rsidRPr="00A425A3">
        <w:rPr>
          <w:rFonts w:cs="Times New Roman"/>
        </w:rPr>
        <w:t xml:space="preserve">-ovlašteni službenik: </w:t>
      </w:r>
    </w:p>
    <w:p w:rsidRDefault="00A425A3" w:rsidP="00A425A3" w:rsidR="00A425A3" w:rsidRPr="00A425A3">
      <w:pPr>
        <w:spacing w:after="0"/>
        <w:ind w:left="6373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POUKA O PRAVNOM LIJEKU:</w:t>
      </w: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DNA:</w:t>
      </w:r>
    </w:p>
    <w:p w:rsidRDefault="00A425A3" w:rsidP="00A425A3" w:rsidR="00A425A3" w:rsidRPr="00A425A3">
      <w:pPr>
        <w:spacing w:after="0"/>
        <w:jc w:val="both"/>
        <w:rPr>
          <w:rFonts w:cs="Times New Roman"/>
        </w:rPr>
      </w:pPr>
    </w:p>
    <w:p w:rsidRDefault="00A425A3" w:rsidP="00A425A3" w:rsidR="00A425A3" w:rsidRPr="00A425A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A425A3">
        <w:t>Predlagatelju, FINANCIJSKA AGENCIJA, Podružnica Varaždin, A. Cesarca 2</w:t>
      </w:r>
    </w:p>
    <w:p w:rsidRDefault="00A425A3" w:rsidP="00A425A3" w:rsidR="00A425A3" w:rsidRPr="00A425A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Dužnik, SPORTSKI PODOVI d.o.o., Varaždin, J. Kozarca 59</w:t>
      </w:r>
    </w:p>
    <w:p w:rsidRDefault="00A425A3" w:rsidP="00A425A3" w:rsidR="00A425A3" w:rsidRPr="00A425A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 xml:space="preserve">Direktor dužnika, Danijel Kovačić, </w:t>
      </w:r>
      <w:proofErr w:type="spellStart"/>
      <w:r w:rsidRPr="00A425A3">
        <w:rPr>
          <w:rFonts w:cs="Times New Roman"/>
        </w:rPr>
        <w:t>Prečna</w:t>
      </w:r>
      <w:proofErr w:type="spellEnd"/>
      <w:r w:rsidRPr="00A425A3">
        <w:rPr>
          <w:rFonts w:cs="Times New Roman"/>
        </w:rPr>
        <w:t xml:space="preserve"> 10, </w:t>
      </w:r>
      <w:proofErr w:type="spellStart"/>
      <w:r w:rsidRPr="00A425A3">
        <w:rPr>
          <w:rFonts w:cs="Times New Roman"/>
        </w:rPr>
        <w:t>Vratišinec</w:t>
      </w:r>
      <w:proofErr w:type="spellEnd"/>
    </w:p>
    <w:p w:rsidRDefault="00A425A3" w:rsidP="00A425A3" w:rsidR="00A425A3" w:rsidRPr="00A425A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 xml:space="preserve">Stečajni upravitelj, Sven Pirker, Trg kralja Tomislava 2, Varaždin </w:t>
      </w:r>
    </w:p>
    <w:p w:rsidRDefault="00A425A3" w:rsidP="00A425A3" w:rsidR="00A425A3" w:rsidRPr="00A425A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 xml:space="preserve">Financijska agencija, Zagreb, Vrtni put 3, poštom i </w:t>
      </w:r>
      <w:r w:rsidRPr="00A425A3">
        <w:rPr>
          <w:rFonts w:cs="Times New Roman"/>
          <w:u w:val="single"/>
        </w:rPr>
        <w:t xml:space="preserve">putem </w:t>
      </w:r>
      <w:proofErr w:type="spellStart"/>
      <w:r w:rsidRPr="00A425A3">
        <w:rPr>
          <w:rFonts w:cs="Times New Roman"/>
          <w:u w:val="single"/>
        </w:rPr>
        <w:t>faxa</w:t>
      </w:r>
      <w:proofErr w:type="spellEnd"/>
      <w:r w:rsidRPr="00A425A3">
        <w:rPr>
          <w:rFonts w:cs="Times New Roman"/>
          <w:u w:val="single"/>
        </w:rPr>
        <w:t xml:space="preserve"> </w:t>
      </w:r>
      <w:r w:rsidRPr="00A425A3">
        <w:rPr>
          <w:rFonts w:cs="Times New Roman"/>
        </w:rPr>
        <w:t>odmah</w:t>
      </w:r>
    </w:p>
    <w:p w:rsidRDefault="00A425A3" w:rsidP="00A425A3" w:rsidR="00A425A3" w:rsidRPr="00A425A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VABA d.d. banka Varaždin, Aleja kralja Zvonimira 1, 42000 Varaždin</w:t>
      </w:r>
    </w:p>
    <w:p w:rsidRDefault="00A425A3" w:rsidP="00A425A3" w:rsidR="00A425A3" w:rsidRPr="00A425A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proofErr w:type="spellStart"/>
      <w:r w:rsidRPr="00A425A3">
        <w:t>Raiffeisenbank</w:t>
      </w:r>
      <w:proofErr w:type="spellEnd"/>
      <w:r w:rsidRPr="00A425A3">
        <w:t xml:space="preserve"> </w:t>
      </w:r>
      <w:proofErr w:type="spellStart"/>
      <w:r w:rsidRPr="00A425A3">
        <w:t>Austria</w:t>
      </w:r>
      <w:proofErr w:type="spellEnd"/>
      <w:r w:rsidRPr="00A425A3">
        <w:t xml:space="preserve"> d.d., Zagreb, Petrinjska ulica 59</w:t>
      </w:r>
    </w:p>
    <w:p w:rsidRDefault="00A425A3" w:rsidP="00A425A3" w:rsidR="00A425A3" w:rsidRPr="00A425A3">
      <w:pPr>
        <w:pStyle w:val="Odlomakpopisa"/>
        <w:numPr>
          <w:ilvl w:val="0"/>
          <w:numId w:val="49"/>
        </w:numPr>
        <w:spacing w:after="0"/>
      </w:pPr>
      <w:r w:rsidRPr="00A425A3">
        <w:t>Ministarstvo financija, Porezna uprava, Područni ured Sjeverna Hrvatska, Ispostava Varaždin</w:t>
      </w:r>
    </w:p>
    <w:p w:rsidRDefault="00A425A3" w:rsidP="00A425A3" w:rsidR="00A425A3" w:rsidRPr="00A425A3">
      <w:pPr>
        <w:pStyle w:val="Odlomakpopisa"/>
        <w:numPr>
          <w:ilvl w:val="0"/>
          <w:numId w:val="49"/>
        </w:numPr>
        <w:spacing w:after="0"/>
      </w:pPr>
      <w:r w:rsidRPr="00A425A3">
        <w:t xml:space="preserve">Županijsko državno odvjetništvo u Varaždinu, </w:t>
      </w:r>
      <w:proofErr w:type="spellStart"/>
      <w:r w:rsidRPr="00A425A3">
        <w:t>Građanskoupravni</w:t>
      </w:r>
      <w:proofErr w:type="spellEnd"/>
      <w:r w:rsidRPr="00A425A3">
        <w:t xml:space="preserve"> odjel</w:t>
      </w:r>
    </w:p>
    <w:p w:rsidRDefault="00A425A3" w:rsidP="00A425A3" w:rsidR="00A425A3" w:rsidRPr="00A425A3">
      <w:pPr>
        <w:pStyle w:val="Odlomakpopisa"/>
        <w:numPr>
          <w:ilvl w:val="0"/>
          <w:numId w:val="49"/>
        </w:numPr>
        <w:spacing w:after="0"/>
      </w:pPr>
      <w:r w:rsidRPr="00A425A3">
        <w:lastRenderedPageBreak/>
        <w:t xml:space="preserve">Općinski sud u Čakovcu, Zemljišnoknjižni odjel, </w:t>
      </w:r>
      <w:r w:rsidRPr="00A425A3">
        <w:rPr>
          <w:rStyle w:val="xbe"/>
        </w:rPr>
        <w:t>Ul. Ruđera Boškovića 18, 40000 Čakovec</w:t>
      </w:r>
    </w:p>
    <w:p w:rsidRDefault="00A425A3" w:rsidP="00A425A3" w:rsidR="00A425A3" w:rsidRPr="00A425A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Sudski registar, radi zabilježbe</w:t>
      </w:r>
    </w:p>
    <w:p w:rsidRDefault="00A425A3" w:rsidP="00A425A3" w:rsidR="00A425A3" w:rsidRPr="00A425A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425A3">
        <w:rPr>
          <w:rFonts w:cs="Times New Roman"/>
        </w:rPr>
        <w:t>E-oglasna ploča suda</w:t>
      </w:r>
    </w:p>
    <w:p w:rsidRDefault="00A425A3" w:rsidP="00A425A3" w:rsidR="00A425A3" w:rsidRPr="00A425A3">
      <w:pPr>
        <w:spacing w:after="0"/>
        <w:rPr>
          <w:rFonts w:cs="Times New Roman"/>
        </w:rPr>
      </w:pPr>
    </w:p>
    <w:p w:rsidRDefault="00CB0EA4" w:rsidP="00A425A3" w:rsidR="00CB0EA4" w:rsidRPr="00A425A3">
      <w:pPr>
        <w:pStyle w:val="Naslovdokumenta"/>
        <w:spacing w:after="0"/>
        <w:rPr>
          <w:b w:val="false"/>
        </w:rPr>
      </w:pPr>
    </w:p>
    <w:p w:rsidRDefault="0071688E" w:rsidP="00A425A3" w:rsidR="0071688E" w:rsidRPr="00A425A3">
      <w:pPr>
        <w:pStyle w:val="Poetniodjeljak"/>
        <w:spacing w:after="0"/>
      </w:pPr>
    </w:p>
    <w:p w:rsidRDefault="00A21F0D" w:rsidP="00A425A3" w:rsidR="00A21F0D" w:rsidRPr="00A425A3">
      <w:pPr>
        <w:pStyle w:val="NormaleSPIS"/>
        <w:spacing w:after="0"/>
        <w:rPr>
          <w:noProof/>
        </w:rPr>
      </w:pPr>
    </w:p>
    <w:p w:rsidRDefault="00DA0242" w:rsidP="00A425A3" w:rsidR="00DA0242" w:rsidRPr="00A425A3">
      <w:pPr>
        <w:pStyle w:val="ZapisniarPotpis"/>
        <w:spacing w:after="0"/>
      </w:pPr>
    </w:p>
    <w:sectPr w:rsidSect="0032366B" w:rsidR="00DA0242" w:rsidRPr="00A425A3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2F007A"/>
    <w:multiLevelType w:val="hybridMultilevel"/>
    <w:tmpl w:val="226497F0"/>
    <w:lvl w:tplc="1F58E15C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16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5A3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basedOn w:val="Zadanifontodlomka"/>
    <w:rsid w:val="00A425A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basedOn w:val="Zadanifontodlomka"/>
    <w:rsid w:val="00A425A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5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St-591/2016-10</izvorni_sadrzaj>
    <derivirana_varijabla naziv="DomainObject.Oznaka_1">St-591/2016-10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PODOVI društvo s ograničenom odgovornošću za graditeljstvo, trgovinu i usluge zastupanog po punomoćniku Danijel Kovačić</izvorni_sadrzaj>
    <derivirana_varijabla naziv="DomainObject.Predmet.ProtustrankaFormated_1">  SPORTSKI PODOVI društvo s ograničenom odgovornošću za graditeljstvo, trgovinu i usluge zastupanog po punomoćniku Danijel Kovačić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</izvorni_sadrzaj>
    <derivirana_varijabla naziv="DomainObject.Predmet.ProtustrankaFormatedOIB_1">  SPORTSKI PODOVI društvo s ograničenom odgovornošću za graditeljstvo, trgovinu i usluge, OIB 01649712441 zastupanog po punomoćniku Danijel Kovačić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</item>
    </izvorni_sadrzaj>
    <derivirana_varijabla naziv="DomainObject.Predmet.ProtuStrankaListFormated_1">
      <item>SPORTSKI PODOVI društvo s ograničenom odgovornošću za graditeljstvo, trgovinu i usluge zastupanog po punomoćniku Danijel Kovačić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St-591/2016-10</izvorni_sadrzaj>
    <derivirana_varijabla naziv="DomainObject.PoslovniBrojDokumenta_1">St-591/2016-10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4E6E9-38ED-465E-BD90-3AA4B4062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974</properties:Words>
  <properties:Characters>5219</properties:Characters>
  <properties:Lines>155</properties:Lines>
  <properties:Paragraphs>54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2017-02-01T11:49:00Z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St-591/2016-10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