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b444" w14:paraId="cd2b444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AA434A" w:rsidR="00B46CF5" w:rsidRPr="001C1019">
      <w:pPr>
        <w:pStyle w:val="Zaglavlje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  <w:r w:rsidR="00AA434A" w:rsidRPr="00DD13E8">
        <w:rPr>
          <w:rFonts w:hAnsi="Times New Roman" w:ascii="Times New Roman"/>
        </w:rPr>
        <w:t>3 St-</w:t>
      </w:r>
      <w:r w:rsidR="00876B41">
        <w:rPr>
          <w:rFonts w:hAnsi="Times New Roman" w:ascii="Times New Roman"/>
        </w:rPr>
        <w:t>6808/2016-26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EE4BF9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876B41" w:rsidRPr="00876B41">
        <w:rPr>
          <w:rFonts w:hAnsi="Times New Roman" w:ascii="Times New Roman"/>
        </w:rPr>
        <w:t>Trgovački sud u Zagrebu Stalna Služba u Karlovcu  po sucu, Vesni Fundurulić Perišin, postupajući po prijedlogu Fond za zaštitu okoliša i energetsku učinkovitost, Zagreb, Radnička cesta 80, OIB: 85828625994, u stečajnom postupku nad dužnikom DIPLOMA MEDIA j.d.o.o., Zagreb, Bukovac Gornji 131, OIB: 27828819421</w:t>
      </w:r>
      <w:r w:rsidR="00D83115">
        <w:rPr>
          <w:rFonts w:hAnsi="Times New Roman" w:ascii="Times New Roman"/>
        </w:rPr>
        <w:t xml:space="preserve">, </w:t>
      </w:r>
      <w:r w:rsidR="003B5CED">
        <w:rPr>
          <w:rFonts w:hAnsi="Times New Roman" w:ascii="Times New Roman"/>
        </w:rPr>
        <w:t>18</w:t>
      </w:r>
      <w:r w:rsidR="00AA434A">
        <w:rPr>
          <w:rFonts w:hAnsi="Times New Roman" w:ascii="Times New Roman"/>
        </w:rPr>
        <w:t xml:space="preserve">. </w:t>
      </w:r>
      <w:r w:rsidR="00D42C3F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3361C3">
        <w:rPr>
          <w:rFonts w:hAnsi="Times New Roman" w:ascii="Times New Roman"/>
        </w:rPr>
        <w:t>9</w:t>
      </w:r>
      <w:r w:rsidR="009E6552">
        <w:rPr>
          <w:rFonts w:hAnsi="Times New Roman" w:ascii="Times New Roman"/>
        </w:rPr>
        <w:t>.,</w:t>
      </w:r>
    </w:p>
    <w:p w:rsidRDefault="00D83115" w:rsidP="00EE4BF9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876B41" w:rsidRPr="00876B41">
        <w:rPr>
          <w:rFonts w:hAnsi="Times New Roman" w:ascii="Times New Roman"/>
        </w:rPr>
        <w:t>DIPLOMA MEDIA j.d.o.o., Zagreb, Bukovac Gornji 131, OIB: 27828819421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876B41">
        <w:rPr>
          <w:rFonts w:hAnsi="Times New Roman" w:ascii="Times New Roman"/>
        </w:rPr>
        <w:t>680816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3361C3" w:rsidP="006D58A5" w:rsidR="003361C3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876B41" w:rsidP="006D58A5" w:rsidR="000640C7">
      <w:pPr>
        <w:ind w:firstLine="708"/>
        <w:jc w:val="both"/>
        <w:rPr>
          <w:rFonts w:hAnsi="Times New Roman" w:ascii="Times New Roman"/>
        </w:rPr>
      </w:pPr>
      <w:r w:rsidRPr="00876B41">
        <w:rPr>
          <w:rFonts w:hAnsi="Times New Roman" w:ascii="Times New Roman"/>
        </w:rPr>
        <w:t>Na</w:t>
      </w:r>
      <w:r>
        <w:rPr>
          <w:rFonts w:hAnsi="Times New Roman" w:ascii="Times New Roman"/>
        </w:rPr>
        <w:t>d</w:t>
      </w:r>
      <w:r w:rsidRPr="00876B41">
        <w:rPr>
          <w:rFonts w:hAnsi="Times New Roman" w:ascii="Times New Roman"/>
        </w:rPr>
        <w:t xml:space="preserve"> gore naznačenim dužnikom rješenjem poslovni broj St-9/16 od 20. rujna 2016. obustavljeno je postupanje povodom prijedloga FINA-e za provedbom skraćenog stečajnog postupka, budući je vjerovnik Fond za zaštitu okoliša i energetsku učinkovitost, Zagreb, Radnička cesta 80, OIB: 85828625994, podnio prijedlog za otvaranje stečajnog postupka nad dužnikom iz razloga što ima potraživanje prema istom, te je sukladno zaključku od 9. rujna 2016. uplatio predujam u iznosu od 1.000,00 kn te dodatni predujam u iznosu od 6.000,00 kn. Po pravomoćnosti istog postupak je nastavljen pod novim brojem St-6808/16.</w:t>
      </w: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Rješenjem ovog suda poslovni broj gornji od </w:t>
      </w:r>
      <w:r w:rsidR="00876B41">
        <w:rPr>
          <w:rFonts w:hAnsi="Times New Roman" w:ascii="Times New Roman"/>
        </w:rPr>
        <w:t>9</w:t>
      </w:r>
      <w:r w:rsidR="003B5CED">
        <w:rPr>
          <w:rFonts w:hAnsi="Times New Roman" w:ascii="Times New Roman"/>
        </w:rPr>
        <w:t>. listopada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04739D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 pokrenut je prethodni postupak radi utvrđivanja uvjeta za otvaranje stečajnog postupka sukladno odredbi čl. 115.</w:t>
      </w:r>
      <w:r w:rsidR="000640C7">
        <w:rPr>
          <w:rFonts w:hAnsi="Times New Roman" w:ascii="Times New Roman"/>
        </w:rPr>
        <w:t xml:space="preserve"> st. 1. SZ-a.</w:t>
      </w:r>
      <w:r w:rsidRPr="006D58A5">
        <w:rPr>
          <w:rFonts w:hAnsi="Times New Roman" w:ascii="Times New Roman"/>
        </w:rPr>
        <w:t xml:space="preserve"> </w:t>
      </w:r>
    </w:p>
    <w:p w:rsidRDefault="000640C7" w:rsidP="006D58A5" w:rsidR="000640C7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876B4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3B5CED">
        <w:rPr>
          <w:rFonts w:hAnsi="Times New Roman" w:ascii="Times New Roman"/>
        </w:rPr>
        <w:t>2</w:t>
      </w:r>
      <w:r w:rsidR="00876B41">
        <w:rPr>
          <w:rFonts w:hAnsi="Times New Roman" w:ascii="Times New Roman"/>
        </w:rPr>
        <w:t>2</w:t>
      </w:r>
      <w:r w:rsidR="003B5CED">
        <w:rPr>
          <w:rFonts w:hAnsi="Times New Roman" w:ascii="Times New Roman"/>
        </w:rPr>
        <w:t>. studenog 2018</w:t>
      </w:r>
      <w:r w:rsidR="005814E4" w:rsidRPr="005814E4">
        <w:rPr>
          <w:rFonts w:hAnsi="Times New Roman" w:ascii="Times New Roman"/>
        </w:rPr>
        <w:t>., u odsutnosti uredno pozvanog predlagatelja i dužnika izvrše</w:t>
      </w:r>
      <w:r w:rsidR="002250B9">
        <w:rPr>
          <w:rFonts w:hAnsi="Times New Roman" w:ascii="Times New Roman"/>
        </w:rPr>
        <w:t xml:space="preserve">n je </w:t>
      </w:r>
      <w:r w:rsidR="000640C7">
        <w:rPr>
          <w:rFonts w:hAnsi="Times New Roman" w:ascii="Times New Roman"/>
        </w:rPr>
        <w:t>uvid u</w:t>
      </w:r>
      <w:r w:rsidR="00876B41">
        <w:rPr>
          <w:rFonts w:hAnsi="Times New Roman" w:ascii="Times New Roman"/>
        </w:rPr>
        <w:t xml:space="preserve"> podnesak odgovorne osobe u kojem opisuje način poslovanja društva, razloge dolaska u blokadu, navodi da nije u mogućnosti podmiriti dug te da ne posjeduje materijalnu imovinu, a da su sva financijska sredstva uključujući i temeljni kapital utrošena u obrtno poslovanje tvrtke. Predlagatelj je podneskom od 5. studenog 2018. naveo da mu je dužnik djelomično uplatio iznos duga, ali ne u cijelosti pa da ostaje kod prijedloga za otvaranje stečajnog postupka. </w:t>
      </w:r>
      <w:r w:rsidR="000640C7">
        <w:rPr>
          <w:rFonts w:hAnsi="Times New Roman" w:ascii="Times New Roman"/>
        </w:rPr>
        <w:t>U</w:t>
      </w:r>
      <w:r w:rsidR="002250B9">
        <w:rPr>
          <w:rFonts w:hAnsi="Times New Roman" w:ascii="Times New Roman"/>
        </w:rPr>
        <w:t>vid</w:t>
      </w:r>
      <w:r w:rsidR="000640C7">
        <w:rPr>
          <w:rFonts w:hAnsi="Times New Roman" w:ascii="Times New Roman"/>
        </w:rPr>
        <w:t>om</w:t>
      </w:r>
      <w:r w:rsidR="002250B9">
        <w:rPr>
          <w:rFonts w:hAnsi="Times New Roman" w:ascii="Times New Roman"/>
        </w:rPr>
        <w:t xml:space="preserve"> u podnesak FINA-e od </w:t>
      </w:r>
      <w:r w:rsidR="003B5CED">
        <w:rPr>
          <w:rFonts w:hAnsi="Times New Roman" w:ascii="Times New Roman"/>
        </w:rPr>
        <w:t>6. studenog</w:t>
      </w:r>
      <w:r>
        <w:rPr>
          <w:rFonts w:hAnsi="Times New Roman" w:ascii="Times New Roman"/>
        </w:rPr>
        <w:t xml:space="preserve"> 2018</w:t>
      </w:r>
      <w:r w:rsidR="003B5CED">
        <w:rPr>
          <w:rFonts w:hAnsi="Times New Roman" w:ascii="Times New Roman"/>
        </w:rPr>
        <w:t>. u</w:t>
      </w:r>
      <w:r w:rsidR="00797139">
        <w:rPr>
          <w:rFonts w:hAnsi="Times New Roman" w:ascii="Times New Roman"/>
        </w:rPr>
        <w:t xml:space="preserve">tvrđeno je da </w:t>
      </w:r>
      <w:r w:rsidR="003B5CED">
        <w:rPr>
          <w:rFonts w:hAnsi="Times New Roman" w:ascii="Times New Roman"/>
        </w:rPr>
        <w:t xml:space="preserve">dužnik na dan izdavanja potvrde ima evidentirano </w:t>
      </w:r>
      <w:r w:rsidR="00876B41">
        <w:rPr>
          <w:rFonts w:hAnsi="Times New Roman" w:ascii="Times New Roman"/>
        </w:rPr>
        <w:t>1161</w:t>
      </w:r>
      <w:r w:rsidR="003B5CED">
        <w:rPr>
          <w:rFonts w:hAnsi="Times New Roman" w:ascii="Times New Roman"/>
        </w:rPr>
        <w:t xml:space="preserve"> dan neprekidne blokade u ukupnom iznosu od </w:t>
      </w:r>
      <w:r w:rsidR="00876B41">
        <w:rPr>
          <w:rFonts w:hAnsi="Times New Roman" w:ascii="Times New Roman"/>
        </w:rPr>
        <w:t>32.628,04</w:t>
      </w:r>
      <w:r w:rsidR="003B5CED">
        <w:rPr>
          <w:rFonts w:hAnsi="Times New Roman" w:ascii="Times New Roman"/>
        </w:rPr>
        <w:t xml:space="preserve"> kn</w:t>
      </w:r>
      <w:r w:rsidR="00876B41">
        <w:rPr>
          <w:rFonts w:hAnsi="Times New Roman" w:ascii="Times New Roman"/>
        </w:rPr>
        <w:t>, a da je isti 14. ožujka 2017. zatvorio i posljednji račun u banci</w:t>
      </w:r>
      <w:r w:rsidR="003B5CED">
        <w:rPr>
          <w:rFonts w:hAnsi="Times New Roman" w:ascii="Times New Roman"/>
        </w:rPr>
        <w:t>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>Sud je</w:t>
      </w:r>
      <w:r w:rsidR="00876B41">
        <w:rPr>
          <w:rFonts w:hAnsi="Times New Roman" w:ascii="Times New Roman"/>
        </w:rPr>
        <w:t xml:space="preserve"> službenim putem pribavio potvrdu iz zemljišnih knjiga o imovini dužnika iz koje proizlazi da dužnik nije evidentiran kao vlasnik nekretnina, te je </w:t>
      </w:r>
      <w:r w:rsidRPr="00A70790">
        <w:rPr>
          <w:rFonts w:hAnsi="Times New Roman" w:ascii="Times New Roman"/>
        </w:rPr>
        <w:t xml:space="preserve"> zaključkom od </w:t>
      </w:r>
      <w:r w:rsidR="00797139">
        <w:rPr>
          <w:rFonts w:hAnsi="Times New Roman" w:ascii="Times New Roman"/>
        </w:rPr>
        <w:t>2</w:t>
      </w:r>
      <w:r w:rsidR="00876B41">
        <w:rPr>
          <w:rFonts w:hAnsi="Times New Roman" w:ascii="Times New Roman"/>
        </w:rPr>
        <w:t>2</w:t>
      </w:r>
      <w:r w:rsidR="003B5CED">
        <w:rPr>
          <w:rFonts w:hAnsi="Times New Roman" w:ascii="Times New Roman"/>
        </w:rPr>
        <w:t>. studenog 2018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0F7663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="002250B9" w:rsidRPr="002250B9">
        <w:rPr>
          <w:rFonts w:hAnsi="Times New Roman" w:ascii="Times New Roman"/>
        </w:rPr>
        <w:t>Uvidom u u</w:t>
      </w:r>
      <w:r w:rsidR="006350F3">
        <w:rPr>
          <w:rFonts w:hAnsi="Times New Roman" w:ascii="Times New Roman"/>
        </w:rPr>
        <w:t>vjerenje</w:t>
      </w:r>
      <w:r w:rsidR="003B5CED">
        <w:rPr>
          <w:rFonts w:hAnsi="Times New Roman" w:ascii="Times New Roman"/>
        </w:rPr>
        <w:t xml:space="preserve"> Centra za vozila Hrvatske d.d.</w:t>
      </w:r>
      <w:r w:rsidR="006350F3">
        <w:rPr>
          <w:rFonts w:hAnsi="Times New Roman" w:ascii="Times New Roman"/>
        </w:rPr>
        <w:t xml:space="preserve"> </w:t>
      </w:r>
      <w:r w:rsidR="002250B9" w:rsidRPr="002250B9">
        <w:rPr>
          <w:rFonts w:hAnsi="Times New Roman" w:ascii="Times New Roman"/>
        </w:rPr>
        <w:t xml:space="preserve">utvrđeno je da dužnik nije evidentiran kao vlasnik  vozila. </w:t>
      </w:r>
      <w:r w:rsidRPr="006D58A5">
        <w:rPr>
          <w:rFonts w:hAnsi="Times New Roman" w:ascii="Times New Roman"/>
        </w:rPr>
        <w:t>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</w:t>
      </w:r>
      <w:r w:rsidRPr="006D58A5">
        <w:rPr>
          <w:rFonts w:hAnsi="Times New Roman" w:ascii="Times New Roman"/>
        </w:rPr>
        <w:t>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797139">
        <w:rPr>
          <w:rFonts w:hAnsi="Times New Roman" w:ascii="Times New Roman"/>
        </w:rPr>
        <w:t>27</w:t>
      </w:r>
      <w:r w:rsidR="003B5CED">
        <w:rPr>
          <w:rFonts w:hAnsi="Times New Roman" w:ascii="Times New Roman"/>
        </w:rPr>
        <w:t>. studenog 2018.</w:t>
      </w:r>
      <w:r w:rsidRPr="000F7663">
        <w:rPr>
          <w:rFonts w:hAnsi="Times New Roman" w:ascii="Times New Roman"/>
        </w:rPr>
        <w:t>, utvrđeno je da na dan izdavanja potvrde u Očevidniku redoslijeda osnova za plaćanje dužnik ima evidentirane neizvršene osnove za plaćanje u neprekinutom razdoblju od</w:t>
      </w:r>
      <w:r w:rsidR="003C7754" w:rsidRPr="000F7663">
        <w:rPr>
          <w:rFonts w:hAnsi="Times New Roman" w:ascii="Times New Roman"/>
        </w:rPr>
        <w:t xml:space="preserve"> </w:t>
      </w:r>
      <w:r w:rsidR="00876B41">
        <w:rPr>
          <w:rFonts w:hAnsi="Times New Roman" w:ascii="Times New Roman"/>
        </w:rPr>
        <w:t>1182</w:t>
      </w:r>
      <w:r w:rsidR="00BC22BC" w:rsidRPr="000F7663">
        <w:rPr>
          <w:rFonts w:hAnsi="Times New Roman" w:ascii="Times New Roman"/>
        </w:rPr>
        <w:t xml:space="preserve"> dana u iznosu od </w:t>
      </w:r>
      <w:r w:rsidR="00876B41">
        <w:rPr>
          <w:rFonts w:hAnsi="Times New Roman" w:ascii="Times New Roman"/>
        </w:rPr>
        <w:t>32.738,65</w:t>
      </w:r>
      <w:r w:rsidR="000F7663">
        <w:rPr>
          <w:rFonts w:hAnsi="Times New Roman" w:ascii="Times New Roman"/>
        </w:rPr>
        <w:t xml:space="preserve"> </w:t>
      </w:r>
      <w:r w:rsidRPr="000F7663">
        <w:rPr>
          <w:rFonts w:hAnsi="Times New Roman" w:ascii="Times New Roman"/>
        </w:rPr>
        <w:t>kn.</w:t>
      </w:r>
    </w:p>
    <w:p w:rsidRDefault="006D58A5" w:rsidP="006D58A5" w:rsidR="006D58A5" w:rsidRPr="000F7663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</w:t>
      </w:r>
      <w:r w:rsidRPr="006D58A5">
        <w:rPr>
          <w:rFonts w:hAnsi="Times New Roman" w:ascii="Times New Roman"/>
        </w:rPr>
        <w:lastRenderedPageBreak/>
        <w:t xml:space="preserve">ukupnom iznosu  </w:t>
      </w:r>
      <w:r w:rsidR="0005794A" w:rsidRPr="000F7663">
        <w:rPr>
          <w:rFonts w:hAnsi="Times New Roman" w:ascii="Times New Roman"/>
        </w:rPr>
        <w:t>15</w:t>
      </w:r>
      <w:r w:rsidRPr="000F7663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</w:t>
      </w:r>
      <w:r w:rsidRPr="006D58A5">
        <w:rPr>
          <w:rFonts w:hAnsi="Times New Roman" w:ascii="Times New Roman"/>
        </w:rPr>
        <w:t>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3B5CED">
        <w:rPr>
          <w:rFonts w:hAnsi="Times New Roman" w:ascii="Times New Roman"/>
        </w:rPr>
        <w:t>18</w:t>
      </w:r>
      <w:r w:rsidR="009B1223">
        <w:rPr>
          <w:rFonts w:hAnsi="Times New Roman" w:ascii="Times New Roman"/>
        </w:rPr>
        <w:t>. ožujka</w:t>
      </w:r>
      <w:r w:rsidR="003C7754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9B1223">
        <w:rPr>
          <w:rFonts w:hAnsi="Times New Roman" w:ascii="Times New Roman"/>
        </w:rPr>
        <w:t>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E7A3A">
        <w:rPr>
          <w:rFonts w:hAnsi="Times New Roman" w:ascii="Times New Roman"/>
        </w:rPr>
        <w:t>, v.r.</w:t>
      </w:r>
    </w:p>
    <w:p w:rsidRDefault="00BE7A3A" w:rsidP="00B87AEB" w:rsidR="00BE7A3A">
      <w:pPr>
        <w:jc w:val="right"/>
        <w:rPr>
          <w:rFonts w:hAnsi="Times New Roman" w:ascii="Times New Roman"/>
        </w:rPr>
      </w:pPr>
    </w:p>
    <w:p w:rsidRDefault="00BE7A3A" w:rsidP="00C339BE" w:rsidR="00BE7A3A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BE7A3A" w:rsidP="00B87AEB" w:rsidR="00BE7A3A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350F3" w:rsidR="001725CA">
      <w:headerReference w:type="default" r:id="rId11"/>
      <w:headerReference w:type="first" r:id="rId12"/>
      <w:pgSz w:code="9" w:h="16838" w:w="11906"/>
      <w:pgMar w:gutter="0" w:footer="709" w:header="709" w:left="1418" w:bottom="2127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8B1">
          <w:rPr>
            <w:noProof/>
          </w:rPr>
          <w:t>3</w:t>
        </w:r>
        <w:r>
          <w:fldChar w:fldCharType="end"/>
        </w:r>
      </w:p>
    </w:sdtContent>
  </w:sdt>
  <w:p w:rsidRDefault="00876B41" w:rsidP="00876B41" w:rsidR="009D1810">
    <w:pPr>
      <w:jc w:val="right"/>
    </w:pPr>
    <w:r w:rsidRPr="00876B41">
      <w:rPr>
        <w:rFonts w:hAnsi="Times New Roman" w:ascii="Times New Roman"/>
      </w:rPr>
      <w:t>3 St-6808/2016-26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739D"/>
    <w:rsid w:val="0005794A"/>
    <w:rsid w:val="000640C7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0F5558"/>
    <w:rsid w:val="000F7663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12084"/>
    <w:rsid w:val="002250B9"/>
    <w:rsid w:val="00243AD3"/>
    <w:rsid w:val="00246CE1"/>
    <w:rsid w:val="00251887"/>
    <w:rsid w:val="002539F0"/>
    <w:rsid w:val="00267D56"/>
    <w:rsid w:val="00275ACD"/>
    <w:rsid w:val="002B2DB6"/>
    <w:rsid w:val="002B4369"/>
    <w:rsid w:val="002E4C78"/>
    <w:rsid w:val="002F75B0"/>
    <w:rsid w:val="00335032"/>
    <w:rsid w:val="003361C3"/>
    <w:rsid w:val="00354C62"/>
    <w:rsid w:val="003B5296"/>
    <w:rsid w:val="003B534B"/>
    <w:rsid w:val="003B5CED"/>
    <w:rsid w:val="003C25FE"/>
    <w:rsid w:val="003C26C4"/>
    <w:rsid w:val="003C7754"/>
    <w:rsid w:val="00402CDC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369B5"/>
    <w:rsid w:val="005434E6"/>
    <w:rsid w:val="00553B00"/>
    <w:rsid w:val="00580F3B"/>
    <w:rsid w:val="005814E4"/>
    <w:rsid w:val="00582DF8"/>
    <w:rsid w:val="00584D14"/>
    <w:rsid w:val="00585AFA"/>
    <w:rsid w:val="00621668"/>
    <w:rsid w:val="00631CA4"/>
    <w:rsid w:val="00635035"/>
    <w:rsid w:val="006350F3"/>
    <w:rsid w:val="0064584E"/>
    <w:rsid w:val="00665D5F"/>
    <w:rsid w:val="0069454C"/>
    <w:rsid w:val="006A451A"/>
    <w:rsid w:val="006B50BB"/>
    <w:rsid w:val="006D58A5"/>
    <w:rsid w:val="006D5E19"/>
    <w:rsid w:val="006F5A65"/>
    <w:rsid w:val="007035B4"/>
    <w:rsid w:val="00745338"/>
    <w:rsid w:val="00764651"/>
    <w:rsid w:val="007647F0"/>
    <w:rsid w:val="0077109B"/>
    <w:rsid w:val="00797139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76B41"/>
    <w:rsid w:val="00884BC7"/>
    <w:rsid w:val="00892CCA"/>
    <w:rsid w:val="008963B8"/>
    <w:rsid w:val="008A3F95"/>
    <w:rsid w:val="008C74C8"/>
    <w:rsid w:val="008D18B2"/>
    <w:rsid w:val="009338B1"/>
    <w:rsid w:val="00967F1A"/>
    <w:rsid w:val="0099018F"/>
    <w:rsid w:val="009A3118"/>
    <w:rsid w:val="009A3B23"/>
    <w:rsid w:val="009B12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A434A"/>
    <w:rsid w:val="00AB21A6"/>
    <w:rsid w:val="00AC2C54"/>
    <w:rsid w:val="00AD4F3B"/>
    <w:rsid w:val="00AF6DEB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BE7A3A"/>
    <w:rsid w:val="00C071CD"/>
    <w:rsid w:val="00C164B4"/>
    <w:rsid w:val="00C3624C"/>
    <w:rsid w:val="00C61AAD"/>
    <w:rsid w:val="00C6304F"/>
    <w:rsid w:val="00CA4F2A"/>
    <w:rsid w:val="00CF7AB9"/>
    <w:rsid w:val="00D079DC"/>
    <w:rsid w:val="00D12083"/>
    <w:rsid w:val="00D301E4"/>
    <w:rsid w:val="00D42C3F"/>
    <w:rsid w:val="00D83115"/>
    <w:rsid w:val="00DC30D9"/>
    <w:rsid w:val="00DD13E8"/>
    <w:rsid w:val="00DE5A25"/>
    <w:rsid w:val="00E00E55"/>
    <w:rsid w:val="00E33D76"/>
    <w:rsid w:val="00EC2245"/>
    <w:rsid w:val="00EC2C2E"/>
    <w:rsid w:val="00ED1D4D"/>
    <w:rsid w:val="00EE4BF9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7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A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7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A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6808</izvorni_sadrzaj>
    <derivirana_varijabla naziv="DomainObject.Predmet.Broj_1">6808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St-6808/2016</izvorni_sadrzaj>
    <derivirana_varijabla naziv="DomainObject.Predmet.OznakaBroj_1">St-6808/2016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DIPLOMA MEDIA j.d.o.o. zastupanog po punomoćniku Draško Barać</izvorni_sadrzaj>
    <derivirana_varijabla naziv="DomainObject.Predmet.ProtustrankaFormated_1">  DIPLOMA MEDIA j.d.o.o. zastupanog po punomoćniku Draško Barać</derivirana_varijabla>
  </DomainObject.Predmet.ProtustrankaFormated>
  <DomainObject.Predmet.ProtustrankaFormatedOIB>
    <izvorni_sadrzaj>  DIPLOMA MEDIA j.d.o.o., OIB 27828819421 zastupanog po punomoćniku Draško Barać</izvorni_sadrzaj>
    <derivirana_varijabla naziv="DomainObject.Predmet.ProtustrankaFormatedOIB_1">  DIPLOMA MEDIA j.d.o.o., OIB 27828819421 zastupanog po punomoćniku Draško Barać</derivirana_varijabla>
  </DomainObject.Predmet.ProtustrankaFormatedOIB>
  <DomainObject.Predmet.ProtustrankaFormatedWithAdress>
    <izvorni_sadrzaj> DIPLOMA MEDIA j.d.o.o., Bukovac Gornji 131, 10000 Zagreb zastupanog po punomoćniku Draško Barać</izvorni_sadrzaj>
    <derivirana_varijabla naziv="DomainObject.Predmet.ProtustrankaFormatedWithAdress_1"> DIPLOMA MEDIA j.d.o.o., Bukovac Gornji 131, 10000 Zagreb zastupanog po punomoćniku Draško Barać</derivirana_varijabla>
  </DomainObject.Predmet.ProtustrankaFormatedWithAdress>
  <DomainObject.Predmet.ProtustrankaFormatedWithAdressOIB>
    <izvorni_sadrzaj> DIPLOMA MEDIA j.d.o.o., OIB 27828819421, Bukovac Gornji 131, 10000 Zagreb zastupanog po punomoćniku Draško Barać</izvorni_sadrzaj>
    <derivirana_varijabla naziv="DomainObject.Predmet.ProtustrankaFormatedWithAdressOIB_1"> DIPLOMA MEDIA j.d.o.o., OIB 27828819421, Bukovac Gornji 131, 10000 Zagreb zastupanog po punomoćniku Draško Barać</derivirana_varijabla>
  </DomainObject.Predmet.ProtustrankaFormatedWithAdressOIB>
  <DomainObject.Predmet.ProtustrankaWithAdress>
    <izvorni_sadrzaj>DIPLOMA MEDIA j.d.o.o. Bukovac Gornji 131, 10000 Zagreb</izvorni_sadrzaj>
    <derivirana_varijabla naziv="DomainObject.Predmet.ProtustrankaWithAdress_1">DIPLOMA MEDIA j.d.o.o. Bukovac Gornji 131, 10000 Zagreb</derivirana_varijabla>
  </DomainObject.Predmet.ProtustrankaWithAdress>
  <DomainObject.Predmet.ProtustrankaWithAdressOIB>
    <izvorni_sadrzaj>DIPLOMA MEDIA j.d.o.o., OIB 27828819421, Bukovac Gornji 131, 10000 Zagreb</izvorni_sadrzaj>
    <derivirana_varijabla naziv="DomainObject.Predmet.ProtustrankaWithAdressOIB_1">DIPLOMA MEDIA j.d.o.o., OIB 27828819421, Bukovac Gornji 131, 10000 Zagreb</derivirana_varijabla>
  </DomainObject.Predmet.ProtustrankaWithAdressOIB>
  <DomainObject.Predmet.ProtustrankaNazivFormated>
    <izvorni_sadrzaj>DIPLOMA MEDIA j.d.o.o.</izvorni_sadrzaj>
    <derivirana_varijabla naziv="DomainObject.Predmet.ProtustrankaNazivFormated_1">DIPLOMA MEDIA j.d.o.o.</derivirana_varijabla>
  </DomainObject.Predmet.ProtustrankaNazivFormated>
  <DomainObject.Predmet.ProtustrankaNazivFormatedOIB>
    <izvorni_sadrzaj>DIPLOMA MEDIA j.d.o.o., OIB 27828819421</izvorni_sadrzaj>
    <derivirana_varijabla naziv="DomainObject.Predmet.ProtustrankaNazivFormatedOIB_1">DIPLOMA MEDIA j.d.o.o., OIB 27828819421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DIPLOMA MEDIA j.d.o.o. zastupanog po punomoćniku Draško Barać</item>
    </izvorni_sadrzaj>
    <derivirana_varijabla naziv="DomainObject.Predmet.ProtuStrankaListFormated_1">
      <item>DIPLOMA MEDIA j.d.o.o. zastupanog po punomoćniku Draško Barać</item>
    </derivirana_varijabla>
  </DomainObject.Predmet.ProtuStrankaListFormated>
  <DomainObject.Predmet.ProtuStrankaListFormatedOIB>
    <izvorni_sadrzaj>
      <item>DIPLOMA MEDIA j.d.o.o., OIB 27828819421 zastupanog po punomoćniku Draško Barać</item>
    </izvorni_sadrzaj>
    <derivirana_varijabla naziv="DomainObject.Predmet.ProtuStrankaListFormatedOIB_1">
      <item>DIPLOMA MEDIA j.d.o.o., OIB 27828819421 zastupanog po punomoćniku Draško Barać</item>
    </derivirana_varijabla>
  </DomainObject.Predmet.ProtuStrankaListFormatedOIB>
  <DomainObject.Predmet.ProtuStrankaListFormatedWithAdress>
    <izvorni_sadrzaj>
      <item>DIPLOMA MEDIA j.d.o.o., Bukovac Gornji 131, 10000 Zagreb zastupanog po punomoćniku Draško Barać</item>
    </izvorni_sadrzaj>
    <derivirana_varijabla naziv="DomainObject.Predmet.ProtuStrankaListFormatedWithAdress_1">
      <item>DIPLOMA MEDIA j.d.o.o., Bukovac Gornji 131, 10000 Zagreb zastupanog po punomoćniku Draško Barać</item>
    </derivirana_varijabla>
  </DomainObject.Predmet.ProtuStrankaListFormatedWithAdress>
  <DomainObject.Predmet.ProtuStrankaListFormatedWithAdressOIB>
    <izvorni_sadrzaj>
      <item>DIPLOMA MEDIA j.d.o.o., OIB 27828819421, Bukovac Gornji 131, 10000 Zagreb zastupanog po punomoćniku Draško Barać</item>
    </izvorni_sadrzaj>
    <derivirana_varijabla naziv="DomainObject.Predmet.ProtuStrankaListFormatedWithAdressOIB_1">
      <item>DIPLOMA MEDIA j.d.o.o., OIB 27828819421, Bukovac Gornji 131, 10000 Zagreb zastupanog po punomoćniku Draško Barać</item>
    </derivirana_varijabla>
  </DomainObject.Predmet.ProtuStrankaListFormatedWithAdressOIB>
  <DomainObject.Predmet.ProtuStrankaListNazivFormated>
    <izvorni_sadrzaj>
      <item>DIPLOMA MEDIA j.d.o.o.</item>
    </izvorni_sadrzaj>
    <derivirana_varijabla naziv="DomainObject.Predmet.ProtuStrankaListNazivFormated_1">
      <item>DIPLOMA MEDIA j.d.o.o.</item>
    </derivirana_varijabla>
  </DomainObject.Predmet.ProtuStrankaListNazivFormated>
  <DomainObject.Predmet.ProtuStrankaListNazivFormatedOIB>
    <izvorni_sadrzaj>
      <item>DIPLOMA MEDIA j.d.o.o., OIB 27828819421</item>
    </izvorni_sadrzaj>
    <derivirana_varijabla naziv="DomainObject.Predmet.ProtuStrankaListNazivFormatedOIB_1">
      <item>DIPLOMA MEDIA j.d.o.o., OIB 27828819421</item>
    </derivirana_varijabla>
  </DomainObject.Predmet.ProtuStrankaListNazivFormatedOIB>
  <DomainObject.Predmet.OstaliListFormated>
    <izvorni_sadrzaj>
      <item>Draško Barać punomoćnik sudionika u postupku DIPLOMA MEDIA j.d.o.o.</item>
    </izvorni_sadrzaj>
    <derivirana_varijabla naziv="DomainObject.Predmet.OstaliListFormated_1">
      <item>Draško Barać punomoćnik sudionika u postupku DIPLOMA MEDIA j.d.o.o.</item>
    </derivirana_varijabla>
  </DomainObject.Predmet.OstaliListFormated>
  <DomainObject.Predmet.OstaliListFormatedOIB>
    <izvorni_sadrzaj>
      <item>Draško Barać, OIB 20738961939 punomoćnik sudionika u postupku DIPLOMA MEDIA j.d.o.o.</item>
    </izvorni_sadrzaj>
    <derivirana_varijabla naziv="DomainObject.Predmet.OstaliListFormatedOIB_1">
      <item>Draško Barać, OIB 20738961939 punomoćnik sudionika u postupku DIPLOMA MEDIA j.d.o.o.</item>
    </derivirana_varijabla>
  </DomainObject.Predmet.OstaliListFormatedOIB>
  <DomainObject.Predmet.OstaliListFormatedWithAdress>
    <izvorni_sadrzaj>
      <item>Draško Barać, Bukovac Gornji 131, 10000 Zagreb punomoćnik sudionika u postupku DIPLOMA MEDIA j.d.o.o.</item>
    </izvorni_sadrzaj>
    <derivirana_varijabla naziv="DomainObject.Predmet.OstaliListFormatedWithAdress_1">
      <item>Draško Barać, Bukovac Gornji 131, 10000 Zagreb punomoćnik sudionika u postupku DIPLOMA MEDIA j.d.o.o.</item>
    </derivirana_varijabla>
  </DomainObject.Predmet.OstaliListFormatedWithAdress>
  <DomainObject.Predmet.OstaliListFormatedWithAdressOIB>
    <izvorni_sadrzaj>
      <item>Draško Barać, OIB 20738961939, Bukovac Gornji 131, 10000 Zagreb punomoćnik sudionika u postupku DIPLOMA MEDIA j.d.o.o.</item>
    </izvorni_sadrzaj>
    <derivirana_varijabla naziv="DomainObject.Predmet.OstaliListFormatedWithAdressOIB_1">
      <item>Draško Barać, OIB 20738961939, Bukovac Gornji 131, 10000 Zagreb punomoćnik sudionika u postupku DIPLOMA MEDIA j.d.o.o.</item>
    </derivirana_varijabla>
  </DomainObject.Predmet.OstaliListFormatedWithAdressOIB>
  <DomainObject.Predmet.OstaliListNazivFormated>
    <izvorni_sadrzaj>
      <item>Draško Barać</item>
    </izvorni_sadrzaj>
    <derivirana_varijabla naziv="DomainObject.Predmet.OstaliListNazivFormated_1">
      <item>Draško Barać</item>
    </derivirana_varijabla>
  </DomainObject.Predmet.OstaliListNazivFormated>
  <DomainObject.Predmet.OstaliListNazivFormatedOIB>
    <izvorni_sadrzaj>
      <item>Draško Barać, OIB 20738961939</item>
    </izvorni_sadrzaj>
    <derivirana_varijabla naziv="DomainObject.Predmet.OstaliListNazivFormatedOIB_1">
      <item>Draško Barać, OIB 20738961939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DIPLOMA MEDIA j.d.o.o.</izvorni_sadrzaj>
    <derivirana_varijabla naziv="DomainObject.Predmet.ProtustrankaIDrugi_1">DIPLOMA MEDIA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DIPLOMA MEDIA j.d.o.o., OIB 27828819421, Bukovac Gornji 131, 10000 Zagreb</izvorni_sadrzaj>
    <derivirana_varijabla naziv="DomainObject.Predmet.ProtustrankaIDrugiAdressOIB_1">DIPLOMA MEDIA j.d.o.o., OIB 27828819421, Bukovac Gornji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DIPLOMA MEDIA j.d.o.o.</item>
      <item>FINA Regionalni centar Zagreb</item>
      <item>Fond za zaštitu okoliša i energetsku učinkovitost</item>
      <item>Draško Barać</item>
    </izvorni_sadrzaj>
    <derivirana_varijabla naziv="DomainObject.Predmet.SudioniciListNaziv_1">
      <item>DIPLOMA MEDIA j.d.o.o.</item>
      <item>FINA Regionalni centar Zagreb</item>
      <item>Fond za zaštitu okoliša i energetsku učinkovitost</item>
      <item>Draško Barać</item>
    </derivirana_varijabla>
  </DomainObject.Predmet.SudioniciListNaziv>
  <DomainObject.Predmet.SudioniciListAdressOIB>
    <izvorni_sadrzaj>
      <item>DIPLOMA MEDIA j.d.o.o., OIB 27828819421, Bukovac Gornji 131,10000 Zagreb</item>
      <item>FINA Regionalni centar Zagreb, OIB 85821130368, Trg svibanjskih žrtava 1995. 1,10000 Zagreb</item>
      <item>Fond za zaštitu okoliša i energetsku učinkovitost, OIB 85828625994, Radnička cesta 80,10000 Zagreb</item>
      <item>Draško Barać, OIB 20738961939, Bukovac Gornji 131,10000 Zagreb</item>
    </izvorni_sadrzaj>
    <derivirana_varijabla naziv="DomainObject.Predmet.SudioniciListAdressOIB_1">
      <item>DIPLOMA MEDIA j.d.o.o., OIB 27828819421, Bukovac Gornji 131,10000 Zagreb</item>
      <item>FINA Regionalni centar Zagreb, OIB 85821130368, Trg svibanjskih žrtava 1995. 1,10000 Zagreb</item>
      <item>Fond za zaštitu okoliša i energetsku učinkovitost, OIB 85828625994, Radnička cesta 80,10000 Zagreb</item>
      <item>Draško Barać, OIB 20738961939, Bukovac Gornji 131,10000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27828819421</item>
      <item>, OIB 85821130368</item>
      <item>, OIB 85828625994</item>
      <item>, OIB 20738961939</item>
    </izvorni_sadrzaj>
    <derivirana_varijabla naziv="DomainObject.Predmet.SudioniciListNazivOIB_1">
      <item>, OIB 27828819421</item>
      <item>, OIB 85821130368</item>
      <item>, OIB 85828625994</item>
      <item>, OIB 20738961939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St-6808/2016-12</izvorni_sadrzaj>
    <derivirana_varijabla naziv="DomainObject.PredzadnjaOdlukaIzPredmeta.Oznaka_1">St-6808/2016-12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EB1D0-1873-4903-A0A4-EABCD31579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949</properties:Words>
  <properties:Characters>5257</properties:Characters>
  <properties:Lines>114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2019-03-18T11:51:00Z</dcterms:created>
  <dc:creator>Vesna Fundurulić Perišin</dc:creator>
  <cp:lastModifiedBy>Gordana Cvitković</cp:lastModifiedBy>
  <cp:lastPrinted>2016-07-05T06:36:00Z</cp:lastPrinted>
  <dcterms:modified xmlns:xsi="http://www.w3.org/2001/XMLSchema-instance" xsi:type="dcterms:W3CDTF">2019-03-18T12:02:00Z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(St-6808-2016-poziv vjernicima nakon SSP - 1 ročišta, zaključak 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