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9d6e8" w14:paraId="649d6e8" w:rsidRDefault="000140A5" w:rsidP="000140A5" w:rsidR="000140A5">
      <w:pPr>
        <w15:collapsed w:val="false"/>
      </w:pPr>
      <w:bookmarkStart w:name="_GoBack" w:id="0"/>
      <w:bookmarkEnd w:id="0"/>
    </w:p>
    <w:p w:rsidRDefault="000140A5" w:rsidP="000140A5" w:rsidR="000140A5"/>
    <w:p w:rsidRDefault="000140A5" w:rsidP="000140A5" w:rsidR="000140A5">
      <w:pPr>
        <w:jc w:val="both"/>
      </w:pPr>
      <w:r>
        <w:rPr>
          <w:noProof/>
        </w:rPr>
        <w:t xml:space="preserve"> </w:t>
      </w:r>
      <w:r>
        <w:rPr>
          <w:noProof/>
        </w:rPr>
        <w:drawing>
          <wp:anchor allowOverlap="true" layoutInCell="true" locked="false" behindDoc="false" relativeHeight="251658240" simplePos="false" distR="114300" distL="114300" distB="0" distT="0">
            <wp:simplePos y="0" x="0"/>
            <wp:positionH relativeFrom="column">
              <wp:posOffset>571500</wp:posOffset>
            </wp:positionH>
            <wp:positionV relativeFrom="paragraph">
              <wp:posOffset>0</wp:posOffset>
            </wp:positionV>
            <wp:extent cy="716280" cx="543560"/>
            <wp:effectExtent b="7620" r="8890" t="0" l="0"/>
            <wp:wrapSquare wrapText="right"/>
            <wp:docPr descr="Opis: grb rh" name="Slika 1" id="1"/>
            <wp:cNvGraphicFramePr>
              <a:graphicFrameLocks noChangeAspect="true"/>
            </wp:cNvGraphicFramePr>
            <a:graphic>
              <a:graphicData uri="http://schemas.openxmlformats.org/drawingml/2006/picture">
                <pic:pic>
                  <pic:nvPicPr>
                    <pic:cNvPr descr="Opis: grb rh" name="Slika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3560"/>
                    </a:xfrm>
                    <a:prstGeom prst="rect">
                      <a:avLst/>
                    </a:prstGeom>
                    <a:noFill/>
                  </pic:spPr>
                </pic:pic>
              </a:graphicData>
            </a:graphic>
          </wp:anchor>
        </w:drawing>
      </w:r>
    </w:p>
    <w:p w:rsidRDefault="000140A5" w:rsidP="000140A5" w:rsidR="000140A5">
      <w:pPr>
        <w:jc w:val="both"/>
      </w:pPr>
    </w:p>
    <w:p w:rsidRDefault="000140A5" w:rsidP="000140A5" w:rsidR="000140A5">
      <w:pPr>
        <w:jc w:val="both"/>
      </w:pPr>
    </w:p>
    <w:p w:rsidRDefault="000140A5" w:rsidP="000140A5" w:rsidR="000140A5">
      <w:pPr>
        <w:jc w:val="both"/>
      </w:pPr>
    </w:p>
    <w:p w:rsidRDefault="000140A5" w:rsidP="000140A5" w:rsidR="000140A5">
      <w:pPr>
        <w:jc w:val="both"/>
      </w:pPr>
    </w:p>
    <w:p w:rsidRDefault="000140A5" w:rsidP="000140A5" w:rsidR="000140A5">
      <w:r>
        <w:t>REPUBLIKA HRVATSKA</w:t>
      </w:r>
    </w:p>
    <w:p w:rsidRDefault="000140A5" w:rsidP="000140A5" w:rsidR="000140A5">
      <w:r>
        <w:t>TRGOVAČKI SUD U OSIJEKU</w:t>
      </w:r>
      <w:r>
        <w:br/>
        <w:t>STALNA SLUŽBA  U SLAVONSKOM BRODU</w:t>
      </w:r>
    </w:p>
    <w:p w:rsidRDefault="000140A5" w:rsidP="000140A5" w:rsidR="000140A5">
      <w:r>
        <w:t>Trg Pobjede 13</w:t>
      </w:r>
    </w:p>
    <w:p w:rsidRDefault="000140A5" w:rsidP="000140A5" w:rsidR="000140A5">
      <w:r>
        <w:t>35000 Slavonski Brod                                                               Broj:St-</w:t>
      </w:r>
      <w:r w:rsidR="006C6F0A">
        <w:t>2207</w:t>
      </w:r>
      <w:r>
        <w:t>/</w:t>
      </w:r>
      <w:r w:rsidR="006C6F0A">
        <w:t>2016-11</w:t>
      </w:r>
    </w:p>
    <w:p w:rsidRDefault="000140A5" w:rsidP="000140A5" w:rsidR="000140A5"/>
    <w:p w:rsidRDefault="000140A5" w:rsidP="000140A5" w:rsidR="000140A5"/>
    <w:p w:rsidRDefault="000140A5" w:rsidP="000140A5" w:rsidR="000140A5"/>
    <w:p w:rsidRDefault="000140A5" w:rsidP="000140A5" w:rsidR="000140A5">
      <w:pPr>
        <w:jc w:val="center"/>
      </w:pPr>
      <w:r>
        <w:t>U  I M E   R E P U B L I K E   H R V A T S K E</w:t>
      </w:r>
    </w:p>
    <w:p w:rsidRDefault="000140A5" w:rsidP="000140A5" w:rsidR="000140A5">
      <w:pPr>
        <w:jc w:val="center"/>
      </w:pPr>
    </w:p>
    <w:p w:rsidRDefault="000140A5" w:rsidP="000140A5" w:rsidR="000140A5">
      <w:pPr>
        <w:jc w:val="center"/>
      </w:pPr>
      <w:r>
        <w:t>R J E Š E N J E</w:t>
      </w:r>
    </w:p>
    <w:p w:rsidRDefault="000140A5" w:rsidP="000140A5" w:rsidR="000140A5">
      <w:pPr>
        <w:jc w:val="center"/>
      </w:pPr>
    </w:p>
    <w:p w:rsidRDefault="000140A5" w:rsidP="000140A5" w:rsidR="000140A5">
      <w:pPr>
        <w:jc w:val="center"/>
      </w:pPr>
    </w:p>
    <w:p w:rsidRDefault="000140A5" w:rsidP="006C6F0A" w:rsidR="000140A5">
      <w:pPr>
        <w:ind w:firstLine="708"/>
        <w:jc w:val="both"/>
      </w:pPr>
      <w:r>
        <w:t xml:space="preserve">TRGOVAČKI SUD U OSIJEKU STALNA SLUŽBA TRGOVAČKOG SUDA U SLAVONSKOM BRODU,  po stečajnom sucu Davorinu Pavičić, povodom zahtjeva FINE  Regionalni centar Osijek,  za provedbu  stečajnog postupka  nad dužnikom </w:t>
      </w:r>
      <w:r w:rsidR="006C6F0A">
        <w:t xml:space="preserve">JAVORA j.d.o.o. za razvojne usluge, OIB: 55622624967, Kralja Tomislava 56, </w:t>
      </w:r>
      <w:proofErr w:type="spellStart"/>
      <w:r w:rsidR="006C6F0A">
        <w:t>Grabarje</w:t>
      </w:r>
      <w:proofErr w:type="spellEnd"/>
      <w:r>
        <w:t xml:space="preserve">, dana </w:t>
      </w:r>
      <w:r w:rsidR="006C6F0A">
        <w:t>06</w:t>
      </w:r>
      <w:r>
        <w:t xml:space="preserve">. </w:t>
      </w:r>
      <w:r w:rsidR="006C6F0A">
        <w:t>srpnja 2017</w:t>
      </w:r>
      <w:r>
        <w:t>.</w:t>
      </w:r>
    </w:p>
    <w:p w:rsidRDefault="000140A5" w:rsidP="000140A5" w:rsidR="000140A5"/>
    <w:p w:rsidRDefault="000140A5" w:rsidP="000140A5" w:rsidR="000140A5">
      <w:pPr>
        <w:jc w:val="center"/>
      </w:pPr>
      <w:r>
        <w:t>r i j e š i o   j e</w:t>
      </w:r>
    </w:p>
    <w:p w:rsidRDefault="000140A5" w:rsidP="000140A5" w:rsidR="000140A5">
      <w:pPr>
        <w:jc w:val="center"/>
      </w:pPr>
    </w:p>
    <w:p w:rsidRDefault="000140A5" w:rsidP="000140A5" w:rsidR="000140A5">
      <w:pPr>
        <w:pStyle w:val="Odlomakpopisa1"/>
        <w:numPr>
          <w:ilvl w:val="0"/>
          <w:numId w:val="1"/>
        </w:numPr>
      </w:pPr>
      <w:r>
        <w:t xml:space="preserve">Otvara se stečajni postupak nad dužnikom </w:t>
      </w:r>
      <w:r w:rsidR="006C6F0A">
        <w:t xml:space="preserve">JAVORA j.d.o.o. za razvojne usluge, OIB: 55622624967, Kralja Tomislava 56, </w:t>
      </w:r>
      <w:proofErr w:type="spellStart"/>
      <w:r w:rsidR="006C6F0A">
        <w:t>Grabarje</w:t>
      </w:r>
      <w:proofErr w:type="spellEnd"/>
      <w:r>
        <w:t xml:space="preserve">.  </w:t>
      </w:r>
    </w:p>
    <w:p w:rsidRDefault="000140A5" w:rsidP="000140A5" w:rsidR="000140A5">
      <w:pPr>
        <w:pStyle w:val="Odlomakpopisa1"/>
        <w:ind w:left="360"/>
      </w:pPr>
    </w:p>
    <w:p w:rsidRDefault="000140A5" w:rsidP="000140A5" w:rsidR="000140A5">
      <w:pPr>
        <w:pStyle w:val="Odlomakpopisa1"/>
        <w:numPr>
          <w:ilvl w:val="0"/>
          <w:numId w:val="1"/>
        </w:numPr>
      </w:pPr>
      <w:r>
        <w:t xml:space="preserve">Za stečajnog upravitelja imenuje se </w:t>
      </w:r>
      <w:r w:rsidR="00A707F0">
        <w:t xml:space="preserve">Branko Penić, Ul. </w:t>
      </w:r>
      <w:proofErr w:type="spellStart"/>
      <w:r w:rsidR="00A707F0">
        <w:t>Ardelija</w:t>
      </w:r>
      <w:proofErr w:type="spellEnd"/>
      <w:r w:rsidR="00A707F0">
        <w:t xml:space="preserve"> Della </w:t>
      </w:r>
      <w:proofErr w:type="spellStart"/>
      <w:r w:rsidR="00A707F0">
        <w:t>Belle</w:t>
      </w:r>
      <w:proofErr w:type="spellEnd"/>
      <w:r w:rsidR="00A707F0">
        <w:t xml:space="preserve"> 15, Slavonski Brod, OIB: 447609833293</w:t>
      </w:r>
      <w:r>
        <w:t xml:space="preserve">. </w:t>
      </w:r>
    </w:p>
    <w:p w:rsidRDefault="000140A5" w:rsidP="000140A5" w:rsidR="000140A5">
      <w:pPr>
        <w:pStyle w:val="Odlomakpopisa"/>
      </w:pPr>
    </w:p>
    <w:p w:rsidRDefault="000140A5" w:rsidP="000140A5" w:rsidR="000140A5">
      <w:pPr>
        <w:pStyle w:val="Odlomakpopisa1"/>
        <w:ind w:left="360"/>
      </w:pPr>
    </w:p>
    <w:p w:rsidRDefault="000140A5" w:rsidP="000140A5" w:rsidR="000140A5">
      <w:pPr>
        <w:pStyle w:val="Odlomakpopisa1"/>
        <w:numPr>
          <w:ilvl w:val="0"/>
          <w:numId w:val="1"/>
        </w:numPr>
      </w:pPr>
      <w:r>
        <w:t xml:space="preserve">Zaključuje se stečajni postupak nad dužnikom </w:t>
      </w:r>
      <w:r w:rsidR="006C6F0A">
        <w:t xml:space="preserve">JAVORA j.d.o.o. za razvojne usluge, OIB: 55622624967, Kralja Tomislava 56, </w:t>
      </w:r>
      <w:proofErr w:type="spellStart"/>
      <w:r w:rsidR="006C6F0A">
        <w:t>Grabarje</w:t>
      </w:r>
      <w:proofErr w:type="spellEnd"/>
      <w:r>
        <w:t xml:space="preserve"> .</w:t>
      </w:r>
    </w:p>
    <w:p w:rsidRDefault="000140A5" w:rsidP="000140A5" w:rsidR="000140A5">
      <w:pPr>
        <w:pStyle w:val="Odlomakpopisa1"/>
        <w:ind w:left="360"/>
      </w:pPr>
    </w:p>
    <w:p w:rsidRDefault="000140A5" w:rsidP="006C6F0A" w:rsidR="000140A5">
      <w:pPr>
        <w:pStyle w:val="Odlomakpopisa1"/>
        <w:numPr>
          <w:ilvl w:val="0"/>
          <w:numId w:val="1"/>
        </w:numPr>
      </w:pPr>
      <w:r>
        <w:t>Ovo rješenje se objavljuje na mrežnoj stranici e- Oglasna ploča sudova, a po pravomoćnosti dostavlja se sudskom registru radi brisanja dužnika , te FINI i banci u kojoj se vodi poslovni račun dužnika, radi zatvaranja računa.</w:t>
      </w:r>
    </w:p>
    <w:p w:rsidRDefault="000140A5" w:rsidP="006C6F0A" w:rsidR="000140A5">
      <w:pPr>
        <w:pStyle w:val="Odlomakpopisa1"/>
        <w:ind w:left="0"/>
      </w:pPr>
    </w:p>
    <w:p w:rsidRDefault="000140A5" w:rsidP="000140A5" w:rsidR="000140A5">
      <w:pPr>
        <w:pStyle w:val="Odlomakpopisa1"/>
        <w:jc w:val="center"/>
      </w:pPr>
      <w:r>
        <w:t>O b r a z l o ž e n j e</w:t>
      </w:r>
    </w:p>
    <w:p w:rsidRDefault="000140A5" w:rsidP="000140A5" w:rsidR="000140A5">
      <w:pPr>
        <w:pStyle w:val="Odlomakpopisa1"/>
        <w:jc w:val="center"/>
      </w:pPr>
    </w:p>
    <w:p w:rsidRDefault="006C6F0A" w:rsidP="000140A5" w:rsidR="006C6F0A">
      <w:pPr>
        <w:pStyle w:val="Odlomakpopisa1"/>
        <w:ind w:firstLine="696"/>
        <w:jc w:val="both"/>
      </w:pPr>
    </w:p>
    <w:p w:rsidRDefault="000140A5" w:rsidP="000140A5" w:rsidR="000140A5">
      <w:pPr>
        <w:pStyle w:val="Odlomakpopisa1"/>
        <w:ind w:firstLine="696"/>
        <w:jc w:val="both"/>
      </w:pPr>
      <w:r>
        <w:t xml:space="preserve">Prijedlog za </w:t>
      </w:r>
      <w:r w:rsidR="006C6F0A">
        <w:t>otvaranje</w:t>
      </w:r>
      <w:r>
        <w:t xml:space="preserve"> stečajnog postupka nad stečajnim dužnikom</w:t>
      </w:r>
      <w:r w:rsidR="006C6F0A">
        <w:t xml:space="preserve"> </w:t>
      </w:r>
      <w:r>
        <w:t xml:space="preserve"> </w:t>
      </w:r>
      <w:r w:rsidR="006C6F0A">
        <w:t xml:space="preserve">JAVORA j.d.o.o. za razvojne usluge, OIB: 55622624967, Kralja Tomislava 56, </w:t>
      </w:r>
      <w:proofErr w:type="spellStart"/>
      <w:r w:rsidR="006C6F0A">
        <w:t>Grabarje</w:t>
      </w:r>
      <w:proofErr w:type="spellEnd"/>
      <w:r w:rsidR="006C6F0A">
        <w:t xml:space="preserve"> </w:t>
      </w:r>
      <w:r>
        <w:t xml:space="preserve">podnijela je Fina Regionalni centar Osijek u kojem navodi da je dana </w:t>
      </w:r>
      <w:r w:rsidR="006C6F0A">
        <w:t>30.08.2016</w:t>
      </w:r>
      <w:r>
        <w:t>. godine podne</w:t>
      </w:r>
      <w:r w:rsidR="006C6F0A">
        <w:t>s</w:t>
      </w:r>
      <w:r>
        <w:t xml:space="preserve">en prijedlog od strane dužnika za otvaranje </w:t>
      </w:r>
      <w:r w:rsidR="006C6F0A">
        <w:t>stečajnog postupka.</w:t>
      </w:r>
    </w:p>
    <w:p w:rsidRDefault="006C6F0A" w:rsidP="000140A5" w:rsidR="006C6F0A">
      <w:pPr>
        <w:pStyle w:val="Odlomakpopisa1"/>
        <w:ind w:firstLine="696"/>
        <w:jc w:val="both"/>
      </w:pPr>
    </w:p>
    <w:p w:rsidRDefault="000140A5" w:rsidP="000140A5" w:rsidR="000140A5">
      <w:pPr>
        <w:pStyle w:val="Odlomakpopisa1"/>
        <w:ind w:firstLine="696"/>
        <w:jc w:val="both"/>
      </w:pPr>
    </w:p>
    <w:p w:rsidRDefault="000140A5" w:rsidP="006C6F0A" w:rsidR="006C6F0A">
      <w:pPr>
        <w:pStyle w:val="Odlomakpopisa1"/>
        <w:ind w:firstLine="696"/>
        <w:jc w:val="both"/>
      </w:pPr>
      <w:r>
        <w:lastRenderedPageBreak/>
        <w:t xml:space="preserve"> </w:t>
      </w:r>
      <w:r w:rsidR="006C6F0A">
        <w:t xml:space="preserve">U prijedlogu navodi da je na dan 26. kolovoza 2016. dužnik imao evidentirane neizvršene osnove za plaćanje u neprekinutom razdoblju od 120 dana u ukupnom iznosu 13.180,33 kn. Sud je objavio oglas kojim je pozvao vjerovnike da uplate iznos od 10.000,00 kn za pokriće troškova postupka te ukoliko se isti ne predujme da će se donijeti rješenje o otvaranju i zaključenju stečajnog postupka. </w:t>
      </w:r>
    </w:p>
    <w:p w:rsidRDefault="006C6F0A" w:rsidP="006C6F0A" w:rsidR="006C6F0A">
      <w:pPr>
        <w:pStyle w:val="Odlomakpopisa1"/>
        <w:ind w:firstLine="696"/>
        <w:jc w:val="both"/>
      </w:pPr>
      <w:r>
        <w:t xml:space="preserve">Sud je pribavio podatke od FINE te utvrdio da na dan 29. travnja 2016. </w:t>
      </w:r>
      <w:r w:rsidR="007C0CB7">
        <w:t>u</w:t>
      </w:r>
      <w:r>
        <w:t>kupno stanje blokade iznose 13.434,54 kn</w:t>
      </w:r>
      <w:r w:rsidR="007C0CB7">
        <w:t>, te utvrdio da isti nije upisan kao vlasnik nekretnina te nije upisan kao vlasnik vozila.</w:t>
      </w:r>
    </w:p>
    <w:p w:rsidRDefault="007C0CB7" w:rsidP="006C6F0A" w:rsidR="007C0CB7">
      <w:pPr>
        <w:pStyle w:val="Odlomakpopisa1"/>
        <w:ind w:firstLine="696"/>
        <w:jc w:val="both"/>
      </w:pPr>
      <w:r>
        <w:t>Budući da su ostvareni stečajni razlozi iz članka 6. st. 2. SZ-a to je postojao razlog za otvaranje stečajnog postupka te sud u smislu čl. 132. pozvao sve zainteresirane da uplate predujam za namirenje troška otvorenog stečajnog postupka, a kako nitko nije uplatio navedeni iznos u ostavljenom roku to je ujedno i zaključen stečajni postupak zbog nedostatnosti stečajne mase sukladno čl. 132. st. 1. i 2. SZ-a.</w:t>
      </w:r>
    </w:p>
    <w:p w:rsidRDefault="000140A5" w:rsidP="007C0CB7" w:rsidR="000140A5">
      <w:pPr>
        <w:pStyle w:val="Odlomakpopisa1"/>
        <w:ind w:left="0"/>
      </w:pPr>
      <w:r>
        <w:t xml:space="preserve">                                            </w:t>
      </w:r>
    </w:p>
    <w:p w:rsidRDefault="007C0CB7" w:rsidP="007C0CB7" w:rsidR="007C0CB7">
      <w:pPr>
        <w:pStyle w:val="Odlomakpopisa1"/>
        <w:ind w:left="0"/>
      </w:pPr>
    </w:p>
    <w:p w:rsidRDefault="000140A5" w:rsidP="007C0CB7" w:rsidR="000140A5">
      <w:pPr>
        <w:jc w:val="center"/>
      </w:pPr>
      <w:r>
        <w:t>U</w:t>
      </w:r>
      <w:r w:rsidR="008B5942">
        <w:t xml:space="preserve"> Slavonskom Brodu, 06</w:t>
      </w:r>
      <w:r w:rsidR="00A707F0">
        <w:t xml:space="preserve">. </w:t>
      </w:r>
      <w:r w:rsidR="008B5942">
        <w:t>srpnja</w:t>
      </w:r>
      <w:r w:rsidR="00A707F0">
        <w:t xml:space="preserve"> 2017</w:t>
      </w:r>
      <w:r>
        <w:t>.</w:t>
      </w:r>
    </w:p>
    <w:p w:rsidRDefault="000140A5" w:rsidP="000140A5" w:rsidR="000140A5"/>
    <w:p w:rsidRDefault="007C0CB7" w:rsidP="000140A5" w:rsidR="007C0CB7"/>
    <w:p w:rsidRDefault="007C0CB7" w:rsidP="000140A5" w:rsidR="007C0CB7"/>
    <w:p w:rsidRDefault="000140A5" w:rsidP="000140A5" w:rsidR="000140A5">
      <w:r>
        <w:t xml:space="preserve">                                                                                                          Stečajni sudac:</w:t>
      </w:r>
    </w:p>
    <w:p w:rsidRDefault="000140A5" w:rsidP="000140A5" w:rsidR="000140A5"/>
    <w:p w:rsidRDefault="000140A5" w:rsidP="000140A5" w:rsidR="000140A5">
      <w:r>
        <w:t xml:space="preserve">                                                                                                         Davorin Pavičić</w:t>
      </w:r>
    </w:p>
    <w:p w:rsidRDefault="000140A5" w:rsidP="000140A5" w:rsidR="000140A5"/>
    <w:p w:rsidRDefault="000140A5" w:rsidP="000140A5" w:rsidR="000140A5"/>
    <w:p w:rsidRDefault="000140A5" w:rsidP="000140A5" w:rsidR="000140A5"/>
    <w:p w:rsidRDefault="000140A5" w:rsidP="000140A5" w:rsidR="000140A5"/>
    <w:p w:rsidRDefault="000140A5" w:rsidP="000140A5" w:rsidR="000140A5"/>
    <w:p w:rsidRDefault="000140A5" w:rsidP="000140A5" w:rsidR="000140A5"/>
    <w:p w:rsidRDefault="000140A5" w:rsidP="000140A5" w:rsidR="000140A5">
      <w:r>
        <w:t>NAPUTAK O PRAVNOM LIJEKU:</w:t>
      </w:r>
    </w:p>
    <w:p w:rsidRDefault="000140A5" w:rsidP="000140A5" w:rsidR="000140A5">
      <w:r>
        <w:t>Na ovo rješenje vjerovnici i zastupnik po zakonu dužnika .</w:t>
      </w:r>
    </w:p>
    <w:p w:rsidRDefault="000140A5" w:rsidP="000140A5" w:rsidR="000140A5">
      <w:r>
        <w:t xml:space="preserve">te imenovani stečajni upravitelj , mogu uložiti žalbu u roku </w:t>
      </w:r>
    </w:p>
    <w:p w:rsidRDefault="000140A5" w:rsidP="000140A5" w:rsidR="000140A5">
      <w:r>
        <w:t>8 dana od isteka osmog dana po objavi ovog rješenja na</w:t>
      </w:r>
    </w:p>
    <w:p w:rsidRDefault="000140A5" w:rsidP="000140A5" w:rsidR="000140A5">
      <w:r>
        <w:t>mrežnoj stranici e-Oglasna ploča suda. Žalba se podnosi ovom</w:t>
      </w:r>
    </w:p>
    <w:p w:rsidRDefault="000140A5" w:rsidP="000140A5" w:rsidR="000140A5">
      <w:r>
        <w:t>sudu u 3 primjerka, o žalbi odlučuje Visoki Trgovački sud RH</w:t>
      </w:r>
    </w:p>
    <w:p w:rsidRDefault="000140A5" w:rsidP="000140A5" w:rsidR="000140A5">
      <w:r>
        <w:t>u Zagrebu</w:t>
      </w:r>
    </w:p>
    <w:p w:rsidRDefault="000140A5" w:rsidP="000140A5" w:rsidR="000140A5"/>
    <w:p w:rsidRDefault="000140A5" w:rsidP="000140A5" w:rsidR="000140A5"/>
    <w:p w:rsidRDefault="000140A5" w:rsidP="000140A5" w:rsidR="000140A5"/>
    <w:p w:rsidRDefault="000140A5" w:rsidP="000140A5" w:rsidR="000140A5"/>
    <w:p w:rsidRDefault="000140A5" w:rsidP="000140A5" w:rsidR="000140A5"/>
    <w:p w:rsidRDefault="000140A5" w:rsidP="000140A5" w:rsidR="000140A5"/>
    <w:p w:rsidRDefault="000140A5" w:rsidP="000140A5" w:rsidR="000140A5"/>
    <w:p w:rsidRDefault="000140A5" w:rsidP="000140A5" w:rsidR="000140A5"/>
    <w:p w:rsidRDefault="000140A5" w:rsidP="000140A5" w:rsidR="000140A5"/>
    <w:p w:rsidRDefault="000140A5" w:rsidP="000140A5" w:rsidR="000140A5"/>
    <w:p w:rsidRDefault="000140A5" w:rsidP="000140A5" w:rsidR="000140A5"/>
    <w:p w:rsidRDefault="000140A5" w:rsidP="000140A5" w:rsidR="000140A5"/>
    <w:p w:rsidRDefault="000140A5" w:rsidP="000140A5" w:rsidR="000140A5"/>
    <w:p w:rsidRDefault="000140A5" w:rsidP="000140A5" w:rsidR="000140A5"/>
    <w:p w:rsidRDefault="000140A5" w:rsidP="000140A5" w:rsidR="000140A5"/>
    <w:p w:rsidRDefault="000140A5" w:rsidP="000140A5" w:rsidR="000140A5"/>
    <w:p w:rsidRDefault="000140A5" w:rsidP="000140A5" w:rsidR="000140A5"/>
    <w:p w:rsidRDefault="000140A5" w:rsidP="000140A5" w:rsidR="000140A5">
      <w:r>
        <w:t>RJ/</w:t>
      </w:r>
    </w:p>
    <w:p w:rsidRDefault="000140A5" w:rsidP="000140A5" w:rsidR="000140A5">
      <w:r>
        <w:t>1. Rješenje nepravomoćno</w:t>
      </w:r>
    </w:p>
    <w:p w:rsidRDefault="000140A5" w:rsidP="000140A5" w:rsidR="000140A5"/>
    <w:p w:rsidRDefault="000140A5" w:rsidP="000140A5" w:rsidR="000140A5">
      <w:r>
        <w:t>Dostaviti putem mrežne stranice e-Oglasna ploča</w:t>
      </w:r>
    </w:p>
    <w:p w:rsidRDefault="000140A5" w:rsidP="00A707F0" w:rsidR="000140A5">
      <w:pPr>
        <w:pStyle w:val="Odlomakpopisa"/>
        <w:numPr>
          <w:ilvl w:val="0"/>
          <w:numId w:val="2"/>
        </w:numPr>
      </w:pPr>
      <w:r>
        <w:t>Stečajnom upravitelju,stečajnom dužniku-odmah,</w:t>
      </w:r>
    </w:p>
    <w:p w:rsidRDefault="00A707F0" w:rsidP="000140A5" w:rsidR="00A707F0"/>
    <w:p w:rsidRDefault="00A707F0" w:rsidP="00A707F0" w:rsidR="000140A5">
      <w:pPr>
        <w:pStyle w:val="Odlomakpopisa"/>
        <w:numPr>
          <w:ilvl w:val="0"/>
          <w:numId w:val="2"/>
        </w:numPr>
      </w:pPr>
      <w:r>
        <w:t>R</w:t>
      </w:r>
      <w:r w:rsidR="000140A5">
        <w:t>egistru i FINI PO PRAVOMOĆNOSTI</w:t>
      </w:r>
    </w:p>
    <w:p w:rsidRDefault="000140A5" w:rsidP="000140A5" w:rsidR="000140A5"/>
    <w:p w:rsidRDefault="000140A5" w:rsidP="000140A5" w:rsidR="000140A5"/>
    <w:p w:rsidRDefault="000140A5" w:rsidP="000140A5" w:rsidR="000140A5"/>
    <w:p w:rsidRDefault="008F3F6B" w:rsidP="000140A5" w:rsidR="000140A5">
      <w:r>
        <w:t>06.07.2017.</w:t>
      </w:r>
      <w:r w:rsidR="000140A5">
        <w:t xml:space="preserve">                       S u d a c:</w:t>
      </w:r>
    </w:p>
    <w:p w:rsidRDefault="000140A5" w:rsidP="000140A5" w:rsidR="000140A5"/>
    <w:p w:rsidRDefault="000140A5" w:rsidP="000140A5" w:rsidR="000140A5"/>
    <w:p w:rsidRDefault="000140A5" w:rsidP="000140A5" w:rsidR="000140A5"/>
    <w:p w:rsidRDefault="000140A5" w:rsidP="000140A5" w:rsidR="000140A5"/>
    <w:p w:rsidRDefault="000140A5" w:rsidP="000140A5" w:rsidR="000140A5"/>
    <w:p w:rsidRDefault="000140A5" w:rsidP="000140A5" w:rsidR="000140A5"/>
    <w:p w:rsidRDefault="000140A5" w:rsidP="000140A5" w:rsidR="000140A5"/>
    <w:p w:rsidRDefault="000140A5" w:rsidP="000140A5" w:rsidR="000140A5"/>
    <w:p w:rsidRDefault="000140A5" w:rsidP="000140A5" w:rsidR="000140A5"/>
    <w:p w:rsidRDefault="000140A5" w:rsidP="000140A5" w:rsidR="000140A5"/>
    <w:p w:rsidRDefault="000140A5" w:rsidP="000140A5" w:rsidR="000140A5"/>
    <w:p w:rsidRDefault="000140A5" w:rsidP="000140A5" w:rsidR="000140A5"/>
    <w:p w:rsidRDefault="000140A5" w:rsidP="000140A5" w:rsidR="000140A5"/>
    <w:p w:rsidRDefault="000140A5" w:rsidP="000140A5" w:rsidR="000140A5"/>
    <w:p w:rsidRDefault="000140A5" w:rsidP="000140A5" w:rsidR="000140A5"/>
    <w:p w:rsidRDefault="000140A5" w:rsidP="000140A5" w:rsidR="000140A5"/>
    <w:p w:rsidRDefault="000140A5" w:rsidP="000140A5" w:rsidR="000140A5"/>
    <w:p w:rsidRDefault="00A00475" w:rsidR="00A00475"/>
    <w:sectPr w:rsidR="00A0047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F897992"/>
    <w:multiLevelType w:val="hybridMultilevel"/>
    <w:tmpl w:val="9D80C8EC"/>
    <w:lvl w:tplc="041A000F" w:ilvl="0">
      <w:start w:val="1"/>
      <w:numFmt w:val="decimal"/>
      <w:lvlText w:val="%1."/>
      <w:lvlJc w:val="left"/>
      <w:pPr>
        <w:ind w:hanging="360" w:left="720"/>
      </w:pPr>
      <w:rPr>
        <w:rFonts w:cs="Times New Roman"/>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1">
    <w:nsid w:val="51A9796C"/>
    <w:multiLevelType w:val="hybridMultilevel"/>
    <w:tmpl w:val="07B6463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40A5"/>
    <w:rsid w:val="000140A5"/>
    <w:rsid w:val="00565087"/>
    <w:rsid w:val="006C6F0A"/>
    <w:rsid w:val="007C0CB7"/>
    <w:rsid w:val="008B5942"/>
    <w:rsid w:val="008F3F6B"/>
    <w:rsid w:val="00A00475"/>
    <w:rsid w:val="00A707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140A5"/>
    <w:pPr>
      <w:spacing w:lineRule="auto" w:line="240" w:after="0"/>
    </w:pPr>
    <w:rPr>
      <w:rFonts w:cs="Times New Roman" w:eastAsia="Calibri"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140A5"/>
    <w:pPr>
      <w:ind w:left="708"/>
    </w:pPr>
  </w:style>
  <w:style w:customStyle="true" w:styleId="Odlomakpopisa1" w:type="paragraph">
    <w:name w:val="Odlomak popisa1"/>
    <w:basedOn w:val="Normal"/>
    <w:rsid w:val="000140A5"/>
    <w:pPr>
      <w:ind w:left="720"/>
      <w:contextualSpacing/>
    </w:pPr>
  </w:style>
  <w:style w:styleId="Tekstbalonia" w:type="paragraph">
    <w:name w:val="Balloon Text"/>
    <w:basedOn w:val="Normal"/>
    <w:link w:val="TekstbaloniaChar"/>
    <w:uiPriority w:val="99"/>
    <w:semiHidden/>
    <w:unhideWhenUsed/>
    <w:rsid w:val="008B594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5942"/>
    <w:rPr>
      <w:rFonts w:cs="Tahoma" w:eastAsia="Calibri" w:hAnsi="Tahoma" w:ascii="Tahoma"/>
      <w:sz w:val="16"/>
      <w:szCs w:val="16"/>
      <w:lang w:eastAsia="hr-HR"/>
    </w:rPr>
  </w:style>
  <w:style w:styleId="Tekstrezerviranogmjesta" w:type="character">
    <w:name w:val="Placeholder Text"/>
    <w:basedOn w:val="Zadanifontodlomka"/>
    <w:uiPriority w:val="99"/>
    <w:semiHidden/>
    <w:rsid w:val="00565087"/>
    <w:rPr>
      <w:color w:val="808080"/>
      <w:bdr w:space="0" w:sz="0" w:color="auto" w:val="none"/>
      <w:shd w:fill="auto" w:color="auto" w:val="clear"/>
    </w:rPr>
  </w:style>
  <w:style w:customStyle="true" w:styleId="eSPISCCParagraphDefaultFont" w:type="character">
    <w:name w:val="eSPIS_CC_Paragraph Default Font"/>
    <w:basedOn w:val="Zadanifontodlomka"/>
    <w:rsid w:val="0056508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5087"/>
    <w:rPr>
      <w:bdr w:space="0" w:sz="0" w:color="auto" w:val="none"/>
      <w:shd w:fill="FFFFCC" w:color="auto" w:val="clear"/>
      <w:lang w:val="hr-HR"/>
    </w:rPr>
  </w:style>
  <w:style w:customStyle="true" w:styleId="PozadinaSvijetloCrvena" w:type="character">
    <w:name w:val="Pozadina_SvijetloCrvena"/>
    <w:basedOn w:val="eSPISCCParagraphDefaultFont"/>
    <w:rsid w:val="0056508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508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140A5"/>
    <w:pPr>
      <w:spacing w:after="0" w:line="240" w:lineRule="auto"/>
    </w:pPr>
    <w:rPr>
      <w:rFonts w:ascii="Times New Roman" w:cs="Times New Roman" w:eastAsia="Calibri"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140A5"/>
    <w:pPr>
      <w:ind w:left="708"/>
    </w:pPr>
  </w:style>
  <w:style w:customStyle="1" w:styleId="Odlomakpopisa1" w:type="paragraph">
    <w:name w:val="Odlomak popisa1"/>
    <w:basedOn w:val="Normal"/>
    <w:rsid w:val="000140A5"/>
    <w:pPr>
      <w:ind w:left="720"/>
      <w:contextualSpacing/>
    </w:pPr>
  </w:style>
  <w:style w:styleId="Tekstbalonia" w:type="paragraph">
    <w:name w:val="Balloon Text"/>
    <w:basedOn w:val="Normal"/>
    <w:link w:val="TekstbaloniaChar"/>
    <w:uiPriority w:val="99"/>
    <w:semiHidden/>
    <w:unhideWhenUsed/>
    <w:rsid w:val="008B5942"/>
    <w:rPr>
      <w:rFonts w:ascii="Tahoma" w:cs="Tahoma" w:hAnsi="Tahoma"/>
      <w:sz w:val="16"/>
      <w:szCs w:val="16"/>
    </w:rPr>
  </w:style>
  <w:style w:customStyle="1" w:styleId="TekstbaloniaChar" w:type="character">
    <w:name w:val="Tekst balončića Char"/>
    <w:basedOn w:val="Zadanifontodlomka"/>
    <w:link w:val="Tekstbalonia"/>
    <w:uiPriority w:val="99"/>
    <w:semiHidden/>
    <w:rsid w:val="008B5942"/>
    <w:rPr>
      <w:rFonts w:ascii="Tahoma" w:cs="Tahoma" w:eastAsia="Calibri" w:hAnsi="Tahoma"/>
      <w:sz w:val="16"/>
      <w:szCs w:val="16"/>
      <w:lang w:eastAsia="hr-HR"/>
    </w:rPr>
  </w:style>
  <w:style w:styleId="Tekstrezerviranogmjesta" w:type="character">
    <w:name w:val="Placeholder Text"/>
    <w:basedOn w:val="Zadanifontodlomka"/>
    <w:uiPriority w:val="99"/>
    <w:semiHidden/>
    <w:rsid w:val="00565087"/>
    <w:rPr>
      <w:color w:val="808080"/>
      <w:bdr w:color="auto" w:space="0" w:sz="0" w:val="none"/>
      <w:shd w:color="auto" w:fill="auto" w:val="clear"/>
    </w:rPr>
  </w:style>
  <w:style w:customStyle="1" w:styleId="eSPISCCParagraphDefaultFont" w:type="character">
    <w:name w:val="eSPIS_CC_Paragraph Default Font"/>
    <w:basedOn w:val="Zadanifontodlomka"/>
    <w:rsid w:val="0056508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5087"/>
    <w:rPr>
      <w:bdr w:color="auto" w:space="0" w:sz="0" w:val="none"/>
      <w:shd w:color="auto" w:fill="FFFFCC" w:val="clear"/>
      <w:lang w:val="hr-HR"/>
    </w:rPr>
  </w:style>
  <w:style w:customStyle="1" w:styleId="PozadinaSvijetloCrvena" w:type="character">
    <w:name w:val="Pozadina_SvijetloCrvena"/>
    <w:basedOn w:val="eSPISCCParagraphDefaultFont"/>
    <w:rsid w:val="0056508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508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942457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srpnja 2017.</izvorni_sadrzaj>
    <derivirana_varijabla naziv="DomainObject.DatumDonosenjaOdluke_1">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2207</izvorni_sadrzaj>
    <derivirana_varijabla naziv="DomainObject.Predmet.Broj_1">2207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rujna 2016.</izvorni_sadrzaj>
    <derivirana_varijabla naziv="DomainObject.Predmet.DatumOsnivanja_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13180.33</izvorni_sadrzaj>
    <derivirana_varijabla naziv="DomainObject.Predmet.InicijalnaVrijednost_1">13180.33</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St-2207/2016</izvorni_sadrzaj>
    <derivirana_varijabla naziv="DomainObject.Predmet.OznakaBroj_1">St-2207/2016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JAVORA j.d.o.o. za razvojne usluge</izvorni_sadrzaj>
    <derivirana_varijabla naziv="DomainObject.Predmet.ProtustrankaFormated_1">  JAVORA j.d.o.o. za razvojne usluge</derivirana_varijabla>
  </DomainObject.Predmet.ProtustrankaFormated>
  <DomainObject.Predmet.ProtustrankaFormatedOIB>
    <izvorni_sadrzaj>  JAVORA j.d.o.o. za razvojne usluge, OIB 55622624967</izvorni_sadrzaj>
    <derivirana_varijabla naziv="DomainObject.Predmet.ProtustrankaFormatedOIB_1">  JAVORA j.d.o.o. za razvojne usluge, OIB 55622624967</derivirana_varijabla>
  </DomainObject.Predmet.ProtustrankaFormatedOIB>
  <DomainObject.Predmet.ProtustrankaFormatedWithAdress>
    <izvorni_sadrzaj> JAVORA j.d.o.o. za razvojne usluge, Kralja Tomislava 56, 34310 Grabarje</izvorni_sadrzaj>
    <derivirana_varijabla naziv="DomainObject.Predmet.ProtustrankaFormatedWithAdress_1"> JAVORA j.d.o.o. za razvojne usluge, Kralja Tomislava 56, 34310 Grabarje</derivirana_varijabla>
  </DomainObject.Predmet.ProtustrankaFormatedWithAdress>
  <DomainObject.Predmet.ProtustrankaFormatedWithAdressOIB>
    <izvorni_sadrzaj> JAVORA j.d.o.o. za razvojne usluge, OIB 55622624967, Kralja Tomislava 56, 34310 Grabarje</izvorni_sadrzaj>
    <derivirana_varijabla naziv="DomainObject.Predmet.ProtustrankaFormatedWithAdressOIB_1"> JAVORA j.d.o.o. za razvojne usluge, OIB 55622624967, Kralja Tomislava 56, 34310 Grabarje</derivirana_varijabla>
  </DomainObject.Predmet.ProtustrankaFormatedWithAdressOIB>
  <DomainObject.Predmet.ProtustrankaWithAdress>
    <izvorni_sadrzaj>JAVORA j.d.o.o. za razvojne usluge Kralja Tomislava 56, 34310 Grabarje</izvorni_sadrzaj>
    <derivirana_varijabla naziv="DomainObject.Predmet.ProtustrankaWithAdress_1">JAVORA j.d.o.o. za razvojne usluge Kralja Tomislava 56, 34310 Grabarje</derivirana_varijabla>
  </DomainObject.Predmet.ProtustrankaWithAdress>
  <DomainObject.Predmet.ProtustrankaWithAdressOIB>
    <izvorni_sadrzaj>JAVORA j.d.o.o. za razvojne usluge, OIB 55622624967, Kralja Tomislava 56, 34310 Grabarje</izvorni_sadrzaj>
    <derivirana_varijabla naziv="DomainObject.Predmet.ProtustrankaWithAdressOIB_1">JAVORA j.d.o.o. za razvojne usluge, OIB 55622624967, Kralja Tomislava 56, 34310 Grabarje</derivirana_varijabla>
  </DomainObject.Predmet.ProtustrankaWithAdressOIB>
  <DomainObject.Predmet.ProtustrankaNazivFormated>
    <izvorni_sadrzaj>JAVORA j.d.o.o. za razvojne usluge</izvorni_sadrzaj>
    <derivirana_varijabla naziv="DomainObject.Predmet.ProtustrankaNazivFormated_1">JAVORA j.d.o.o. za razvojne usluge</derivirana_varijabla>
  </DomainObject.Predmet.ProtustrankaNazivFormated>
  <DomainObject.Predmet.ProtustrankaNazivFormatedOIB>
    <izvorni_sadrzaj>JAVORA j.d.o.o. za razvojne usluge, OIB 55622624967</izvorni_sadrzaj>
    <derivirana_varijabla naziv="DomainObject.Predmet.ProtustrankaNazivFormatedOIB_1">JAVORA j.d.o.o. za razvojne usluge, OIB 55622624967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JAVORA j.d.o.o. za razvojne usluge</item>
    </izvorni_sadrzaj>
    <derivirana_varijabla naziv="DomainObject.Predmet.ProtuStrankaListFormated_1">
      <item>JAVORA j.d.o.o. za razvojne usluge</item>
    </derivirana_varijabla>
  </DomainObject.Predmet.ProtuStrankaListFormated>
  <DomainObject.Predmet.ProtuStrankaListFormatedOIB>
    <izvorni_sadrzaj>
      <item>JAVORA j.d.o.o. za razvojne usluge, OIB 55622624967</item>
    </izvorni_sadrzaj>
    <derivirana_varijabla naziv="DomainObject.Predmet.ProtuStrankaListFormatedOIB_1">
      <item>JAVORA j.d.o.o. za razvojne usluge, OIB 55622624967</item>
    </derivirana_varijabla>
  </DomainObject.Predmet.ProtuStrankaListFormatedOIB>
  <DomainObject.Predmet.ProtuStrankaListFormatedWithAdress>
    <izvorni_sadrzaj>
      <item>JAVORA j.d.o.o. za razvojne usluge, Kralja Tomislava 56, 34310 Grabarje</item>
    </izvorni_sadrzaj>
    <derivirana_varijabla naziv="DomainObject.Predmet.ProtuStrankaListFormatedWithAdress_1">
      <item>JAVORA j.d.o.o. za razvojne usluge, Kralja Tomislava 56, 34310 Grabarje</item>
    </derivirana_varijabla>
  </DomainObject.Predmet.ProtuStrankaListFormatedWithAdress>
  <DomainObject.Predmet.ProtuStrankaListFormatedWithAdressOIB>
    <izvorni_sadrzaj>
      <item>JAVORA j.d.o.o. za razvojne usluge, OIB 55622624967, Kralja Tomislava 56, 34310 Grabarje</item>
    </izvorni_sadrzaj>
    <derivirana_varijabla naziv="DomainObject.Predmet.ProtuStrankaListFormatedWithAdressOIB_1">
      <item>JAVORA j.d.o.o. za razvojne usluge, OIB 55622624967, Kralja Tomislava 56, 34310 Grabarje</item>
    </derivirana_varijabla>
  </DomainObject.Predmet.ProtuStrankaListFormatedWithAdressOIB>
  <DomainObject.Predmet.ProtuStrankaListNazivFormated>
    <izvorni_sadrzaj>
      <item>JAVORA j.d.o.o. za razvojne usluge</item>
    </izvorni_sadrzaj>
    <derivirana_varijabla naziv="DomainObject.Predmet.ProtuStrankaListNazivFormated_1">
      <item>JAVORA j.d.o.o. za razvojne usluge</item>
    </derivirana_varijabla>
  </DomainObject.Predmet.ProtuStrankaListNazivFormated>
  <DomainObject.Predmet.ProtuStrankaListNazivFormatedOIB>
    <izvorni_sadrzaj>
      <item>JAVORA j.d.o.o. za razvojne usluge, OIB 55622624967</item>
    </izvorni_sadrzaj>
    <derivirana_varijabla naziv="DomainObject.Predmet.ProtuStrankaListNazivFormatedOIB_1">
      <item>JAVORA j.d.o.o. za razvojne usluge, OIB 55622624967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2017.</izvorni_sadrzaj>
    <derivirana_varijabla naziv="DomainObject.Datum_1">6. srpnja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JAVORA j.d.o.o. za razvojne usluge</izvorni_sadrzaj>
    <derivirana_varijabla naziv="DomainObject.Predmet.ProtustrankaIDrugi_1">JAVORA j.d.o.o. za razvojne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JAVORA j.d.o.o. za razvojne usluge, OIB 55622624967, Kralja Tomislava 56, 34310 Grabarje</izvorni_sadrzaj>
    <derivirana_varijabla naziv="DomainObject.Predmet.ProtustrankaIDrugiAdressOIB_1">JAVORA j.d.o.o. za razvojne usluge, OIB 55622624967, Kralja Tomislava 56, 34310 Grabarje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JAVORA j.d.o.o. za razvojne usluge</item>
    </izvorni_sadrzaj>
    <derivirana_varijabla naziv="DomainObject.Predmet.SudioniciListNaziv_1">
      <item>Financijska agencija</item>
      <item>JAVORA j.d.o.o. za razvojne usluge</item>
    </derivirana_varijabla>
  </DomainObject.Predmet.SudioniciListNaziv>
  <DomainObject.Predmet.SudioniciListAdressOIB>
    <izvorni_sadrzaj>
      <item>Financijska agencija, OIB 85821130368, Ulica grada Vukovara 70,10000 Zagreb</item>
      <item>JAVORA j.d.o.o. za razvojne usluge, OIB 55622624967, Kralja Tomislava 56,34310 Grabarje</item>
    </izvorni_sadrzaj>
    <derivirana_varijabla naziv="DomainObject.Predmet.SudioniciListAdressOIB_1">
      <item>Financijska agencija, OIB 85821130368, Ulica grada Vukovara 70,10000 Zagreb</item>
      <item>JAVORA j.d.o.o. za razvojne usluge, OIB 55622624967, Kralja Tomislava 56,34310 Grabarje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55622624967</item>
    </izvorni_sadrzaj>
    <derivirana_varijabla naziv="DomainObject.Predmet.SudioniciListNazivOIB_1">
      <item>, OIB 85821130368</item>
      <item>, OIB 55622624967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Penić, OIB 44760983293, Ul. Ardelija Della Belle 15 Slavonski Brod</item>
    </izvorni_sadrzaj>
    <derivirana_varijabla naziv="DomainObject.Predmet.StecajniUpraviteljiListAddressOIB_1">
      <item>Branko Penić, OIB 44760983293, Ul. Ardelija Della Belle 15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502</properties:Words>
  <properties:Characters>2545</properties:Characters>
  <properties:Lines>130</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2017-07-06T11:55:00Z</dcterms:created>
  <dc:creator>wsadmin</dc:creator>
  <cp:lastModifiedBy>wsadmin</cp:lastModifiedBy>
  <cp:lastPrinted>2017-07-06T11:56:00Z</cp:lastPrinted>
  <dcterms:modified xmlns:xsi="http://www.w3.org/2001/XMLSchema-instance" xsi:type="dcterms:W3CDTF">2017-07-06T12:16:00Z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