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863d" w14:paraId="614863d" w:rsidRDefault="00E8595B" w:rsidP="00E8595B" w:rsidR="00E8595B" w:rsidRPr="003D63C1">
      <w:pPr>
        <w15:collapsed w:val="false"/>
      </w:pPr>
      <w:bookmarkStart w:name="_GoBack" w:id="0"/>
      <w:bookmarkEnd w:id="0"/>
    </w:p>
    <w:p w:rsidRDefault="005C6E12" w:rsidP="00E8595B" w:rsidR="005C6E12" w:rsidRPr="003D63C1"/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BD1A8E" w:rsidR="00CE4555" w:rsidRPr="00143C15">
        <w:tc>
          <w:tcPr>
            <w:tcW w:type="dxa" w:w="2829"/>
            <w:shd w:fill="auto" w:color="auto" w:val="clear"/>
          </w:tcPr>
          <w:p w:rsidRDefault="000F4490" w:rsidP="00BD1A8E" w:rsidR="00CE4555" w:rsidRPr="00143C15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E4555" w:rsidP="00BD1A8E" w:rsidR="00CE4555" w:rsidRPr="00143C15">
            <w:pPr>
              <w:spacing w:before="120"/>
              <w:jc w:val="center"/>
            </w:pPr>
            <w:r w:rsidRPr="00143C15">
              <w:t>Republika Hrvatska</w:t>
            </w:r>
          </w:p>
          <w:p w:rsidRDefault="00CE4555" w:rsidP="00BD1A8E" w:rsidR="00CE4555" w:rsidRPr="00143C15">
            <w:pPr>
              <w:jc w:val="center"/>
            </w:pPr>
            <w:r w:rsidRPr="00143C15">
              <w:t>Trgovački sud u Varaždinu</w:t>
            </w:r>
          </w:p>
          <w:p w:rsidRDefault="00CE4555" w:rsidP="00BD1A8E" w:rsidR="00CE4555" w:rsidRPr="00143C15">
            <w:pPr>
              <w:jc w:val="center"/>
            </w:pPr>
            <w:r w:rsidRPr="00143C15">
              <w:t>Varaždin, Braće Radić 2</w:t>
            </w:r>
          </w:p>
        </w:tc>
      </w:tr>
    </w:tbl>
    <w:p w:rsidRDefault="00CE4555" w:rsidP="00CE4555" w:rsidR="00CE4555"/>
    <w:p w:rsidRDefault="00CE4555" w:rsidP="00CE4555" w:rsidR="00CE4555" w:rsidRPr="00143C15"/>
    <w:p w:rsidRDefault="00CE4555" w:rsidP="00CE4555" w:rsidR="00CE4555" w:rsidRPr="00143C15"/>
    <w:p w:rsidRDefault="00CE4555" w:rsidP="00CE4555" w:rsidR="00CE4555">
      <w:pPr>
        <w:jc w:val="center"/>
      </w:pPr>
      <w:r w:rsidRPr="00143C15">
        <w:t>ZAKLJUČAK O PRODAJI</w:t>
      </w:r>
    </w:p>
    <w:p w:rsidRDefault="00E8595B" w:rsidP="00E8595B" w:rsidR="00E8595B" w:rsidRPr="003D63C1"/>
    <w:p w:rsidRDefault="00E8595B" w:rsidP="00E8595B" w:rsidR="00E8595B" w:rsidRPr="003D63C1">
      <w:pPr>
        <w:ind w:firstLine="709"/>
        <w:jc w:val="both"/>
      </w:pPr>
      <w:r w:rsidRPr="003D63C1">
        <w:t>Trgovački sud u Varaždinu, po sucu toga suda Iris Hatvalić Nemec kao stečajnom sucu</w:t>
      </w:r>
      <w:r w:rsidR="003D63C1">
        <w:t>,</w:t>
      </w:r>
      <w:r w:rsidRPr="003D63C1">
        <w:t xml:space="preserve"> u stečajnom postupku nad</w:t>
      </w:r>
      <w:r w:rsidR="005C6E12" w:rsidRPr="003D63C1">
        <w:t xml:space="preserve"> Validus d.d. u stečaju, Varaždin, Anina 2, OIB: 07838648475, zastupan</w:t>
      </w:r>
      <w:r w:rsidR="003D63C1">
        <w:t>om</w:t>
      </w:r>
      <w:r w:rsidR="005C6E12" w:rsidRPr="003D63C1">
        <w:t xml:space="preserve"> po stečajnom upravitelju Nenadu Homaru</w:t>
      </w:r>
      <w:r w:rsidRPr="003D63C1">
        <w:t xml:space="preserve">, dana </w:t>
      </w:r>
      <w:r w:rsidR="00BD2E5C">
        <w:t>3. svibnja</w:t>
      </w:r>
      <w:r w:rsidR="00685BC6">
        <w:t xml:space="preserve"> 2018</w:t>
      </w:r>
      <w:r w:rsidR="00024FE0" w:rsidRPr="003D63C1">
        <w:t>. donosi</w:t>
      </w:r>
      <w:r w:rsidRPr="003D63C1">
        <w:t xml:space="preserve"> slijedeći</w:t>
      </w:r>
    </w:p>
    <w:p w:rsidRDefault="00E8595B" w:rsidP="00E8595B" w:rsidR="00E8595B" w:rsidRPr="003D63C1"/>
    <w:p w:rsidRDefault="00E8595B" w:rsidP="00E8595B" w:rsidR="00E8595B" w:rsidRPr="003D63C1">
      <w:pPr>
        <w:jc w:val="center"/>
      </w:pPr>
      <w:r w:rsidRPr="003D63C1">
        <w:t xml:space="preserve">Z A K L J U Č A K </w:t>
      </w:r>
    </w:p>
    <w:p w:rsidRDefault="00E8595B" w:rsidP="00E8595B" w:rsidR="00E8595B" w:rsidRPr="003D63C1">
      <w:pPr>
        <w:jc w:val="center"/>
      </w:pPr>
    </w:p>
    <w:p w:rsidRDefault="004F2823" w:rsidP="00570D7C" w:rsidR="004F2823" w:rsidRPr="003D63C1">
      <w:pPr>
        <w:jc w:val="both"/>
      </w:pPr>
    </w:p>
    <w:p w:rsidRDefault="00570D7C" w:rsidP="00570D7C" w:rsidR="00570D7C" w:rsidRPr="003D63C1"/>
    <w:p w:rsidRDefault="00E8595B" w:rsidP="005467B9" w:rsidR="00D7642D">
      <w:pPr>
        <w:jc w:val="both"/>
      </w:pPr>
      <w:r w:rsidRPr="003D63C1">
        <w:rPr>
          <w:bCs/>
        </w:rPr>
        <w:t>1.)</w:t>
      </w:r>
      <w:r w:rsidR="00126BDE" w:rsidRPr="003D63C1">
        <w:rPr>
          <w:bCs/>
        </w:rPr>
        <w:t xml:space="preserve"> </w:t>
      </w:r>
      <w:r w:rsidR="00570D7C" w:rsidRPr="003D63C1">
        <w:rPr>
          <w:bCs/>
        </w:rPr>
        <w:tab/>
      </w:r>
      <w:r w:rsidR="005E44A1">
        <w:rPr>
          <w:bCs/>
        </w:rPr>
        <w:t xml:space="preserve">Određuje se prodaja </w:t>
      </w:r>
      <w:r w:rsidR="005E44A1" w:rsidRPr="005E44A1">
        <w:rPr>
          <w:b/>
        </w:rPr>
        <w:t>elektroničkom javnom dražbom</w:t>
      </w:r>
      <w:r w:rsidR="00B43F3B" w:rsidRPr="003D63C1">
        <w:rPr>
          <w:bCs/>
        </w:rPr>
        <w:t xml:space="preserve"> </w:t>
      </w:r>
      <w:r w:rsidR="00D7642D">
        <w:rPr>
          <w:bCs/>
        </w:rPr>
        <w:t>nekretnina</w:t>
      </w:r>
      <w:r w:rsidR="00B43F3B" w:rsidRPr="003D63C1">
        <w:rPr>
          <w:bCs/>
        </w:rPr>
        <w:t xml:space="preserve"> u vlasništvu </w:t>
      </w:r>
      <w:r w:rsidR="00570D7C" w:rsidRPr="003D63C1">
        <w:t>stečajnog dužnika</w:t>
      </w:r>
      <w:r w:rsidR="00B43B3F">
        <w:t xml:space="preserve">: </w:t>
      </w:r>
    </w:p>
    <w:p w:rsidRDefault="00CC2340" w:rsidP="00CC2340" w:rsidR="00CC2340" w:rsidRPr="00D268DA">
      <w:pPr>
        <w:ind w:left="-567"/>
      </w:pPr>
      <w:r w:rsidRPr="00D268DA">
        <w:t>a) upisanih u z.k.ul.  broj 1519 etažno vlasništvo s određenim omjerima, k.o. Slavonski Brod čestica broj 1098/17, Poslovna zgrada sa 976 m2</w:t>
      </w:r>
    </w:p>
    <w:p w:rsidRDefault="00CC2340" w:rsidP="008845F7" w:rsidR="00CC2340" w:rsidRPr="00D268DA">
      <w:pPr>
        <w:suppressAutoHyphens/>
      </w:pPr>
      <w:r w:rsidRPr="00D268DA">
        <w:t>11. Suvlasnički dio: 75/976 ETAŽNO VLASNIŠTVO (E-11)</w:t>
      </w:r>
    </w:p>
    <w:p w:rsidRDefault="00CC2340" w:rsidP="00CC2340" w:rsidR="00CC2340" w:rsidRPr="00D268DA">
      <w:r w:rsidRPr="00D268DA">
        <w:t>1.9. KAT koji se sastoji od:</w:t>
      </w:r>
    </w:p>
    <w:p w:rsidRDefault="00CC2340" w:rsidP="00CC2340" w:rsidR="00CC2340" w:rsidRPr="00D268DA">
      <w:r w:rsidRPr="00D268DA">
        <w:t>- poslovne prostorije br. 901 u površini od 27,50 m2,</w:t>
      </w:r>
    </w:p>
    <w:p w:rsidRDefault="00CC2340" w:rsidP="00CC2340" w:rsidR="00CC2340" w:rsidRPr="00D268DA">
      <w:r w:rsidRPr="00D268DA">
        <w:t xml:space="preserve">- poslovne prostorije br. 902 u površini od 26,42 m2, </w:t>
      </w:r>
    </w:p>
    <w:p w:rsidRDefault="00CC2340" w:rsidP="00CC2340" w:rsidR="00CC2340" w:rsidRPr="00D268DA">
      <w:r w:rsidRPr="00D268DA">
        <w:t xml:space="preserve">- poslovne prostorije br. 903 u površini od 25,43 m2, </w:t>
      </w:r>
    </w:p>
    <w:p w:rsidRDefault="00CC2340" w:rsidP="00CC2340" w:rsidR="00CC2340" w:rsidRPr="00D268DA">
      <w:r w:rsidRPr="00D268DA">
        <w:t xml:space="preserve">- poslovne prostorije br. 904 u površini od 24,37 m2, </w:t>
      </w:r>
    </w:p>
    <w:p w:rsidRDefault="00CC2340" w:rsidP="00CC2340" w:rsidR="00CC2340" w:rsidRPr="00D268DA">
      <w:r w:rsidRPr="00D268DA">
        <w:t xml:space="preserve">- poslovne prostorije br. 905 u površini od 23,42 m2, </w:t>
      </w:r>
    </w:p>
    <w:p w:rsidRDefault="00CC2340" w:rsidP="00CC2340" w:rsidR="00CC2340" w:rsidRPr="00D268DA">
      <w:r w:rsidRPr="00D268DA">
        <w:t xml:space="preserve">- poslovne prostorije br. 906 u površini od 32,56 m2, </w:t>
      </w:r>
    </w:p>
    <w:p w:rsidRDefault="00CC2340" w:rsidP="00CC2340" w:rsidR="00CC2340" w:rsidRPr="00D268DA">
      <w:r w:rsidRPr="00D268DA">
        <w:t xml:space="preserve">- poslovne prostorije br. 907 u površini od 32,56 m2, </w:t>
      </w:r>
    </w:p>
    <w:p w:rsidRDefault="00CC2340" w:rsidP="00CC2340" w:rsidR="00CC2340" w:rsidRPr="00D268DA">
      <w:r w:rsidRPr="00D268DA">
        <w:t xml:space="preserve">- poslovne prostorije br. 908 u površini od 23,42 m2, </w:t>
      </w:r>
    </w:p>
    <w:p w:rsidRDefault="00CC2340" w:rsidP="00CC2340" w:rsidR="00CC2340" w:rsidRPr="00D268DA">
      <w:r w:rsidRPr="00D268DA">
        <w:t xml:space="preserve">- poslovne prostorije br. 909 u površini od 24,37 m2, </w:t>
      </w:r>
    </w:p>
    <w:p w:rsidRDefault="00CC2340" w:rsidP="00CC2340" w:rsidR="00CC2340" w:rsidRPr="00D268DA">
      <w:r w:rsidRPr="00D268DA">
        <w:t xml:space="preserve">- poslovne prostorije br. 910 u površini od 25,43 m2, </w:t>
      </w:r>
    </w:p>
    <w:p w:rsidRDefault="00CC2340" w:rsidP="00CC2340" w:rsidR="00CC2340" w:rsidRPr="00D268DA">
      <w:r w:rsidRPr="00D268DA">
        <w:t xml:space="preserve">- poslovne prostorije br. 911 u površini od 26,42 m2, </w:t>
      </w:r>
    </w:p>
    <w:p w:rsidRDefault="00CC2340" w:rsidP="00CC2340" w:rsidR="00CC2340" w:rsidRPr="00D268DA">
      <w:r w:rsidRPr="00D268DA">
        <w:t xml:space="preserve">- poslovne prostorije br. 912 u površini od 27,50 m2, </w:t>
      </w:r>
    </w:p>
    <w:p w:rsidRDefault="00CC2340" w:rsidP="00CC2340" w:rsidR="00CC2340" w:rsidRPr="00D268DA">
      <w:r w:rsidRPr="00D268DA">
        <w:t xml:space="preserve">- poslovne prostorije br. 913 u površini od 27,50 m2, </w:t>
      </w:r>
    </w:p>
    <w:p w:rsidRDefault="00CC2340" w:rsidP="00CC2340" w:rsidR="00CC2340" w:rsidRPr="00D268DA">
      <w:r w:rsidRPr="00D268DA">
        <w:t xml:space="preserve">- poslovne prostorije br. 914 u površini od 26,42 m2, </w:t>
      </w:r>
    </w:p>
    <w:p w:rsidRDefault="00CC2340" w:rsidP="00CC2340" w:rsidR="00CC2340" w:rsidRPr="00D268DA">
      <w:r w:rsidRPr="00D268DA">
        <w:t xml:space="preserve">- poslovne prostorije br. 915 u površini od 25,43 m2, </w:t>
      </w:r>
    </w:p>
    <w:p w:rsidRDefault="00CC2340" w:rsidP="00CC2340" w:rsidR="00CC2340" w:rsidRPr="00D268DA">
      <w:r w:rsidRPr="00D268DA">
        <w:t xml:space="preserve">- poslovne prostorije br. 916 u površini od 24,37 m2, </w:t>
      </w:r>
    </w:p>
    <w:p w:rsidRDefault="00CC2340" w:rsidP="00CC2340" w:rsidR="00CC2340" w:rsidRPr="00D268DA">
      <w:r w:rsidRPr="00D268DA">
        <w:t xml:space="preserve">- poslovne prostorije br. 917 u površini od 23,42 m2, </w:t>
      </w:r>
    </w:p>
    <w:p w:rsidRDefault="00CC2340" w:rsidP="00CC2340" w:rsidR="00CC2340" w:rsidRPr="00D268DA">
      <w:r w:rsidRPr="00D268DA">
        <w:t xml:space="preserve">- poslovne prostorije br. 918 u površini od 32,56 m2, </w:t>
      </w:r>
    </w:p>
    <w:p w:rsidRDefault="00CC2340" w:rsidP="00CC2340" w:rsidR="00CC2340" w:rsidRPr="00D268DA">
      <w:r w:rsidRPr="00D268DA">
        <w:t xml:space="preserve">- poslovne prostorije br. 919 u površini od 32,56 m2, </w:t>
      </w:r>
    </w:p>
    <w:p w:rsidRDefault="00CC2340" w:rsidP="00CC2340" w:rsidR="00CC2340" w:rsidRPr="00D268DA">
      <w:r w:rsidRPr="00D268DA">
        <w:t xml:space="preserve">- poslovne prostorije br. 920 u površini od 23,42 m2, </w:t>
      </w:r>
    </w:p>
    <w:p w:rsidRDefault="00CC2340" w:rsidP="00CC2340" w:rsidR="00CC2340" w:rsidRPr="00D268DA">
      <w:r w:rsidRPr="00D268DA">
        <w:t xml:space="preserve">- poslovne prostorije br. 921 u površini od 24,37 m2, </w:t>
      </w:r>
    </w:p>
    <w:p w:rsidRDefault="00CC2340" w:rsidP="00CC2340" w:rsidR="00CC2340" w:rsidRPr="00D268DA">
      <w:r w:rsidRPr="00D268DA">
        <w:t xml:space="preserve">- poslovne prostorije br. 922 u površini od 25,43 m2, </w:t>
      </w:r>
    </w:p>
    <w:p w:rsidRDefault="00CC2340" w:rsidP="00CC2340" w:rsidR="00CC2340" w:rsidRPr="00D268DA">
      <w:r w:rsidRPr="00D268DA">
        <w:lastRenderedPageBreak/>
        <w:t xml:space="preserve">- poslovne prostorije br. 923 u površini od 26,42 m2, </w:t>
      </w:r>
    </w:p>
    <w:p w:rsidRDefault="00CC2340" w:rsidP="00CC2340" w:rsidR="00CC2340" w:rsidRPr="00D268DA">
      <w:r w:rsidRPr="00D268DA">
        <w:t xml:space="preserve">- poslovne prostorije br. 924 u površini od 27,50 m2, </w:t>
      </w:r>
    </w:p>
    <w:p w:rsidRDefault="00CC2340" w:rsidP="00CC2340" w:rsidR="00CC2340" w:rsidRPr="00D268DA">
      <w:r w:rsidRPr="00D268DA">
        <w:t xml:space="preserve">- hodnika u zapadnom krilu 9. kata  u površini od 53,73 m2, </w:t>
      </w:r>
    </w:p>
    <w:p w:rsidRDefault="00CC2340" w:rsidP="00CC2340" w:rsidR="00CC2340" w:rsidRPr="00D268DA">
      <w:r w:rsidRPr="00D268DA">
        <w:t>- hodnika u istočnom krilu 9. kata u površini od 53,73 m2,</w:t>
      </w:r>
    </w:p>
    <w:p w:rsidRDefault="00CC2340" w:rsidP="00CC2340" w:rsidR="00CC2340" w:rsidRPr="00D268DA">
      <w:r w:rsidRPr="00D268DA">
        <w:t>ukupne površine 746,26 m2 na etažnom nacrtu omeđeno plavom bojom</w:t>
      </w:r>
      <w:r w:rsidR="00711787">
        <w:t>, u kojoj cijeloj nekretnini stečajni dužnik dolazi upsan kao Fima Validus dioničko društvo za upravljanje drugim društvima, Varaždin, Anina 2</w:t>
      </w:r>
      <w:r w:rsidRPr="00D268DA">
        <w:t>.</w:t>
      </w:r>
    </w:p>
    <w:p w:rsidRDefault="00CC2340" w:rsidP="00CC2340" w:rsidR="00CC2340" w:rsidRPr="00D268DA"/>
    <w:p w:rsidRDefault="00CC2340" w:rsidP="00CC2340" w:rsidR="00CC2340" w:rsidRPr="00D268DA"/>
    <w:p w:rsidRDefault="00CC2340" w:rsidP="00CC2340" w:rsidR="00CC2340" w:rsidRPr="00D268DA">
      <w:pPr>
        <w:ind w:left="-567"/>
      </w:pPr>
      <w:r w:rsidRPr="00D268DA">
        <w:t>b) upisanih u z.k.ul.  broj 1519 etažno vlasništvo s određenim omjerima, k.o. Slavonski Brod čestica broj 1098/17, Poslovna zgrada sa 976 m2</w:t>
      </w:r>
    </w:p>
    <w:p w:rsidRDefault="00CC2340" w:rsidP="008845F7" w:rsidR="00CC2340" w:rsidRPr="00D268DA">
      <w:pPr>
        <w:suppressAutoHyphens/>
      </w:pPr>
      <w:r w:rsidRPr="00D268DA">
        <w:t>12. Suvlasnički dio: 75/976 ETAŽNO VLASNIŠTVO (E-12)</w:t>
      </w:r>
    </w:p>
    <w:p w:rsidRDefault="00CC2340" w:rsidP="00CC2340" w:rsidR="00CC2340" w:rsidRPr="00D268DA">
      <w:r w:rsidRPr="00D268DA">
        <w:t>1.10. KAT koji se sastoji od:</w:t>
      </w:r>
    </w:p>
    <w:p w:rsidRDefault="00CC2340" w:rsidP="00CC2340" w:rsidR="00CC2340" w:rsidRPr="00D268DA">
      <w:r w:rsidRPr="00D268DA">
        <w:t xml:space="preserve">- poslovne prostorije br. 1001 u površini od 27,50 m2, </w:t>
      </w:r>
    </w:p>
    <w:p w:rsidRDefault="00CC2340" w:rsidP="00CC2340" w:rsidR="00CC2340" w:rsidRPr="00D268DA">
      <w:r w:rsidRPr="00D268DA">
        <w:t xml:space="preserve">- poslovne prostorije br. 1002 u površini od 26,42 m2, </w:t>
      </w:r>
    </w:p>
    <w:p w:rsidRDefault="00CC2340" w:rsidP="00CC2340" w:rsidR="00CC2340" w:rsidRPr="00D268DA">
      <w:r w:rsidRPr="00D268DA">
        <w:t xml:space="preserve">- poslovne prostorije br. 1003 u površini od 25,43 m2, </w:t>
      </w:r>
    </w:p>
    <w:p w:rsidRDefault="00CC2340" w:rsidP="00CC2340" w:rsidR="00CC2340" w:rsidRPr="00D268DA">
      <w:r w:rsidRPr="00D268DA">
        <w:t xml:space="preserve">- poslovne prostorije br. 1004 u površini od 24,37 m2, </w:t>
      </w:r>
    </w:p>
    <w:p w:rsidRDefault="00CC2340" w:rsidP="00CC2340" w:rsidR="00CC2340" w:rsidRPr="00D268DA">
      <w:r w:rsidRPr="00D268DA">
        <w:t xml:space="preserve">- poslovne prostorije br. 1005 u površini od 23,42 m2, </w:t>
      </w:r>
    </w:p>
    <w:p w:rsidRDefault="00CC2340" w:rsidP="00CC2340" w:rsidR="00CC2340" w:rsidRPr="00D268DA">
      <w:r w:rsidRPr="00D268DA">
        <w:t xml:space="preserve">- poslovne prostorije br. 1006 u površini od 32,56 m2, </w:t>
      </w:r>
    </w:p>
    <w:p w:rsidRDefault="00CC2340" w:rsidP="00CC2340" w:rsidR="00CC2340" w:rsidRPr="00D268DA">
      <w:r w:rsidRPr="00D268DA">
        <w:t xml:space="preserve">- poslovne prostorije br. 1007 u površini od 32,56 m2, </w:t>
      </w:r>
    </w:p>
    <w:p w:rsidRDefault="00CC2340" w:rsidP="00CC2340" w:rsidR="00CC2340" w:rsidRPr="00D268DA">
      <w:r w:rsidRPr="00D268DA">
        <w:t xml:space="preserve">- poslovne prostorije br. 1008 u površini od 23,42 m2, </w:t>
      </w:r>
    </w:p>
    <w:p w:rsidRDefault="00CC2340" w:rsidP="00CC2340" w:rsidR="00CC2340" w:rsidRPr="00D268DA">
      <w:r w:rsidRPr="00D268DA">
        <w:t xml:space="preserve">- poslovne prostorije br. 1009 u površini od 24,37 m2, </w:t>
      </w:r>
    </w:p>
    <w:p w:rsidRDefault="00CC2340" w:rsidP="00CC2340" w:rsidR="00CC2340" w:rsidRPr="00D268DA">
      <w:r w:rsidRPr="00D268DA">
        <w:t xml:space="preserve">- poslovne prostorije br. 1010 u površini od 25,43 m2, </w:t>
      </w:r>
    </w:p>
    <w:p w:rsidRDefault="00CC2340" w:rsidP="00CC2340" w:rsidR="00CC2340" w:rsidRPr="00D268DA">
      <w:r w:rsidRPr="00D268DA">
        <w:t xml:space="preserve">- poslovne prostorije br. 1011 u površini od 26,42 m2, </w:t>
      </w:r>
    </w:p>
    <w:p w:rsidRDefault="00CC2340" w:rsidP="00CC2340" w:rsidR="00CC2340" w:rsidRPr="00D268DA">
      <w:r w:rsidRPr="00D268DA">
        <w:t xml:space="preserve">- poslovne prostorije br. 1012 u površini od 27,50 m2, </w:t>
      </w:r>
    </w:p>
    <w:p w:rsidRDefault="00CC2340" w:rsidP="00CC2340" w:rsidR="00CC2340" w:rsidRPr="00D268DA">
      <w:r w:rsidRPr="00D268DA">
        <w:t xml:space="preserve">- poslovne prostorije br. 1013 u površini od 27,50 m2, </w:t>
      </w:r>
    </w:p>
    <w:p w:rsidRDefault="00CC2340" w:rsidP="00CC2340" w:rsidR="00CC2340" w:rsidRPr="00D268DA">
      <w:r w:rsidRPr="00D268DA">
        <w:t xml:space="preserve">- poslovne prostorije br. 1014 u površini od 26,42 m2, </w:t>
      </w:r>
    </w:p>
    <w:p w:rsidRDefault="00CC2340" w:rsidP="00CC2340" w:rsidR="00CC2340" w:rsidRPr="00D268DA">
      <w:r w:rsidRPr="00D268DA">
        <w:t xml:space="preserve">- poslovne prostorije br. 1015 u površini od 25,43 m2, </w:t>
      </w:r>
    </w:p>
    <w:p w:rsidRDefault="00CC2340" w:rsidP="00CC2340" w:rsidR="00CC2340" w:rsidRPr="00D268DA">
      <w:r w:rsidRPr="00D268DA">
        <w:t xml:space="preserve">- poslovne prostorije br. 1016 u površini od 24,37 m2, </w:t>
      </w:r>
    </w:p>
    <w:p w:rsidRDefault="00CC2340" w:rsidP="00CC2340" w:rsidR="00CC2340" w:rsidRPr="00D268DA">
      <w:r w:rsidRPr="00D268DA">
        <w:t xml:space="preserve">- poslovne prostorije br. 1017 u površini od 23,42 m2, </w:t>
      </w:r>
    </w:p>
    <w:p w:rsidRDefault="00CC2340" w:rsidP="00CC2340" w:rsidR="00CC2340" w:rsidRPr="00D268DA">
      <w:r w:rsidRPr="00D268DA">
        <w:t xml:space="preserve">- poslovne prostorije br. 1018 u površini od 32,56 m2, </w:t>
      </w:r>
    </w:p>
    <w:p w:rsidRDefault="00CC2340" w:rsidP="00CC2340" w:rsidR="00CC2340" w:rsidRPr="00D268DA">
      <w:r w:rsidRPr="00D268DA">
        <w:t xml:space="preserve">- poslovne prostorije br. 1019 u površini od 32,56 m2, </w:t>
      </w:r>
    </w:p>
    <w:p w:rsidRDefault="00CC2340" w:rsidP="00CC2340" w:rsidR="00CC2340" w:rsidRPr="00D268DA">
      <w:r w:rsidRPr="00D268DA">
        <w:t xml:space="preserve">- poslovne prostorije br. 1020 u površini od 23,42 m2, </w:t>
      </w:r>
    </w:p>
    <w:p w:rsidRDefault="00CC2340" w:rsidP="00CC2340" w:rsidR="00CC2340" w:rsidRPr="00D268DA">
      <w:r w:rsidRPr="00D268DA">
        <w:t xml:space="preserve">- poslovne prostorije br. 1021 u površini od 24,37 m2, </w:t>
      </w:r>
    </w:p>
    <w:p w:rsidRDefault="00CC2340" w:rsidP="00CC2340" w:rsidR="00CC2340" w:rsidRPr="00D268DA">
      <w:r w:rsidRPr="00D268DA">
        <w:t xml:space="preserve">- poslovne prostorije br. 1022 u površini od 25,43 m2, </w:t>
      </w:r>
    </w:p>
    <w:p w:rsidRDefault="00CC2340" w:rsidP="00CC2340" w:rsidR="00CC2340" w:rsidRPr="00D268DA">
      <w:r w:rsidRPr="00D268DA">
        <w:t xml:space="preserve">- poslovne prostorije br. 1023 u površini od 26,42 m2, </w:t>
      </w:r>
    </w:p>
    <w:p w:rsidRDefault="00CC2340" w:rsidP="00CC2340" w:rsidR="00CC2340" w:rsidRPr="00D268DA">
      <w:r w:rsidRPr="00D268DA">
        <w:t xml:space="preserve">- poslovne prostorije br. 1024 u površini od 27,50 m2, </w:t>
      </w:r>
    </w:p>
    <w:p w:rsidRDefault="00CC2340" w:rsidP="00CC2340" w:rsidR="00CC2340" w:rsidRPr="00D268DA">
      <w:r w:rsidRPr="00D268DA">
        <w:t xml:space="preserve">- hodnika u zapadnom krilu 10. kata  u površini od 53,73 m2, </w:t>
      </w:r>
    </w:p>
    <w:p w:rsidRDefault="00CC2340" w:rsidP="00CC2340" w:rsidR="00CC2340" w:rsidRPr="00D268DA">
      <w:r w:rsidRPr="00D268DA">
        <w:t>- hodnika u istočnom krilu 10. kata u površini od 53,73 m2,</w:t>
      </w:r>
    </w:p>
    <w:p w:rsidRDefault="00CC2340" w:rsidP="00711787" w:rsidR="00711787" w:rsidRPr="00D268DA">
      <w:r w:rsidRPr="00D268DA">
        <w:t xml:space="preserve"> ukupne površine 746,26 m2 na etažnom nacrtu omeđeno plavom bojom</w:t>
      </w:r>
      <w:r w:rsidR="00711787">
        <w:t>, u kojoj cijeloj nekretnini stečajni dužnik dolazi upsan kao Fima Validus dioničko društvo za upravljanje drugim društvima, Varaždin, Anina 2</w:t>
      </w:r>
      <w:r w:rsidR="00711787" w:rsidRPr="00D268DA">
        <w:t>.</w:t>
      </w:r>
    </w:p>
    <w:p w:rsidRDefault="00CC2340" w:rsidP="00CC2340" w:rsidR="00CC2340" w:rsidRPr="00D268DA"/>
    <w:p w:rsidRDefault="00CC2340" w:rsidP="00CC2340" w:rsidR="00CC2340" w:rsidRPr="00D268DA"/>
    <w:p w:rsidRDefault="00CC2340" w:rsidP="00CC2340" w:rsidR="00CC2340" w:rsidRPr="00D268DA">
      <w:pPr>
        <w:ind w:left="-567"/>
      </w:pPr>
      <w:r w:rsidRPr="00D268DA">
        <w:t>c) upisanih u z.k.ul.  broj 1519 etažno vlasništvo s određenim omjerima, k.o. Slavonski Brod čestica broj 1098/17, Poslovna zgrada sa 976 m2</w:t>
      </w:r>
    </w:p>
    <w:p w:rsidRDefault="00CC2340" w:rsidP="008845F7" w:rsidR="00CC2340" w:rsidRPr="00D268DA">
      <w:pPr>
        <w:suppressAutoHyphens/>
      </w:pPr>
      <w:r w:rsidRPr="00D268DA">
        <w:t xml:space="preserve">13. Suvlasnički dio: 75/976 ETAŽNO VLASNIŠTVO (E-13) </w:t>
      </w:r>
    </w:p>
    <w:p w:rsidRDefault="00CC2340" w:rsidP="00CC2340" w:rsidR="00CC2340" w:rsidRPr="00D268DA">
      <w:r w:rsidRPr="00D268DA">
        <w:t xml:space="preserve">1. 11. KAT koji se sastoji od: </w:t>
      </w:r>
    </w:p>
    <w:p w:rsidRDefault="00CC2340" w:rsidP="00CC2340" w:rsidR="00CC2340" w:rsidRPr="00D268DA">
      <w:r w:rsidRPr="00D268DA">
        <w:t xml:space="preserve">- poslovne prostorije br. 1101 u površini od 27,50 m2, </w:t>
      </w:r>
    </w:p>
    <w:p w:rsidRDefault="00CC2340" w:rsidP="00CC2340" w:rsidR="00CC2340" w:rsidRPr="00D268DA">
      <w:r w:rsidRPr="00D268DA">
        <w:t xml:space="preserve">- poslovne prostorije br. 1102 u površini od 26,42 m2, </w:t>
      </w:r>
    </w:p>
    <w:p w:rsidRDefault="00CC2340" w:rsidP="00CC2340" w:rsidR="00CC2340" w:rsidRPr="00D268DA">
      <w:r w:rsidRPr="00D268DA">
        <w:t xml:space="preserve">- poslovne prostorije br. 1103 u površini od 25,43 m2, </w:t>
      </w:r>
    </w:p>
    <w:p w:rsidRDefault="00CC2340" w:rsidP="00CC2340" w:rsidR="00CC2340" w:rsidRPr="00D268DA">
      <w:r w:rsidRPr="00D268DA">
        <w:lastRenderedPageBreak/>
        <w:t xml:space="preserve">- poslovne prostorije br. 1104 u površini od 24,37 m2, </w:t>
      </w:r>
    </w:p>
    <w:p w:rsidRDefault="00CC2340" w:rsidP="00CC2340" w:rsidR="00CC2340" w:rsidRPr="00D268DA">
      <w:r w:rsidRPr="00D268DA">
        <w:t xml:space="preserve">- poslovne prostorije br. 1105 u površini od 23,42 m2, </w:t>
      </w:r>
    </w:p>
    <w:p w:rsidRDefault="00CC2340" w:rsidP="00CC2340" w:rsidR="00CC2340" w:rsidRPr="00D268DA">
      <w:r w:rsidRPr="00D268DA">
        <w:t xml:space="preserve">- poslovne prostorije br. 1106 u površini od 32,56 m2, </w:t>
      </w:r>
    </w:p>
    <w:p w:rsidRDefault="00CC2340" w:rsidP="00CC2340" w:rsidR="00CC2340" w:rsidRPr="00D268DA">
      <w:r w:rsidRPr="00D268DA">
        <w:t xml:space="preserve">- poslovne prostorije br. 1107 u površini od 32,56 m2, </w:t>
      </w:r>
    </w:p>
    <w:p w:rsidRDefault="00CC2340" w:rsidP="00CC2340" w:rsidR="00CC2340" w:rsidRPr="00D268DA">
      <w:r w:rsidRPr="00D268DA">
        <w:t xml:space="preserve">- poslovne prostorije br. 1108 u površini od 23,42 m2, </w:t>
      </w:r>
    </w:p>
    <w:p w:rsidRDefault="00CC2340" w:rsidP="00CC2340" w:rsidR="00CC2340" w:rsidRPr="00D268DA">
      <w:r w:rsidRPr="00D268DA">
        <w:t xml:space="preserve">- poslovne prostorije br. 1109 u površini od 24,37 m2, </w:t>
      </w:r>
    </w:p>
    <w:p w:rsidRDefault="00CC2340" w:rsidP="00CC2340" w:rsidR="00CC2340" w:rsidRPr="00D268DA">
      <w:r w:rsidRPr="00D268DA">
        <w:t xml:space="preserve">- poslovne prostorije br. 1110 u površini od 25,43 m2, </w:t>
      </w:r>
    </w:p>
    <w:p w:rsidRDefault="00CC2340" w:rsidP="00CC2340" w:rsidR="00CC2340" w:rsidRPr="00D268DA">
      <w:r w:rsidRPr="00D268DA">
        <w:t xml:space="preserve">- poslovne prostorije br. 1111 u površini od 26,42 m2, </w:t>
      </w:r>
    </w:p>
    <w:p w:rsidRDefault="00CC2340" w:rsidP="00CC2340" w:rsidR="00CC2340" w:rsidRPr="00D268DA">
      <w:r w:rsidRPr="00D268DA">
        <w:t xml:space="preserve">- poslovne prostorije br. 1112 u površini od 27,50 m2, </w:t>
      </w:r>
    </w:p>
    <w:p w:rsidRDefault="00CC2340" w:rsidP="00CC2340" w:rsidR="00CC2340" w:rsidRPr="00D268DA">
      <w:r w:rsidRPr="00D268DA">
        <w:t xml:space="preserve">- poslovne prostorije br. 1113 u površini od 27,50 m2, </w:t>
      </w:r>
    </w:p>
    <w:p w:rsidRDefault="00CC2340" w:rsidP="00CC2340" w:rsidR="00CC2340" w:rsidRPr="00D268DA">
      <w:r w:rsidRPr="00D268DA">
        <w:t xml:space="preserve">- poslovne prostorije br. 1114 u površini od 26,42 m2, </w:t>
      </w:r>
    </w:p>
    <w:p w:rsidRDefault="00CC2340" w:rsidP="00CC2340" w:rsidR="00CC2340" w:rsidRPr="00D268DA">
      <w:r w:rsidRPr="00D268DA">
        <w:t xml:space="preserve">- poslovne prostorije br. 1115 u površini od 25,43 m2, </w:t>
      </w:r>
    </w:p>
    <w:p w:rsidRDefault="00CC2340" w:rsidP="00CC2340" w:rsidR="00CC2340" w:rsidRPr="00D268DA">
      <w:r w:rsidRPr="00D268DA">
        <w:t xml:space="preserve">- poslovne prostorije br. 1116 u površini od 24,37 m2, </w:t>
      </w:r>
    </w:p>
    <w:p w:rsidRDefault="00CC2340" w:rsidP="00CC2340" w:rsidR="00CC2340" w:rsidRPr="00D268DA">
      <w:r w:rsidRPr="00D268DA">
        <w:t xml:space="preserve">- poslovne prostorije br. 1117 u površini od 23,42 m2, </w:t>
      </w:r>
    </w:p>
    <w:p w:rsidRDefault="00CC2340" w:rsidP="00CC2340" w:rsidR="00CC2340" w:rsidRPr="00D268DA">
      <w:r w:rsidRPr="00D268DA">
        <w:t xml:space="preserve">- poslovne prostorije br. 1118 u površini od 32,56 m2, </w:t>
      </w:r>
    </w:p>
    <w:p w:rsidRDefault="00CC2340" w:rsidP="00CC2340" w:rsidR="00CC2340" w:rsidRPr="00D268DA">
      <w:r w:rsidRPr="00D268DA">
        <w:t xml:space="preserve">- poslovne prostorije br. 1119 u površini od 32,56 m2, </w:t>
      </w:r>
    </w:p>
    <w:p w:rsidRDefault="00CC2340" w:rsidP="00CC2340" w:rsidR="00CC2340" w:rsidRPr="00D268DA">
      <w:r w:rsidRPr="00D268DA">
        <w:t xml:space="preserve">- poslovne prostorije br. 1120 u površini od 23,42 m2, </w:t>
      </w:r>
    </w:p>
    <w:p w:rsidRDefault="00CC2340" w:rsidP="00CC2340" w:rsidR="00CC2340" w:rsidRPr="00D268DA">
      <w:r w:rsidRPr="00D268DA">
        <w:t xml:space="preserve">- poslovne prostorije br. 1121 u površini od 24,37 m2, </w:t>
      </w:r>
    </w:p>
    <w:p w:rsidRDefault="00CC2340" w:rsidP="00CC2340" w:rsidR="00CC2340" w:rsidRPr="00D268DA">
      <w:r w:rsidRPr="00D268DA">
        <w:t xml:space="preserve">- poslovne prostorije br. 1122 u površini od 25,43 m2, </w:t>
      </w:r>
    </w:p>
    <w:p w:rsidRDefault="00CC2340" w:rsidP="00CC2340" w:rsidR="00CC2340" w:rsidRPr="00D268DA">
      <w:r w:rsidRPr="00D268DA">
        <w:t xml:space="preserve">- poslovne prostorije br. 1123 u površini od 26,42 m2, </w:t>
      </w:r>
    </w:p>
    <w:p w:rsidRDefault="00CC2340" w:rsidP="00CC2340" w:rsidR="00CC2340" w:rsidRPr="00D268DA">
      <w:r w:rsidRPr="00D268DA">
        <w:t xml:space="preserve">- poslovne prostorije br. 1124 u površini od 27,50 m2, </w:t>
      </w:r>
    </w:p>
    <w:p w:rsidRDefault="00CC2340" w:rsidP="00CC2340" w:rsidR="00CC2340" w:rsidRPr="00D268DA">
      <w:r w:rsidRPr="00D268DA">
        <w:t xml:space="preserve">- hodnika u zapadnom krilu 11. kata  u površini od 53,73 m2, </w:t>
      </w:r>
    </w:p>
    <w:p w:rsidRDefault="00CC2340" w:rsidP="00CC2340" w:rsidR="00CC2340" w:rsidRPr="00D268DA">
      <w:r w:rsidRPr="00D268DA">
        <w:t>- hodnika u istočnom krilu 11. kata u površini od 53,73 m2</w:t>
      </w:r>
    </w:p>
    <w:p w:rsidRDefault="00CC2340" w:rsidP="00711787" w:rsidR="00711787" w:rsidRPr="00D268DA">
      <w:r w:rsidRPr="00D268DA">
        <w:t xml:space="preserve"> ukupne površine 746,26 m2 na etažnom nacrtu omeđeno plavom bojom</w:t>
      </w:r>
      <w:r w:rsidR="00711787">
        <w:t>, u kojoj cijeloj nekretnini stečajni dužnik dolazi upsan kao Fima Validus dioničko društvo za upravljanje drugim društvima, Varaždin, Anina 2</w:t>
      </w:r>
      <w:r w:rsidR="00711787" w:rsidRPr="00D268DA">
        <w:t>.</w:t>
      </w:r>
    </w:p>
    <w:p w:rsidRDefault="00CC2340" w:rsidP="00CC2340" w:rsidR="00CC2340" w:rsidRPr="00D268DA">
      <w:pPr>
        <w:rPr>
          <w:b/>
        </w:rPr>
      </w:pPr>
    </w:p>
    <w:p w:rsidRDefault="00B43B3F" w:rsidP="005467B9" w:rsidR="00B43B3F">
      <w:pPr>
        <w:jc w:val="both"/>
        <w:rPr>
          <w:color w:val="FF0000"/>
        </w:rPr>
      </w:pPr>
    </w:p>
    <w:p w:rsidRDefault="00F44A62" w:rsidP="00CE4555" w:rsidR="00F44A62" w:rsidRPr="000C180F">
      <w:pPr>
        <w:jc w:val="both"/>
      </w:pPr>
      <w:r>
        <w:t>Na navedenim</w:t>
      </w:r>
      <w:r w:rsidR="009E298D" w:rsidRPr="003D63C1">
        <w:t xml:space="preserve"> </w:t>
      </w:r>
      <w:r>
        <w:t>nekretninama</w:t>
      </w:r>
      <w:r w:rsidR="009E298D" w:rsidRPr="003D63C1">
        <w:t xml:space="preserve"> upisano je založno</w:t>
      </w:r>
      <w:r w:rsidR="005E44A1">
        <w:t xml:space="preserve">  pravo u </w:t>
      </w:r>
      <w:r w:rsidR="005E44A1" w:rsidRPr="00BD2E5C">
        <w:t xml:space="preserve">korist </w:t>
      </w:r>
      <w:r w:rsidR="00BD2E5C" w:rsidRPr="00BD2E5C">
        <w:t>EOS Matrix d.o.o., te</w:t>
      </w:r>
      <w:r w:rsidR="00BD2E5C">
        <w:t xml:space="preserve"> Republike Hrvatske</w:t>
      </w:r>
      <w:r w:rsidRPr="000C180F">
        <w:t>, Ministarstvo Financija.</w:t>
      </w:r>
    </w:p>
    <w:p w:rsidRDefault="009E298D" w:rsidP="00F44A62" w:rsidR="009E298D" w:rsidRPr="003D63C1">
      <w:pPr>
        <w:jc w:val="both"/>
      </w:pPr>
    </w:p>
    <w:p w:rsidRDefault="009E298D" w:rsidP="009E298D" w:rsidR="009C13DC">
      <w:pPr>
        <w:jc w:val="both"/>
      </w:pPr>
      <w:r>
        <w:t>2.)</w:t>
      </w:r>
      <w:r w:rsidR="00F44A62">
        <w:t xml:space="preserve"> a)</w:t>
      </w:r>
      <w:r>
        <w:t xml:space="preserve"> </w:t>
      </w:r>
      <w:r w:rsidR="004258CD">
        <w:t>U</w:t>
      </w:r>
      <w:r w:rsidR="004B07C9">
        <w:t>tvrđuje se</w:t>
      </w:r>
      <w:r w:rsidR="009C13DC" w:rsidRPr="003D63C1">
        <w:t xml:space="preserve"> vrijednost nekretnine</w:t>
      </w:r>
      <w:r w:rsidR="004B07C9">
        <w:t xml:space="preserve"> iz točke 1.</w:t>
      </w:r>
      <w:r w:rsidR="00F44A62">
        <w:t>a)</w:t>
      </w:r>
      <w:r w:rsidR="004B07C9">
        <w:t xml:space="preserve"> izreke ovog zaključka</w:t>
      </w:r>
      <w:r w:rsidR="009C13DC" w:rsidRPr="003D63C1">
        <w:t xml:space="preserve"> </w:t>
      </w:r>
      <w:r w:rsidR="004B07C9">
        <w:t>u iznosu od</w:t>
      </w:r>
      <w:r w:rsidR="009C13DC" w:rsidRPr="003D63C1">
        <w:t xml:space="preserve"> </w:t>
      </w:r>
      <w:r w:rsidR="008845F7">
        <w:t>781.200</w:t>
      </w:r>
      <w:r w:rsidR="00F44A62">
        <w:t>,00 kn</w:t>
      </w:r>
      <w:r w:rsidR="002525FF">
        <w:t>.</w:t>
      </w:r>
    </w:p>
    <w:p w:rsidRDefault="007B1E8A" w:rsidP="009E298D" w:rsidR="007B1E8A">
      <w:pPr>
        <w:jc w:val="both"/>
      </w:pPr>
      <w:r>
        <w:t xml:space="preserve">     b) Utvrđuje se vrijednost nekretnine iz točke 1.a) izreke ovog zaključka u iznosu od </w:t>
      </w:r>
      <w:r w:rsidR="008845F7">
        <w:t>781.200</w:t>
      </w:r>
      <w:r>
        <w:t>,00 kn.</w:t>
      </w:r>
    </w:p>
    <w:p w:rsidRDefault="007B1E8A" w:rsidP="009E298D" w:rsidR="007B1E8A" w:rsidRPr="003D63C1">
      <w:pPr>
        <w:jc w:val="both"/>
      </w:pPr>
      <w:r>
        <w:t xml:space="preserve">     c) Utvrđuje se vrijednost nekretnine iz točke 1.a) izreke ovog zaključka u iznosu od </w:t>
      </w:r>
      <w:r w:rsidR="008845F7">
        <w:t>662.160</w:t>
      </w:r>
      <w:r>
        <w:t>,00 kn.</w:t>
      </w:r>
    </w:p>
    <w:p w:rsidRDefault="002704E6" w:rsidP="002704E6" w:rsidR="002704E6" w:rsidRPr="003D63C1">
      <w:pPr>
        <w:jc w:val="both"/>
        <w:rPr>
          <w:u w:val="single"/>
        </w:rPr>
      </w:pPr>
    </w:p>
    <w:p w:rsidRDefault="009E298D" w:rsidP="009E298D" w:rsidR="009E298D">
      <w:pPr>
        <w:jc w:val="both"/>
      </w:pPr>
    </w:p>
    <w:p w:rsidRDefault="005E44A1" w:rsidP="009E298D" w:rsidR="002B0B02" w:rsidRPr="003D63C1">
      <w:pPr>
        <w:jc w:val="both"/>
      </w:pPr>
      <w:r>
        <w:t>3</w:t>
      </w:r>
      <w:r w:rsidR="009E298D">
        <w:t xml:space="preserve">.)     </w:t>
      </w:r>
      <w:r w:rsidR="00B62934" w:rsidRPr="003D63C1">
        <w:t>NAČIN PRO</w:t>
      </w:r>
      <w:r w:rsidR="00E8595B" w:rsidRPr="003D63C1">
        <w:t>DAJE:</w:t>
      </w:r>
    </w:p>
    <w:p w:rsidRDefault="00E8595B" w:rsidP="00E8595B" w:rsidR="00E8595B" w:rsidRPr="003D63C1">
      <w:pPr>
        <w:ind w:left="360"/>
        <w:jc w:val="both"/>
      </w:pPr>
    </w:p>
    <w:p w:rsidRDefault="00B43F3B" w:rsidP="005E44A1" w:rsidR="00B43F3B">
      <w:pPr>
        <w:jc w:val="both"/>
        <w:rPr>
          <w:bCs/>
        </w:rPr>
      </w:pPr>
      <w:r w:rsidRPr="003D63C1">
        <w:rPr>
          <w:bCs/>
        </w:rPr>
        <w:tab/>
      </w:r>
      <w:r w:rsidR="00C017D3">
        <w:rPr>
          <w:bCs/>
        </w:rPr>
        <w:t>Prodaju nekretnina</w:t>
      </w:r>
      <w:r w:rsidR="005E44A1">
        <w:rPr>
          <w:bCs/>
        </w:rPr>
        <w:t xml:space="preserve"> iz točke 1. zaključka provest će Financijska agencija elektroničkom javnom dražbom.</w:t>
      </w:r>
    </w:p>
    <w:p w:rsidRDefault="005E44A1" w:rsidP="005E44A1" w:rsidR="005E44A1" w:rsidRPr="003D63C1">
      <w:pPr>
        <w:jc w:val="both"/>
      </w:pPr>
    </w:p>
    <w:p w:rsidRDefault="00B62934" w:rsidP="005E44A1" w:rsidR="00B62934" w:rsidRPr="003D63C1">
      <w:pPr>
        <w:ind w:firstLine="708"/>
        <w:jc w:val="both"/>
      </w:pPr>
      <w:r w:rsidRPr="003D63C1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B62934" w:rsidP="00B62934" w:rsidR="00B62934">
      <w:pPr>
        <w:jc w:val="both"/>
      </w:pPr>
    </w:p>
    <w:p w:rsidRDefault="00CE4555" w:rsidP="00B62934" w:rsidR="00CE4555">
      <w:pPr>
        <w:jc w:val="both"/>
      </w:pPr>
    </w:p>
    <w:p w:rsidRDefault="00CE4555" w:rsidP="00B62934" w:rsidR="00CE4555" w:rsidRPr="003D63C1">
      <w:pPr>
        <w:jc w:val="both"/>
      </w:pPr>
    </w:p>
    <w:p w:rsidRDefault="005E44A1" w:rsidP="009E298D" w:rsidR="00B62934" w:rsidRPr="003D63C1">
      <w:pPr>
        <w:jc w:val="both"/>
      </w:pPr>
      <w:r>
        <w:lastRenderedPageBreak/>
        <w:t>4</w:t>
      </w:r>
      <w:r w:rsidR="009E298D">
        <w:t xml:space="preserve">.)      </w:t>
      </w:r>
      <w:r w:rsidR="00B62934" w:rsidRPr="003D63C1">
        <w:t xml:space="preserve">UVJETI </w:t>
      </w:r>
      <w:r w:rsidR="009E298D">
        <w:t xml:space="preserve"> </w:t>
      </w:r>
      <w:r w:rsidR="00B62934" w:rsidRPr="003D63C1">
        <w:t>PRODAJE:</w:t>
      </w:r>
    </w:p>
    <w:p w:rsidRDefault="00B62934" w:rsidP="00570D7C" w:rsidR="00B62934" w:rsidRPr="003D63C1">
      <w:pPr>
        <w:jc w:val="both"/>
      </w:pPr>
    </w:p>
    <w:p w:rsidRDefault="004258CD" w:rsidP="003E54A8" w:rsidR="009E298D" w:rsidRPr="009E298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t>Nekretnina</w:t>
      </w:r>
      <w:r w:rsidR="00735B76">
        <w:t xml:space="preserve"> iz točke 1.a) izreke zaključka</w:t>
      </w:r>
      <w:r>
        <w:t xml:space="preserve"> u naravi predstavlj</w:t>
      </w:r>
      <w:r w:rsidR="00024FE0" w:rsidRPr="004258CD">
        <w:rPr>
          <w:color w:val="000000"/>
        </w:rPr>
        <w:t>a</w:t>
      </w:r>
      <w:r>
        <w:rPr>
          <w:color w:val="000000"/>
        </w:rPr>
        <w:t xml:space="preserve"> </w:t>
      </w:r>
      <w:r w:rsidR="00043FA8">
        <w:rPr>
          <w:color w:val="000000"/>
        </w:rPr>
        <w:t>poslovni prostor na 9. katu poslovne zgrade u Slavonskom Brodu</w:t>
      </w:r>
      <w:r w:rsidR="00735B76">
        <w:rPr>
          <w:color w:val="000000"/>
        </w:rPr>
        <w:t xml:space="preserve">. Utvrđena vrijednost nekretnine iznosi </w:t>
      </w:r>
      <w:r w:rsidR="00043FA8">
        <w:rPr>
          <w:color w:val="000000"/>
        </w:rPr>
        <w:t>781.200</w:t>
      </w:r>
      <w:r w:rsidR="00735B76">
        <w:rPr>
          <w:color w:val="000000"/>
        </w:rPr>
        <w:t>,00 kn.</w:t>
      </w:r>
    </w:p>
    <w:p w:rsidRDefault="00735B76" w:rsidP="00735B76" w:rsidR="00735B76" w:rsidRPr="00E84E28">
      <w:pPr>
        <w:jc w:val="both"/>
      </w:pPr>
      <w:r>
        <w:rPr>
          <w:color w:val="000000"/>
        </w:rPr>
        <w:t>Nekretnina</w:t>
      </w:r>
      <w:r w:rsidRPr="004258CD">
        <w:rPr>
          <w:color w:val="000000"/>
        </w:rPr>
        <w:t xml:space="preserve"> se </w:t>
      </w:r>
      <w:r w:rsidRPr="00E84E28">
        <w:rPr>
          <w:b/>
          <w:color w:val="000000"/>
        </w:rPr>
        <w:t>ne može</w:t>
      </w:r>
      <w:r w:rsidRPr="004258CD">
        <w:rPr>
          <w:color w:val="000000"/>
        </w:rPr>
        <w:t xml:space="preserve"> prodati</w:t>
      </w:r>
      <w:r>
        <w:rPr>
          <w:color w:val="000000"/>
        </w:rPr>
        <w:t>:</w:t>
      </w:r>
    </w:p>
    <w:p w:rsidRDefault="00735B76" w:rsidP="00735B76" w:rsidR="00735B76">
      <w:pPr>
        <w:numPr>
          <w:ilvl w:val="0"/>
          <w:numId w:val="17"/>
        </w:numPr>
        <w:jc w:val="both"/>
      </w:pPr>
      <w:r>
        <w:t xml:space="preserve">na prvoj dražbi ispod tri četvrtine (3/4) utvrđene vrijednosti, tj. ispod iznosa od </w:t>
      </w:r>
      <w:r w:rsidR="00E5564A">
        <w:t>585.900,00</w:t>
      </w:r>
      <w:r>
        <w:t xml:space="preserve"> kn;</w:t>
      </w:r>
    </w:p>
    <w:p w:rsidRDefault="00735B76" w:rsidP="00735B76" w:rsidR="00735B76">
      <w:pPr>
        <w:numPr>
          <w:ilvl w:val="0"/>
          <w:numId w:val="17"/>
        </w:numPr>
        <w:jc w:val="both"/>
      </w:pPr>
      <w:r>
        <w:t xml:space="preserve">na drugoj dražbi ispod jedne polovine (1/2) utvrđene vrijednosti tj. ispod iznosa od </w:t>
      </w:r>
      <w:r w:rsidR="00E5564A">
        <w:t>390.600,00</w:t>
      </w:r>
      <w:r>
        <w:t xml:space="preserve"> kn;</w:t>
      </w:r>
    </w:p>
    <w:p w:rsidRDefault="00735B76" w:rsidP="00735B76" w:rsidR="00735B76">
      <w:pPr>
        <w:numPr>
          <w:ilvl w:val="0"/>
          <w:numId w:val="17"/>
        </w:numPr>
        <w:jc w:val="both"/>
      </w:pPr>
      <w:r>
        <w:t xml:space="preserve">na trećoj dražbi ispod jedne četvrtine (1/4) utvrđene vrijednosti tj. ispod iznosa od </w:t>
      </w:r>
      <w:r w:rsidR="00E5564A">
        <w:t>195.300,00</w:t>
      </w:r>
      <w:r>
        <w:t xml:space="preserve"> kn;</w:t>
      </w:r>
    </w:p>
    <w:p w:rsidRDefault="00735B76" w:rsidP="009E298D" w:rsidR="009E298D">
      <w:pPr>
        <w:numPr>
          <w:ilvl w:val="0"/>
          <w:numId w:val="17"/>
        </w:numPr>
        <w:jc w:val="both"/>
      </w:pPr>
      <w:r>
        <w:t>na četvrtoj dražbi nekretnina se prodaje po početnoj cijeni od 1,00 kn.</w:t>
      </w:r>
    </w:p>
    <w:p w:rsidRDefault="00CE4555" w:rsidP="009E298D" w:rsidR="00CE4555" w:rsidRPr="009E298D">
      <w:pPr>
        <w:jc w:val="both"/>
      </w:pPr>
    </w:p>
    <w:p w:rsidRDefault="00735B76" w:rsidP="003E54A8" w:rsidR="007B70EF" w:rsidRPr="007B70EF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rPr>
          <w:color w:val="000000"/>
        </w:rPr>
        <w:t xml:space="preserve">Nekretnina iz točke 1.b) izreke zaključka u naravi predstavlja </w:t>
      </w:r>
      <w:r w:rsidR="008C65B1">
        <w:rPr>
          <w:color w:val="000000"/>
        </w:rPr>
        <w:t>poslovni prostor na 10. katu poslovne zgrade u Slavonskom Brodu</w:t>
      </w:r>
      <w:r>
        <w:rPr>
          <w:color w:val="000000"/>
        </w:rPr>
        <w:t xml:space="preserve">. </w:t>
      </w:r>
      <w:r w:rsidR="007B70EF">
        <w:rPr>
          <w:color w:val="000000"/>
        </w:rPr>
        <w:t xml:space="preserve">Utvrđena vrijednost nekretnine iznosi </w:t>
      </w:r>
      <w:r w:rsidR="008C65B1">
        <w:rPr>
          <w:color w:val="000000"/>
        </w:rPr>
        <w:t>781.200,00</w:t>
      </w:r>
      <w:r w:rsidR="007B70EF">
        <w:rPr>
          <w:color w:val="000000"/>
        </w:rPr>
        <w:t xml:space="preserve"> kn.</w:t>
      </w:r>
    </w:p>
    <w:p w:rsidRDefault="007B70EF" w:rsidP="00735B76" w:rsidR="00E84E28" w:rsidRPr="00E84E28">
      <w:pPr>
        <w:jc w:val="both"/>
      </w:pPr>
      <w:r>
        <w:rPr>
          <w:color w:val="000000"/>
        </w:rPr>
        <w:t xml:space="preserve"> </w:t>
      </w:r>
      <w:r w:rsidR="009E298D">
        <w:rPr>
          <w:color w:val="000000"/>
        </w:rPr>
        <w:t>N</w:t>
      </w:r>
      <w:r>
        <w:rPr>
          <w:color w:val="000000"/>
        </w:rPr>
        <w:t>ekretnina</w:t>
      </w:r>
      <w:r w:rsidR="00024FE0" w:rsidRPr="004258CD">
        <w:rPr>
          <w:color w:val="000000"/>
        </w:rPr>
        <w:t xml:space="preserve"> se </w:t>
      </w:r>
      <w:r w:rsidR="009E298D" w:rsidRPr="00E84E28">
        <w:rPr>
          <w:b/>
          <w:color w:val="000000"/>
        </w:rPr>
        <w:t>ne može</w:t>
      </w:r>
      <w:r w:rsidR="003E54A8" w:rsidRPr="004258CD">
        <w:rPr>
          <w:color w:val="000000"/>
        </w:rPr>
        <w:t xml:space="preserve"> prodati</w:t>
      </w:r>
      <w:r w:rsidR="00E84E28">
        <w:rPr>
          <w:color w:val="000000"/>
        </w:rPr>
        <w:t>:</w:t>
      </w:r>
    </w:p>
    <w:p w:rsidRDefault="00E84E28" w:rsidP="00E84E28" w:rsidR="00E84E28">
      <w:pPr>
        <w:numPr>
          <w:ilvl w:val="0"/>
          <w:numId w:val="17"/>
        </w:numPr>
        <w:jc w:val="both"/>
      </w:pPr>
      <w:r>
        <w:t xml:space="preserve">na prvoj dražbi ispod tri četvrtine (3/4) utvrđene vrijednosti, tj. ispod iznosa od </w:t>
      </w:r>
      <w:r w:rsidR="008C65B1">
        <w:t>585.900,00</w:t>
      </w:r>
      <w:r>
        <w:t xml:space="preserve"> kn;</w:t>
      </w:r>
    </w:p>
    <w:p w:rsidRDefault="00E84E28" w:rsidP="00E84E28" w:rsidR="00E84E28">
      <w:pPr>
        <w:numPr>
          <w:ilvl w:val="0"/>
          <w:numId w:val="17"/>
        </w:numPr>
        <w:jc w:val="both"/>
      </w:pPr>
      <w:r>
        <w:t xml:space="preserve">na drugoj dražbi ispod jedne polovine (1/2) utvrđene vrijednosti tj. ispod iznosa od </w:t>
      </w:r>
      <w:r w:rsidR="008C65B1">
        <w:t>390.600,00</w:t>
      </w:r>
      <w:r>
        <w:t xml:space="preserve"> kn;</w:t>
      </w:r>
    </w:p>
    <w:p w:rsidRDefault="00E84E28" w:rsidP="00E84E28" w:rsidR="00E84E28">
      <w:pPr>
        <w:numPr>
          <w:ilvl w:val="0"/>
          <w:numId w:val="17"/>
        </w:numPr>
        <w:jc w:val="both"/>
      </w:pPr>
      <w:r>
        <w:t>na trećoj dražbi ispod jedne četvrtine (1/4) utvrđene vrijedn</w:t>
      </w:r>
      <w:r w:rsidR="00435B71">
        <w:t xml:space="preserve">osti tj. ispod iznosa od </w:t>
      </w:r>
      <w:r w:rsidR="008C65B1">
        <w:t>195.300,00</w:t>
      </w:r>
      <w:r>
        <w:t xml:space="preserve"> kn;</w:t>
      </w:r>
    </w:p>
    <w:p w:rsidRDefault="00E84E28" w:rsidP="00E84E28" w:rsidR="00E84E28">
      <w:pPr>
        <w:numPr>
          <w:ilvl w:val="0"/>
          <w:numId w:val="17"/>
        </w:numPr>
        <w:jc w:val="both"/>
      </w:pPr>
      <w:r>
        <w:t>na četvrtoj dražbi nekretnina se prodaje po početnoj cijeni od 1,00 kn.</w:t>
      </w:r>
    </w:p>
    <w:p w:rsidRDefault="00E84E28" w:rsidP="00E84E28" w:rsidR="00E84E28">
      <w:pPr>
        <w:pStyle w:val="Odlomakpopisa"/>
      </w:pPr>
    </w:p>
    <w:p w:rsidRDefault="002E00B0" w:rsidP="002E00B0" w:rsidR="002E00B0" w:rsidRPr="007B70EF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rPr>
          <w:color w:val="000000"/>
        </w:rPr>
        <w:t xml:space="preserve">Nekretnina iz točke 1.c) izreke zaključka u naravi predstavlja </w:t>
      </w:r>
      <w:r w:rsidR="00343818">
        <w:rPr>
          <w:color w:val="000000"/>
        </w:rPr>
        <w:t>poslovni prostor na 11. katu zgrade u Slavonskom Brodu</w:t>
      </w:r>
      <w:r>
        <w:rPr>
          <w:color w:val="000000"/>
        </w:rPr>
        <w:t xml:space="preserve">. Utvrđena vrijednost nekretnine iznosi </w:t>
      </w:r>
      <w:r w:rsidR="00343818">
        <w:rPr>
          <w:color w:val="000000"/>
        </w:rPr>
        <w:t>662.160</w:t>
      </w:r>
      <w:r>
        <w:rPr>
          <w:color w:val="000000"/>
        </w:rPr>
        <w:t>,00 kn.</w:t>
      </w:r>
    </w:p>
    <w:p w:rsidRDefault="002E00B0" w:rsidP="002E00B0" w:rsidR="002E00B0" w:rsidRPr="00E84E28">
      <w:pPr>
        <w:jc w:val="both"/>
      </w:pPr>
      <w:r>
        <w:rPr>
          <w:color w:val="000000"/>
        </w:rPr>
        <w:t xml:space="preserve"> Nekretnina</w:t>
      </w:r>
      <w:r w:rsidRPr="004258CD">
        <w:rPr>
          <w:color w:val="000000"/>
        </w:rPr>
        <w:t xml:space="preserve"> se </w:t>
      </w:r>
      <w:r w:rsidRPr="00E84E28">
        <w:rPr>
          <w:b/>
          <w:color w:val="000000"/>
        </w:rPr>
        <w:t>ne može</w:t>
      </w:r>
      <w:r w:rsidRPr="004258CD">
        <w:rPr>
          <w:color w:val="000000"/>
        </w:rPr>
        <w:t xml:space="preserve"> prodati</w:t>
      </w:r>
      <w:r>
        <w:rPr>
          <w:color w:val="000000"/>
        </w:rPr>
        <w:t>:</w:t>
      </w:r>
    </w:p>
    <w:p w:rsidRDefault="002E00B0" w:rsidP="002E00B0" w:rsidR="002E00B0">
      <w:pPr>
        <w:numPr>
          <w:ilvl w:val="0"/>
          <w:numId w:val="17"/>
        </w:numPr>
        <w:jc w:val="both"/>
      </w:pPr>
      <w:r>
        <w:t xml:space="preserve">na prvoj dražbi ispod tri četvrtine (3/4) utvrđene vrijednosti, tj. ispod iznosa od </w:t>
      </w:r>
      <w:r w:rsidR="00343818">
        <w:t>496.620,00</w:t>
      </w:r>
      <w:r>
        <w:t xml:space="preserve"> kn;</w:t>
      </w:r>
    </w:p>
    <w:p w:rsidRDefault="002E00B0" w:rsidP="002E00B0" w:rsidR="002E00B0">
      <w:pPr>
        <w:numPr>
          <w:ilvl w:val="0"/>
          <w:numId w:val="17"/>
        </w:numPr>
        <w:jc w:val="both"/>
      </w:pPr>
      <w:r>
        <w:t xml:space="preserve">na drugoj dražbi ispod jedne polovine (1/2) utvrđene vrijednosti tj. ispod iznosa od </w:t>
      </w:r>
      <w:r w:rsidR="00343818">
        <w:t>331.080,00</w:t>
      </w:r>
      <w:r>
        <w:t xml:space="preserve"> kn;</w:t>
      </w:r>
    </w:p>
    <w:p w:rsidRDefault="002E00B0" w:rsidP="002E00B0" w:rsidR="002E00B0">
      <w:pPr>
        <w:numPr>
          <w:ilvl w:val="0"/>
          <w:numId w:val="17"/>
        </w:numPr>
        <w:jc w:val="both"/>
      </w:pPr>
      <w:r>
        <w:t xml:space="preserve">na trećoj dražbi ispod jedne četvrtine (1/4) utvrđene vrijednosti tj. ispod iznosa od </w:t>
      </w:r>
      <w:r w:rsidR="00343818">
        <w:t>165.540,00</w:t>
      </w:r>
      <w:r>
        <w:t xml:space="preserve"> kn;</w:t>
      </w:r>
    </w:p>
    <w:p w:rsidRDefault="002E00B0" w:rsidP="002E00B0" w:rsidR="002E00B0">
      <w:pPr>
        <w:numPr>
          <w:ilvl w:val="0"/>
          <w:numId w:val="17"/>
        </w:numPr>
        <w:jc w:val="both"/>
      </w:pPr>
      <w:r>
        <w:t>na četvrtoj dražbi nekretnina se prodaje po početnoj cijeni od 1,00 kn.</w:t>
      </w:r>
    </w:p>
    <w:p w:rsidRDefault="002E00B0" w:rsidP="002E00B0" w:rsidR="002E00B0" w:rsidRPr="002E00B0">
      <w:pPr>
        <w:jc w:val="both"/>
      </w:pPr>
    </w:p>
    <w:p w:rsidRDefault="007B70EF" w:rsidP="00E84E28" w:rsidR="009E298D" w:rsidRPr="009E298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E84E28">
        <w:rPr>
          <w:color w:val="000000"/>
        </w:rPr>
        <w:t>Sve poreze i pristojbe u svezi s prodajom snosi kupac.</w:t>
      </w:r>
    </w:p>
    <w:p w:rsidRDefault="009E298D" w:rsidP="009E298D" w:rsidR="009E298D">
      <w:pPr>
        <w:pStyle w:val="Odlomakpopisa"/>
        <w:rPr>
          <w:color w:val="000000"/>
        </w:rPr>
      </w:pPr>
    </w:p>
    <w:p w:rsidRDefault="003E54A8" w:rsidP="009E298D" w:rsidR="00B62934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4258CD">
        <w:rPr>
          <w:color w:val="000000"/>
        </w:rPr>
        <w:t xml:space="preserve"> </w:t>
      </w:r>
      <w:r w:rsidR="00347FFD" w:rsidRPr="003D63C1">
        <w:t xml:space="preserve">Prodajom nekretnina brišu se svi tereti na istima. </w:t>
      </w:r>
    </w:p>
    <w:p w:rsidRDefault="009E298D" w:rsidP="009E298D" w:rsidR="009E298D">
      <w:pPr>
        <w:pStyle w:val="Odlomakpopisa"/>
      </w:pPr>
    </w:p>
    <w:p w:rsidRDefault="00E84E28" w:rsidP="003E54A8" w:rsidR="000156B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91AA5">
        <w:t>Pravo nadmetanja imaju</w:t>
      </w:r>
      <w:r w:rsidR="00347FFD" w:rsidRPr="00091AA5">
        <w:t xml:space="preserve"> sa</w:t>
      </w:r>
      <w:r w:rsidR="007B70EF" w:rsidRPr="00091AA5">
        <w:t xml:space="preserve">mo osobe koje su  najkasnije </w:t>
      </w:r>
      <w:r w:rsidR="00450AEA" w:rsidRPr="00091AA5">
        <w:t>zadnjeg</w:t>
      </w:r>
      <w:r w:rsidR="00347FFD" w:rsidRPr="00091AA5">
        <w:t xml:space="preserve"> dana </w:t>
      </w:r>
      <w:r w:rsidR="00450AEA" w:rsidRPr="00091AA5">
        <w:t>objave poziva na sudjelovanje</w:t>
      </w:r>
      <w:r w:rsidRPr="00091AA5">
        <w:t xml:space="preserve"> uplatile</w:t>
      </w:r>
      <w:r w:rsidR="003E54A8" w:rsidRPr="00091AA5">
        <w:t xml:space="preserve"> jam</w:t>
      </w:r>
      <w:r w:rsidR="00BE1FF0" w:rsidRPr="00091AA5">
        <w:t>čevinu</w:t>
      </w:r>
      <w:r w:rsidR="000156B3">
        <w:t xml:space="preserve">: </w:t>
      </w:r>
    </w:p>
    <w:p w:rsidRDefault="000156B3" w:rsidP="000156B3" w:rsidR="000156B3">
      <w:pPr>
        <w:ind w:firstLine="708" w:left="708"/>
        <w:jc w:val="both"/>
      </w:pPr>
      <w:r>
        <w:t xml:space="preserve">- </w:t>
      </w:r>
      <w:r w:rsidR="002E00B0" w:rsidRPr="00091AA5">
        <w:t xml:space="preserve">za nekretninu iz točke 1.a) izreke zaključka u iznosu od </w:t>
      </w:r>
      <w:r>
        <w:t>2</w:t>
      </w:r>
      <w:r w:rsidR="00221BAB">
        <w:t>0.000</w:t>
      </w:r>
      <w:r>
        <w:t>,00</w:t>
      </w:r>
      <w:r w:rsidR="002E00B0" w:rsidRPr="00091AA5">
        <w:t xml:space="preserve"> kn, </w:t>
      </w:r>
    </w:p>
    <w:p w:rsidRDefault="000156B3" w:rsidP="000156B3" w:rsidR="000156B3">
      <w:pPr>
        <w:ind w:firstLine="708" w:left="708"/>
        <w:jc w:val="both"/>
      </w:pPr>
      <w:r>
        <w:t xml:space="preserve">- </w:t>
      </w:r>
      <w:r w:rsidR="002E00B0" w:rsidRPr="00091AA5">
        <w:t xml:space="preserve">za nekretninu iz točke 1.b) izreke zaključka u iznosu od </w:t>
      </w:r>
      <w:r>
        <w:t>2</w:t>
      </w:r>
      <w:r w:rsidR="00221BAB">
        <w:t>0.000</w:t>
      </w:r>
      <w:r>
        <w:t>,00 kn,</w:t>
      </w:r>
    </w:p>
    <w:p w:rsidRDefault="000156B3" w:rsidP="000156B3" w:rsidR="00CF5137">
      <w:pPr>
        <w:ind w:firstLine="708" w:left="708"/>
        <w:jc w:val="both"/>
      </w:pPr>
      <w:r>
        <w:t>-</w:t>
      </w:r>
      <w:r w:rsidR="002E00B0" w:rsidRPr="00091AA5">
        <w:t xml:space="preserve"> za nekretninu iz točke 1.c) izreke zaključka u iznosu od </w:t>
      </w:r>
      <w:r w:rsidR="00221BAB">
        <w:t>16.000</w:t>
      </w:r>
      <w:r>
        <w:t>,00</w:t>
      </w:r>
      <w:r w:rsidR="002E00B0" w:rsidRPr="00091AA5">
        <w:t xml:space="preserve"> kn</w:t>
      </w:r>
      <w:r w:rsidR="00D52E8D" w:rsidRPr="00091AA5">
        <w:t>,</w:t>
      </w:r>
    </w:p>
    <w:p w:rsidRDefault="00D52E8D" w:rsidP="000156B3" w:rsidR="000156B3">
      <w:pPr>
        <w:jc w:val="both"/>
        <w:rPr>
          <w:u w:val="single"/>
        </w:rPr>
      </w:pPr>
      <w:r w:rsidRPr="00091AA5">
        <w:rPr>
          <w:u w:val="single"/>
        </w:rPr>
        <w:t>na račun Financijske agencije otvoren kod</w:t>
      </w:r>
      <w:r w:rsidR="000156B3">
        <w:rPr>
          <w:u w:val="single"/>
        </w:rPr>
        <w:t xml:space="preserve"> Hrvatske poštanske banke broj:</w:t>
      </w:r>
    </w:p>
    <w:p w:rsidRDefault="00D52E8D" w:rsidP="000156B3" w:rsidR="00D52E8D" w:rsidRPr="00091AA5">
      <w:pPr>
        <w:jc w:val="both"/>
      </w:pPr>
      <w:r w:rsidRPr="00091AA5">
        <w:rPr>
          <w:u w:val="single"/>
        </w:rPr>
        <w:t>IBAN HR 33 2390 0011 3000 2877 9.</w:t>
      </w:r>
    </w:p>
    <w:p w:rsidRDefault="00D52E8D" w:rsidP="00D52E8D" w:rsidR="00D52E8D">
      <w:pPr>
        <w:pStyle w:val="Odlomakpopisa"/>
      </w:pPr>
    </w:p>
    <w:p w:rsidRDefault="00410682" w:rsidP="00091AA5" w:rsidR="00410682" w:rsidRPr="00394779">
      <w:pPr>
        <w:jc w:val="both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lastRenderedPageBreak/>
        <w:t>Osobe koje ne uplate jamčevinu neće moći sudjelovati u dražbi.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Sudionik čija će ponuda biti prihvaćena, jamčevina će se uračunati u kupoprodajnu cijenu,  a ostalim sudionicima će biti vraćena.</w:t>
      </w:r>
    </w:p>
    <w:p w:rsidRDefault="009E298D" w:rsidP="009E298D" w:rsidR="009E298D">
      <w:pPr>
        <w:pStyle w:val="Odlomakpopisa"/>
      </w:pPr>
    </w:p>
    <w:p w:rsidRDefault="00347FFD" w:rsidP="003E54A8" w:rsidR="00D52E8D" w:rsidRPr="00450AEA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u w:val="single"/>
        </w:rPr>
      </w:pPr>
      <w:r w:rsidRPr="00450AEA">
        <w:t xml:space="preserve">Kupac  je  dužan uplatiti razliku između uplaćene jamčevine i postignute kupoprodajne cijene u roku od 30 dana od dana </w:t>
      </w:r>
      <w:r w:rsidR="00450AEA" w:rsidRPr="00450AEA">
        <w:t>objave rješenja o dosudi na e-oglasnoj ploči,</w:t>
      </w:r>
      <w:r w:rsidR="00410682" w:rsidRPr="00450AEA">
        <w:t xml:space="preserve"> </w:t>
      </w:r>
      <w:r w:rsidR="00410682" w:rsidRPr="00450AEA">
        <w:rPr>
          <w:u w:val="single"/>
        </w:rPr>
        <w:t xml:space="preserve">na račun Financijske agencije otvoren kod Hrvatske poštanske banke broj: IBAN HR </w:t>
      </w:r>
      <w:r w:rsidR="00D52E8D" w:rsidRPr="00450AEA">
        <w:rPr>
          <w:u w:val="single"/>
        </w:rPr>
        <w:t>11 2390 0011 3000 2878 7</w:t>
      </w:r>
      <w:r w:rsidRPr="00450AEA">
        <w:rPr>
          <w:u w:val="single"/>
        </w:rPr>
        <w:t>.</w:t>
      </w:r>
      <w:r w:rsidR="009E298D" w:rsidRPr="00450AEA">
        <w:rPr>
          <w:u w:val="single"/>
        </w:rPr>
        <w:t xml:space="preserve"> </w:t>
      </w:r>
    </w:p>
    <w:p w:rsidRDefault="00D52E8D" w:rsidP="00D52E8D" w:rsidR="00D52E8D" w:rsidRPr="00EB4BDC">
      <w:pPr>
        <w:pStyle w:val="Odlomakpopisa"/>
        <w:rPr>
          <w:color w:val="FF0000"/>
        </w:rPr>
      </w:pPr>
    </w:p>
    <w:p w:rsidRDefault="00347FFD" w:rsidP="00D52E8D" w:rsidR="00347FFD">
      <w:pPr>
        <w:ind w:firstLine="708"/>
        <w:jc w:val="both"/>
      </w:pPr>
      <w:r w:rsidRPr="003D63C1"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9E298D" w:rsidP="009E298D" w:rsidR="009E298D">
      <w:pPr>
        <w:pStyle w:val="Odlomakpopisa"/>
      </w:pPr>
    </w:p>
    <w:p w:rsidRDefault="00AD5C9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Nekretnine</w:t>
      </w:r>
      <w:r w:rsidR="00347FFD" w:rsidRPr="003D63C1">
        <w:t xml:space="preserve"> će se rješenjem o dosudi dosuditi kupcu koji ponudi najpovoljniju cijenu. Nekretnine će se dosuditi i kupcima koji su ponudili nižu cijenu prema veličini ponuđene cijene, ako kupci koji su ponudili veću cijenu ne pol</w:t>
      </w:r>
      <w:r w:rsidR="003E54A8" w:rsidRPr="003D63C1">
        <w:t>ože kupovninu u roku iz  točke 5</w:t>
      </w:r>
      <w:r w:rsidR="007B70EF">
        <w:t>.j</w:t>
      </w:r>
      <w:r w:rsidR="00347FFD" w:rsidRPr="003D63C1">
        <w:t xml:space="preserve"> ovog zaključka.</w:t>
      </w:r>
    </w:p>
    <w:p w:rsidRDefault="007B70EF" w:rsidP="007B70EF" w:rsidR="007B70EF">
      <w:pPr>
        <w:pStyle w:val="Odlomakpopisa"/>
      </w:pPr>
    </w:p>
    <w:p w:rsidRDefault="00D52E8D" w:rsidP="00D52E8D" w:rsidR="00347FFD">
      <w:pPr>
        <w:jc w:val="both"/>
      </w:pPr>
      <w:r>
        <w:t>5.)</w:t>
      </w:r>
      <w:r>
        <w:tab/>
      </w:r>
      <w:r w:rsidR="00347FFD" w:rsidRPr="003D63C1">
        <w:t>U rješenju o dosudi nekretnina sud će odrediti da će se nakon pravomoćnosti toga rješenja i nakon što kupac položi kupovninu</w:t>
      </w:r>
      <w:r w:rsidR="00AD5C9D" w:rsidRPr="003D63C1">
        <w:t>,</w:t>
      </w:r>
      <w:r w:rsidR="00347FFD" w:rsidRPr="003D63C1">
        <w:t xml:space="preserve"> u zemljišnim knjigama upisati u njegovu korist pravo vlasništva na dosuđenim nekretninama te</w:t>
      </w:r>
      <w:r w:rsidR="003E54A8" w:rsidRPr="003D63C1">
        <w:t xml:space="preserve"> brisati terete na nekr</w:t>
      </w:r>
      <w:r w:rsidR="00450AEA">
        <w:t>etninama</w:t>
      </w:r>
      <w:r w:rsidR="00347FFD" w:rsidRPr="003D63C1">
        <w:t>.</w:t>
      </w:r>
    </w:p>
    <w:p w:rsidRDefault="007B70EF" w:rsidP="007B70EF" w:rsidR="007B70EF">
      <w:pPr>
        <w:pStyle w:val="Odlomakpopisa"/>
      </w:pPr>
    </w:p>
    <w:p w:rsidRDefault="00D52E8D" w:rsidP="00D52E8D" w:rsidR="00347FFD">
      <w:pPr>
        <w:jc w:val="both"/>
      </w:pPr>
      <w:r>
        <w:t>6.)</w:t>
      </w:r>
      <w:r>
        <w:tab/>
      </w:r>
      <w:r w:rsidR="00347FFD" w:rsidRPr="003D63C1">
        <w:t>Nakon pravomoćnosti rješenja o dosudi i nakon što kupac položi kupovninu, sud će donijet</w:t>
      </w:r>
      <w:r w:rsidR="00450AEA">
        <w:t>i zaključak o predaji nekretnina</w:t>
      </w:r>
      <w:r w:rsidR="00347FFD" w:rsidRPr="003D63C1">
        <w:t xml:space="preserve"> kupcu, čime kupac stupa u posjed istih.</w:t>
      </w:r>
    </w:p>
    <w:p w:rsidRDefault="007B70EF" w:rsidP="007B70EF" w:rsidR="007B70EF">
      <w:pPr>
        <w:pStyle w:val="Odlomakpopisa"/>
      </w:pPr>
    </w:p>
    <w:p w:rsidRDefault="00D52E8D" w:rsidP="00D52E8D" w:rsidR="00347FFD">
      <w:pPr>
        <w:jc w:val="both"/>
      </w:pPr>
      <w:r>
        <w:t>7.)</w:t>
      </w:r>
      <w:r>
        <w:tab/>
      </w:r>
      <w:r w:rsidR="00347FFD" w:rsidRPr="003D63C1"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7B70EF" w:rsidP="007B70EF" w:rsidR="007B70EF">
      <w:pPr>
        <w:pStyle w:val="Odlomakpopisa"/>
      </w:pPr>
    </w:p>
    <w:p w:rsidRDefault="00D52E8D" w:rsidP="00D52E8D" w:rsidR="00347FFD">
      <w:pPr>
        <w:jc w:val="both"/>
      </w:pPr>
      <w:r>
        <w:t>8.)</w:t>
      </w:r>
      <w:r>
        <w:tab/>
      </w:r>
      <w:r w:rsidR="00347FFD" w:rsidRPr="003D63C1">
        <w:t>Prodaja se provodi po načelu „viđeno – kupljeno“, što isključuje sve naknadne prigovore kupca.</w:t>
      </w:r>
    </w:p>
    <w:p w:rsidRDefault="007B70EF" w:rsidP="007B70EF" w:rsidR="007B70EF">
      <w:pPr>
        <w:pStyle w:val="Odlomakpopisa"/>
      </w:pPr>
    </w:p>
    <w:p w:rsidRDefault="00D52E8D" w:rsidP="00D52E8D" w:rsidR="00347FFD" w:rsidRPr="00C25BED">
      <w:pPr>
        <w:jc w:val="both"/>
      </w:pPr>
      <w:r>
        <w:t>9.)</w:t>
      </w:r>
      <w:r>
        <w:tab/>
      </w:r>
      <w:r w:rsidR="00347FFD" w:rsidRPr="00C25BED">
        <w:t xml:space="preserve">Zainteresirane osobe mogu razgledati </w:t>
      </w:r>
      <w:r w:rsidR="003E54A8" w:rsidRPr="00C25BED">
        <w:t>nekretnine koje su predmet prodaje</w:t>
      </w:r>
      <w:r w:rsidR="00347FFD" w:rsidRPr="00C25BED">
        <w:t>,  uz prethodni dogovor s</w:t>
      </w:r>
      <w:r w:rsidR="003E54A8" w:rsidRPr="00C25BED">
        <w:t>a</w:t>
      </w:r>
      <w:r w:rsidR="00347FFD" w:rsidRPr="00C25BED">
        <w:t xml:space="preserve"> stečajnim upravitel</w:t>
      </w:r>
      <w:r w:rsidR="00D43F73" w:rsidRPr="00C25BED">
        <w:t>jem</w:t>
      </w:r>
      <w:r w:rsidR="00347FFD" w:rsidRPr="00C25BED">
        <w:t xml:space="preserve"> </w:t>
      </w:r>
      <w:r w:rsidR="002B268B" w:rsidRPr="00C25BED">
        <w:t xml:space="preserve">Nenadom Homarom </w:t>
      </w:r>
      <w:r w:rsidR="00347FFD" w:rsidRPr="00C25BED">
        <w:t xml:space="preserve">na broj telefona </w:t>
      </w:r>
      <w:r w:rsidR="00301E3B" w:rsidRPr="00C25BED">
        <w:t>098 407 337</w:t>
      </w:r>
      <w:r w:rsidR="00343A63" w:rsidRPr="00C25BED">
        <w:t>.</w:t>
      </w:r>
    </w:p>
    <w:p w:rsidRDefault="00347FFD" w:rsidP="003E54A8" w:rsidR="00347FFD" w:rsidRPr="00C25BED">
      <w:pPr>
        <w:jc w:val="both"/>
      </w:pPr>
    </w:p>
    <w:p w:rsidRDefault="008F6DCC" w:rsidP="003E54A8" w:rsidR="008F6DCC" w:rsidRPr="003D63C1">
      <w:pPr>
        <w:jc w:val="both"/>
      </w:pPr>
    </w:p>
    <w:p w:rsidRDefault="00CE4555" w:rsidP="00024FE0" w:rsidR="00024FE0" w:rsidRPr="003D63C1">
      <w:pPr>
        <w:jc w:val="center"/>
      </w:pPr>
      <w:r>
        <w:t>U Varaždinu</w:t>
      </w:r>
      <w:r w:rsidR="00AD5C9D" w:rsidRPr="003D63C1">
        <w:t xml:space="preserve"> </w:t>
      </w:r>
      <w:r w:rsidR="00BD2E5C">
        <w:t>3. svibnja</w:t>
      </w:r>
      <w:r w:rsidR="00CF5137">
        <w:t xml:space="preserve"> 2018</w:t>
      </w:r>
      <w:r w:rsidR="00D52E8D">
        <w:t>.</w:t>
      </w:r>
    </w:p>
    <w:p w:rsidRDefault="00024FE0" w:rsidP="00024FE0" w:rsidR="00024FE0" w:rsidRPr="003D63C1">
      <w:pPr>
        <w:jc w:val="center"/>
      </w:pPr>
    </w:p>
    <w:p w:rsidRDefault="00024FE0" w:rsidP="00024FE0" w:rsidR="00024FE0" w:rsidRPr="003D63C1">
      <w:pPr>
        <w:jc w:val="center"/>
      </w:pPr>
    </w:p>
    <w:p w:rsidRDefault="00024FE0" w:rsidP="00024FE0" w:rsidR="00024FE0" w:rsidRPr="003D63C1">
      <w:pPr>
        <w:jc w:val="both"/>
      </w:pPr>
      <w:r w:rsidRPr="003D63C1">
        <w:t xml:space="preserve">                                                                                     Stečajni sudac: </w:t>
      </w:r>
    </w:p>
    <w:p w:rsidRDefault="00024FE0" w:rsidP="00024FE0" w:rsidR="00024FE0" w:rsidRPr="003D63C1">
      <w:pPr>
        <w:jc w:val="both"/>
      </w:pPr>
    </w:p>
    <w:p w:rsidRDefault="00024FE0" w:rsidP="009E6405" w:rsidR="00024FE0">
      <w:pPr>
        <w:jc w:val="both"/>
      </w:pPr>
      <w:r w:rsidRPr="003D63C1">
        <w:t xml:space="preserve">                                                                                 Iris Hatvalić Nemec</w:t>
      </w:r>
    </w:p>
    <w:p w:rsidRDefault="009E6405" w:rsidP="009E6405" w:rsidR="009E6405" w:rsidRPr="003D63C1">
      <w:pPr>
        <w:jc w:val="both"/>
      </w:pPr>
    </w:p>
    <w:p w:rsidRDefault="00024FE0" w:rsidP="00024FE0" w:rsidR="00024FE0" w:rsidRPr="003D63C1">
      <w:pPr>
        <w:jc w:val="both"/>
      </w:pPr>
    </w:p>
    <w:p w:rsidRDefault="00024FE0" w:rsidP="00024FE0" w:rsidR="00024FE0" w:rsidRPr="003D63C1">
      <w:pPr>
        <w:jc w:val="both"/>
      </w:pPr>
    </w:p>
    <w:p w:rsidRDefault="00CE4555" w:rsidP="00024FE0" w:rsidR="00CE4555">
      <w:pPr>
        <w:jc w:val="both"/>
      </w:pPr>
    </w:p>
    <w:p w:rsidRDefault="00CE4555" w:rsidP="00024FE0" w:rsidR="00CE4555">
      <w:pPr>
        <w:jc w:val="both"/>
      </w:pPr>
    </w:p>
    <w:p w:rsidRDefault="00CE4555" w:rsidP="00024FE0" w:rsidR="00024FE0" w:rsidRPr="003D63C1">
      <w:pPr>
        <w:jc w:val="both"/>
      </w:pPr>
      <w:r>
        <w:t>Uputa</w:t>
      </w:r>
      <w:r w:rsidR="00024FE0" w:rsidRPr="003D63C1">
        <w:t xml:space="preserve"> o pravnom lijeku:</w:t>
      </w:r>
    </w:p>
    <w:p w:rsidRDefault="00024FE0" w:rsidP="00024FE0" w:rsidR="00024FE0" w:rsidRPr="003D63C1">
      <w:pPr>
        <w:jc w:val="both"/>
      </w:pPr>
      <w:r w:rsidRPr="003D63C1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3D63C1">
          <w:t>11. st</w:t>
        </w:r>
      </w:smartTag>
      <w:r w:rsidRPr="003D63C1">
        <w:t>. 9. Stečajnog zakona).</w:t>
      </w:r>
    </w:p>
    <w:p w:rsidRDefault="00024FE0" w:rsidP="00024FE0" w:rsidR="00024FE0" w:rsidRPr="003D63C1">
      <w:pPr>
        <w:jc w:val="both"/>
      </w:pPr>
    </w:p>
    <w:p w:rsidRDefault="00024FE0" w:rsidP="00024FE0" w:rsidR="00024FE0" w:rsidRPr="003D63C1">
      <w:pPr>
        <w:jc w:val="both"/>
      </w:pPr>
    </w:p>
    <w:p w:rsidRDefault="00024FE0" w:rsidP="00024FE0" w:rsidR="00450AEA">
      <w:pPr>
        <w:jc w:val="both"/>
      </w:pPr>
      <w:r w:rsidRPr="003D63C1">
        <w:t xml:space="preserve">DNA: </w:t>
      </w:r>
    </w:p>
    <w:p w:rsidRDefault="00024FE0" w:rsidP="00450AEA" w:rsidR="00024FE0">
      <w:pPr>
        <w:numPr>
          <w:ilvl w:val="0"/>
          <w:numId w:val="19"/>
        </w:numPr>
        <w:jc w:val="both"/>
      </w:pPr>
      <w:r w:rsidRPr="003D63C1">
        <w:t>Stečajn</w:t>
      </w:r>
      <w:r w:rsidR="00794A42">
        <w:t>i upravitelj</w:t>
      </w:r>
      <w:r w:rsidR="00CE4555" w:rsidRPr="00CE4555">
        <w:t xml:space="preserve"> </w:t>
      </w:r>
      <w:r w:rsidR="00CE4555">
        <w:t>Nenad Homar, dipl. oec. iz Koprivnice, Dravska br. 1</w:t>
      </w:r>
    </w:p>
    <w:p w:rsidRDefault="00450AEA" w:rsidP="00794A42" w:rsidR="00794A42">
      <w:pPr>
        <w:numPr>
          <w:ilvl w:val="0"/>
          <w:numId w:val="19"/>
        </w:numPr>
        <w:jc w:val="both"/>
      </w:pPr>
      <w:r w:rsidRPr="00794A42">
        <w:t>Razlučni vjerovnik</w:t>
      </w:r>
      <w:r w:rsidRPr="00FB1F20">
        <w:rPr>
          <w:color w:val="FF0000"/>
        </w:rPr>
        <w:t xml:space="preserve"> </w:t>
      </w:r>
      <w:r w:rsidR="00794A42">
        <w:t>EOS Matrix d.o.o. Zagreb, Horvatova 82</w:t>
      </w:r>
    </w:p>
    <w:p w:rsidRDefault="00D52E8D" w:rsidP="00450AEA" w:rsidR="00024FE0">
      <w:pPr>
        <w:numPr>
          <w:ilvl w:val="0"/>
          <w:numId w:val="19"/>
        </w:numPr>
        <w:jc w:val="both"/>
      </w:pPr>
      <w:r>
        <w:t>Razlučn</w:t>
      </w:r>
      <w:r w:rsidR="00450AEA">
        <w:t>i</w:t>
      </w:r>
      <w:r>
        <w:t xml:space="preserve"> vjerovni</w:t>
      </w:r>
      <w:r w:rsidR="00450AEA">
        <w:t>k</w:t>
      </w:r>
      <w:r w:rsidR="00FB1F20">
        <w:t xml:space="preserve"> </w:t>
      </w:r>
      <w:r w:rsidR="00C25BED">
        <w:t>Republika Hrvatska</w:t>
      </w:r>
      <w:r w:rsidR="00D7642D">
        <w:t xml:space="preserve"> </w:t>
      </w:r>
      <w:r w:rsidR="00C25BED">
        <w:t>zastupana po ŽDO Varaždin, građansko upravni odjel</w:t>
      </w:r>
    </w:p>
    <w:p w:rsidRDefault="00450AEA" w:rsidP="00024FE0" w:rsidR="00D52E8D">
      <w:pPr>
        <w:numPr>
          <w:ilvl w:val="0"/>
          <w:numId w:val="19"/>
        </w:numPr>
        <w:jc w:val="both"/>
      </w:pPr>
      <w:r>
        <w:t>e-</w:t>
      </w:r>
      <w:r w:rsidR="00024FE0" w:rsidRPr="003D63C1">
        <w:t>Oglasna ploča suda</w:t>
      </w:r>
    </w:p>
    <w:p w:rsidRDefault="00D52E8D" w:rsidP="00024FE0" w:rsidR="00024FE0" w:rsidRPr="00394779">
      <w:pPr>
        <w:numPr>
          <w:ilvl w:val="0"/>
          <w:numId w:val="19"/>
        </w:numPr>
        <w:jc w:val="both"/>
      </w:pPr>
      <w:r w:rsidRPr="00394779">
        <w:t>FINA Zagreb Vrtni put 3</w:t>
      </w:r>
      <w:r w:rsidR="00053B62">
        <w:t>, uz zahtjev za provođenje elektroničke javne dražbe i izvornike zemljišnoknjižnih izvadaka za nekretnine</w:t>
      </w:r>
      <w:r w:rsidR="00024FE0" w:rsidRPr="00394779">
        <w:t xml:space="preserve"> </w:t>
      </w:r>
    </w:p>
    <w:p w:rsidRDefault="00024FE0" w:rsidP="00024FE0" w:rsidR="00024FE0" w:rsidRPr="003D63C1">
      <w:pPr>
        <w:jc w:val="center"/>
      </w:pPr>
    </w:p>
    <w:p w:rsidRDefault="00024FE0" w:rsidP="00024FE0" w:rsidR="00024FE0" w:rsidRPr="003D63C1">
      <w:pPr>
        <w:jc w:val="both"/>
      </w:pPr>
    </w:p>
    <w:p w:rsidRDefault="00347FFD" w:rsidP="00347FFD" w:rsidR="00347FFD" w:rsidRPr="003D63C1">
      <w:pPr>
        <w:jc w:val="both"/>
      </w:pPr>
    </w:p>
    <w:p w:rsidRDefault="00347FFD" w:rsidP="00347FFD" w:rsidR="00347FFD" w:rsidRPr="003D63C1">
      <w:pPr>
        <w:jc w:val="both"/>
      </w:pPr>
    </w:p>
    <w:p w:rsidRDefault="00347FFD" w:rsidP="00347FFD" w:rsidR="00347FFD" w:rsidRPr="003D63C1">
      <w:pPr>
        <w:jc w:val="both"/>
      </w:pPr>
    </w:p>
    <w:p w:rsidRDefault="00570D7C" w:rsidP="00570D7C" w:rsidR="00570D7C" w:rsidRPr="003D63C1">
      <w:pPr>
        <w:jc w:val="both"/>
      </w:pPr>
    </w:p>
    <w:p w:rsidRDefault="00570D7C" w:rsidP="00570D7C" w:rsidR="00570D7C" w:rsidRPr="003D63C1"/>
    <w:p w:rsidRDefault="00570D7C" w:rsidP="00570D7C" w:rsidR="00570D7C" w:rsidRPr="003D63C1"/>
    <w:p w:rsidRDefault="00570D7C" w:rsidP="00570D7C" w:rsidR="00570D7C" w:rsidRPr="003D63C1"/>
    <w:p w:rsidRDefault="00570D7C" w:rsidP="00570D7C" w:rsidR="00570D7C" w:rsidRPr="003D63C1"/>
    <w:p w:rsidRDefault="00570D7C" w:rsidP="00570D7C" w:rsidR="00570D7C" w:rsidRPr="003D63C1"/>
    <w:p w:rsidRDefault="00570D7C" w:rsidR="00570D7C" w:rsidRPr="003D63C1"/>
    <w:sectPr w:rsidSect="00E8595B" w:rsidR="00570D7C" w:rsidRPr="003D63C1">
      <w:headerReference w:type="even" r:id="rId11"/>
      <w:headerReference w:type="default" r:id="rId12"/>
      <w:headerReference w:type="first" r:id="rId13"/>
      <w:pgSz w:h="16838" w:w="11906"/>
      <w:pgMar w:gutter="0" w:footer="709" w:header="709" w:left="1701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1A8E" w:rsidR="00BD1A8E">
      <w:r>
        <w:separator/>
      </w:r>
    </w:p>
  </w:endnote>
  <w:endnote w:id="0" w:type="continuationSeparator">
    <w:p w:rsidRDefault="00BD1A8E" w:rsidR="00BD1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1A8E" w:rsidR="00BD1A8E">
      <w:r>
        <w:separator/>
      </w:r>
    </w:p>
  </w:footnote>
  <w:footnote w:id="0" w:type="continuationSeparator">
    <w:p w:rsidRDefault="00BD1A8E" w:rsidR="00BD1A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501D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CE4555" w:rsidP="00E8595B" w:rsidR="00CE4555">
    <w:pPr>
      <w:pStyle w:val="Zaglavlje"/>
      <w:jc w:val="right"/>
    </w:pPr>
  </w:p>
  <w:p w:rsidRDefault="00CE4555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  <w:r>
      <w:t>Poslovni broj: 4 St-25/12-607</w:t>
    </w:r>
  </w:p>
  <w:p w:rsidRDefault="00BF7A0C" w:rsidP="00E8595B" w:rsidR="00BF7A0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4555" w:rsidR="00CE455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3501D">
      <w:rPr>
        <w:noProof/>
      </w:rPr>
      <w:t>1</w:t>
    </w:r>
    <w:r>
      <w:fldChar w:fldCharType="end"/>
    </w:r>
  </w:p>
  <w:p w:rsidRDefault="00CE4555" w:rsidP="00CE4555" w:rsidR="00CE4555">
    <w:pPr>
      <w:pStyle w:val="Zaglavlje"/>
      <w:tabs>
        <w:tab w:pos="9072" w:val="clear"/>
        <w:tab w:pos="8789" w:val="right"/>
      </w:tabs>
    </w:pPr>
    <w:r>
      <w:tab/>
    </w:r>
    <w:r>
      <w:tab/>
      <w:t>Poslovni broj: 4 St-25/12-607</w:t>
    </w:r>
  </w:p>
  <w:p w:rsidRDefault="00CE4555" w:rsidP="00CE4555" w:rsidR="00CE4555">
    <w:pPr>
      <w:pStyle w:val="Zaglavlje"/>
      <w:tabs>
        <w:tab w:pos="9072" w:val="clear"/>
        <w:tab w:pos="8789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4"/>
    <w:multiLevelType w:val="multilevel"/>
    <w:tmpl w:val="74F698C2"/>
    <w:lvl w:ilvl="0">
      <w:start w:val="1"/>
      <w:numFmt w:val="lowerLetter"/>
      <w:lvlText w:val="%1)"/>
      <w:lvlJc w:val="left"/>
      <w:pPr>
        <w:tabs>
          <w:tab w:pos="502" w:val="num"/>
        </w:tabs>
        <w:ind w:hanging="360" w:left="502"/>
      </w:pPr>
    </w:lvl>
    <w:lvl w:ilvl="1">
      <w:start w:val="1"/>
      <w:numFmt w:val="bullet"/>
      <w:lvlText w:val=""/>
      <w:lvlJc w:val="left"/>
      <w:pPr>
        <w:tabs>
          <w:tab w:pos="862" w:val="num"/>
        </w:tabs>
        <w:ind w:hanging="360" w:left="862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222" w:val="num"/>
        </w:tabs>
        <w:ind w:hanging="360" w:left="1222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582" w:val="num"/>
        </w:tabs>
        <w:ind w:hanging="360" w:left="1582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1942" w:val="num"/>
        </w:tabs>
        <w:ind w:hanging="360" w:left="1942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302" w:val="num"/>
        </w:tabs>
        <w:ind w:hanging="360" w:left="2302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662" w:val="num"/>
        </w:tabs>
        <w:ind w:hanging="360" w:left="2662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022" w:val="num"/>
        </w:tabs>
        <w:ind w:hanging="360" w:left="3022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382" w:val="num"/>
        </w:tabs>
        <w:ind w:hanging="360" w:left="3382"/>
      </w:pPr>
      <w:rPr>
        <w:rFonts w:cs="OpenSymbol" w:hAnsi="Symbol" w:ascii="Symbol"/>
      </w:rPr>
    </w:lvl>
  </w:abstractNum>
  <w:abstractNum w:abstractNumId="1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7D74C21"/>
    <w:multiLevelType w:val="hybridMultilevel"/>
    <w:tmpl w:val="E0AE1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4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36AB0409"/>
    <w:multiLevelType w:val="hybridMultilevel"/>
    <w:tmpl w:val="9F121A22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4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9"/>
  </w:num>
  <w:num w:numId="2">
    <w:abstractNumId w:val="13"/>
  </w:num>
  <w:num w:numId="3">
    <w:abstractNumId w:val="19"/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5"/>
  </w:num>
  <w:num w:numId="7">
    <w:abstractNumId w:val="1"/>
  </w:num>
  <w:num w:numId="8">
    <w:abstractNumId w:val="11"/>
  </w:num>
  <w:num w:numId="9">
    <w:abstractNumId w:val="18"/>
  </w:num>
  <w:num w:numId="10">
    <w:abstractNumId w:val="16"/>
  </w:num>
  <w:num w:numId="11">
    <w:abstractNumId w:val="17"/>
  </w:num>
  <w:num w:numId="12">
    <w:abstractNumId w:val="4"/>
  </w:num>
  <w:num w:numId="13">
    <w:abstractNumId w:val="3"/>
  </w:num>
  <w:num w:numId="14">
    <w:abstractNumId w:val="10"/>
  </w:num>
  <w:num w:numId="15">
    <w:abstractNumId w:val="5"/>
  </w:num>
  <w:num w:numId="16">
    <w:abstractNumId w:val="6"/>
  </w:num>
  <w:num w:numId="17">
    <w:abstractNumId w:val="7"/>
  </w:num>
  <w:num w:numId="18">
    <w:abstractNumId w:val="0"/>
  </w:num>
  <w:num w:numId="19">
    <w:abstractNumId w:val="2"/>
  </w:num>
  <w:num w:numId="2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56B3"/>
    <w:rsid w:val="00016EA6"/>
    <w:rsid w:val="00023D18"/>
    <w:rsid w:val="00024FE0"/>
    <w:rsid w:val="000251AC"/>
    <w:rsid w:val="0003501D"/>
    <w:rsid w:val="00043FA8"/>
    <w:rsid w:val="00053B62"/>
    <w:rsid w:val="000563CC"/>
    <w:rsid w:val="0006453B"/>
    <w:rsid w:val="00091AA5"/>
    <w:rsid w:val="000A6BF1"/>
    <w:rsid w:val="000B039C"/>
    <w:rsid w:val="000B75B9"/>
    <w:rsid w:val="000C7B5E"/>
    <w:rsid w:val="000D6D0E"/>
    <w:rsid w:val="000F4490"/>
    <w:rsid w:val="001067F8"/>
    <w:rsid w:val="00126BDE"/>
    <w:rsid w:val="0013327B"/>
    <w:rsid w:val="001743D0"/>
    <w:rsid w:val="00180785"/>
    <w:rsid w:val="00183749"/>
    <w:rsid w:val="001A08A3"/>
    <w:rsid w:val="001E5811"/>
    <w:rsid w:val="001F5111"/>
    <w:rsid w:val="0022015C"/>
    <w:rsid w:val="00221BAB"/>
    <w:rsid w:val="0024053C"/>
    <w:rsid w:val="002447A6"/>
    <w:rsid w:val="00244F30"/>
    <w:rsid w:val="002525FF"/>
    <w:rsid w:val="0026469B"/>
    <w:rsid w:val="002704E6"/>
    <w:rsid w:val="00274CDA"/>
    <w:rsid w:val="002B0B02"/>
    <w:rsid w:val="002B268B"/>
    <w:rsid w:val="002D5781"/>
    <w:rsid w:val="002E00B0"/>
    <w:rsid w:val="002E606B"/>
    <w:rsid w:val="002F37B4"/>
    <w:rsid w:val="002F5316"/>
    <w:rsid w:val="002F542A"/>
    <w:rsid w:val="002F6A2B"/>
    <w:rsid w:val="00301E3B"/>
    <w:rsid w:val="0032076C"/>
    <w:rsid w:val="00332474"/>
    <w:rsid w:val="00341830"/>
    <w:rsid w:val="00343818"/>
    <w:rsid w:val="00343A63"/>
    <w:rsid w:val="00344C03"/>
    <w:rsid w:val="00347FFD"/>
    <w:rsid w:val="00353120"/>
    <w:rsid w:val="00367B09"/>
    <w:rsid w:val="00373843"/>
    <w:rsid w:val="00385CC1"/>
    <w:rsid w:val="00386CF9"/>
    <w:rsid w:val="00394721"/>
    <w:rsid w:val="00394779"/>
    <w:rsid w:val="003B7EC9"/>
    <w:rsid w:val="003C079D"/>
    <w:rsid w:val="003C3CDD"/>
    <w:rsid w:val="003D0532"/>
    <w:rsid w:val="003D0C0E"/>
    <w:rsid w:val="003D464B"/>
    <w:rsid w:val="003D63C1"/>
    <w:rsid w:val="003E119E"/>
    <w:rsid w:val="003E54A8"/>
    <w:rsid w:val="00410682"/>
    <w:rsid w:val="0042265D"/>
    <w:rsid w:val="004229C0"/>
    <w:rsid w:val="004258CD"/>
    <w:rsid w:val="00435B71"/>
    <w:rsid w:val="004367A4"/>
    <w:rsid w:val="00450AEA"/>
    <w:rsid w:val="00452C1F"/>
    <w:rsid w:val="0045345E"/>
    <w:rsid w:val="0045621F"/>
    <w:rsid w:val="0047542B"/>
    <w:rsid w:val="004B07C9"/>
    <w:rsid w:val="004F2823"/>
    <w:rsid w:val="004F40F6"/>
    <w:rsid w:val="004F506C"/>
    <w:rsid w:val="00500EAD"/>
    <w:rsid w:val="00502337"/>
    <w:rsid w:val="00523052"/>
    <w:rsid w:val="00525B45"/>
    <w:rsid w:val="0053143D"/>
    <w:rsid w:val="005369BD"/>
    <w:rsid w:val="005467B9"/>
    <w:rsid w:val="00550C57"/>
    <w:rsid w:val="00553F93"/>
    <w:rsid w:val="00554F5A"/>
    <w:rsid w:val="00570D7C"/>
    <w:rsid w:val="00577C5A"/>
    <w:rsid w:val="00577ECF"/>
    <w:rsid w:val="0059693C"/>
    <w:rsid w:val="005C6E12"/>
    <w:rsid w:val="005D6709"/>
    <w:rsid w:val="005E44A1"/>
    <w:rsid w:val="005F6C1C"/>
    <w:rsid w:val="006103B4"/>
    <w:rsid w:val="00620689"/>
    <w:rsid w:val="006242A4"/>
    <w:rsid w:val="006321EE"/>
    <w:rsid w:val="0065314B"/>
    <w:rsid w:val="006647D5"/>
    <w:rsid w:val="00685BC6"/>
    <w:rsid w:val="00686522"/>
    <w:rsid w:val="006907B4"/>
    <w:rsid w:val="006976AD"/>
    <w:rsid w:val="006A07BD"/>
    <w:rsid w:val="006A1BF6"/>
    <w:rsid w:val="006C7A63"/>
    <w:rsid w:val="006D6B46"/>
    <w:rsid w:val="006E0079"/>
    <w:rsid w:val="006F6446"/>
    <w:rsid w:val="00711787"/>
    <w:rsid w:val="007150E5"/>
    <w:rsid w:val="007246DD"/>
    <w:rsid w:val="00735B76"/>
    <w:rsid w:val="00745C3A"/>
    <w:rsid w:val="007773D5"/>
    <w:rsid w:val="00790F9F"/>
    <w:rsid w:val="00794A42"/>
    <w:rsid w:val="007A5646"/>
    <w:rsid w:val="007B1E8A"/>
    <w:rsid w:val="007B70EF"/>
    <w:rsid w:val="007F04B0"/>
    <w:rsid w:val="007F636D"/>
    <w:rsid w:val="00806D26"/>
    <w:rsid w:val="00822FB9"/>
    <w:rsid w:val="00852DD7"/>
    <w:rsid w:val="008636B3"/>
    <w:rsid w:val="00863F2D"/>
    <w:rsid w:val="00882A92"/>
    <w:rsid w:val="008845F7"/>
    <w:rsid w:val="008C65B1"/>
    <w:rsid w:val="008F6DCC"/>
    <w:rsid w:val="0091655F"/>
    <w:rsid w:val="00920309"/>
    <w:rsid w:val="00927498"/>
    <w:rsid w:val="009473EC"/>
    <w:rsid w:val="009520BE"/>
    <w:rsid w:val="0096106F"/>
    <w:rsid w:val="00967F74"/>
    <w:rsid w:val="009C13DC"/>
    <w:rsid w:val="009C3874"/>
    <w:rsid w:val="009D06A1"/>
    <w:rsid w:val="009E298D"/>
    <w:rsid w:val="009E6405"/>
    <w:rsid w:val="009F0D13"/>
    <w:rsid w:val="009F3A1E"/>
    <w:rsid w:val="00A171B0"/>
    <w:rsid w:val="00A40153"/>
    <w:rsid w:val="00A4038A"/>
    <w:rsid w:val="00A64DEA"/>
    <w:rsid w:val="00A64E46"/>
    <w:rsid w:val="00A64FAD"/>
    <w:rsid w:val="00A65332"/>
    <w:rsid w:val="00A8538A"/>
    <w:rsid w:val="00AA4627"/>
    <w:rsid w:val="00AA4929"/>
    <w:rsid w:val="00AD5C9D"/>
    <w:rsid w:val="00AE2250"/>
    <w:rsid w:val="00B07DDB"/>
    <w:rsid w:val="00B15A94"/>
    <w:rsid w:val="00B24075"/>
    <w:rsid w:val="00B43B3F"/>
    <w:rsid w:val="00B43F3B"/>
    <w:rsid w:val="00B4418B"/>
    <w:rsid w:val="00B46EBC"/>
    <w:rsid w:val="00B62934"/>
    <w:rsid w:val="00B62D43"/>
    <w:rsid w:val="00B70D7F"/>
    <w:rsid w:val="00B85AF7"/>
    <w:rsid w:val="00BA09D5"/>
    <w:rsid w:val="00BC32CC"/>
    <w:rsid w:val="00BD1A8E"/>
    <w:rsid w:val="00BD2E5C"/>
    <w:rsid w:val="00BE1FF0"/>
    <w:rsid w:val="00BF0423"/>
    <w:rsid w:val="00BF5540"/>
    <w:rsid w:val="00BF7A0C"/>
    <w:rsid w:val="00BF7FEF"/>
    <w:rsid w:val="00C017D3"/>
    <w:rsid w:val="00C029FE"/>
    <w:rsid w:val="00C122B3"/>
    <w:rsid w:val="00C25BED"/>
    <w:rsid w:val="00C57DEE"/>
    <w:rsid w:val="00C824D3"/>
    <w:rsid w:val="00CA4526"/>
    <w:rsid w:val="00CC2340"/>
    <w:rsid w:val="00CC4F27"/>
    <w:rsid w:val="00CE0E05"/>
    <w:rsid w:val="00CE4555"/>
    <w:rsid w:val="00CF5137"/>
    <w:rsid w:val="00D15E64"/>
    <w:rsid w:val="00D21B21"/>
    <w:rsid w:val="00D229CC"/>
    <w:rsid w:val="00D268DA"/>
    <w:rsid w:val="00D43F73"/>
    <w:rsid w:val="00D52E8D"/>
    <w:rsid w:val="00D665D7"/>
    <w:rsid w:val="00D7642D"/>
    <w:rsid w:val="00D83CE4"/>
    <w:rsid w:val="00D86BAD"/>
    <w:rsid w:val="00D92727"/>
    <w:rsid w:val="00DE4E5D"/>
    <w:rsid w:val="00E3008B"/>
    <w:rsid w:val="00E40795"/>
    <w:rsid w:val="00E41A7F"/>
    <w:rsid w:val="00E5564A"/>
    <w:rsid w:val="00E65FAD"/>
    <w:rsid w:val="00E726C0"/>
    <w:rsid w:val="00E84E28"/>
    <w:rsid w:val="00E8595B"/>
    <w:rsid w:val="00EA33F5"/>
    <w:rsid w:val="00EB4BDC"/>
    <w:rsid w:val="00EE67C0"/>
    <w:rsid w:val="00EE7363"/>
    <w:rsid w:val="00EE7ED3"/>
    <w:rsid w:val="00EF6E0E"/>
    <w:rsid w:val="00F009AC"/>
    <w:rsid w:val="00F00CB8"/>
    <w:rsid w:val="00F1437C"/>
    <w:rsid w:val="00F1624C"/>
    <w:rsid w:val="00F23FA1"/>
    <w:rsid w:val="00F24B85"/>
    <w:rsid w:val="00F305EE"/>
    <w:rsid w:val="00F318E3"/>
    <w:rsid w:val="00F44A62"/>
    <w:rsid w:val="00F61D11"/>
    <w:rsid w:val="00F640D4"/>
    <w:rsid w:val="00F8740B"/>
    <w:rsid w:val="00F925E6"/>
    <w:rsid w:val="00FA129A"/>
    <w:rsid w:val="00FB18DB"/>
    <w:rsid w:val="00FB1F20"/>
    <w:rsid w:val="00FB3516"/>
    <w:rsid w:val="00FB3A6B"/>
    <w:rsid w:val="00FB6E8C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customStyle="true" w:styleId="ZaglavljeChar" w:type="character">
    <w:name w:val="Zaglavlje Char"/>
    <w:link w:val="Zaglavlje"/>
    <w:uiPriority w:val="99"/>
    <w:rsid w:val="00CE455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64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4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4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4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4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customStyle="1" w:styleId="ZaglavljeChar" w:type="character">
    <w:name w:val="Zaglavlje Char"/>
    <w:link w:val="Zaglavlje"/>
    <w:uiPriority w:val="99"/>
    <w:rsid w:val="00CE455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64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4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4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4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4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-elektronička javna dražba - Slavonski Brod</izvorni_sadrzaj>
    <derivirana_varijabla naziv="DomainObject.Primjedba_1">-elektronička javna dražba - Slavonski Brod</derivirana_varijabla>
  </DomainObject.Primjedba>
  <DomainObject.Oznaka>
    <izvorni_sadrzaj>St-25/2012-607</izvorni_sadrzaj>
    <derivirana_varijabla naziv="DomainObject.Oznaka_1">St-25/2012-607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
ŽALBA 29.6.2016 Davora Oreča /list 2707-2712/</izvorni_sadrzaj>
    <derivirana_varijabla naziv="DomainObject.Predmet.Opis_1">Presigniran 1.4.2014. u ref. 4.
ŽALBA 29.6.2016 Davora Oreča /list 2707-2712/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 16 i 17 u opticaju, ostali svežnjevi
u referadi 4 (ormar 1)</izvorni_sadrzaj>
    <derivirana_varijabla naziv="DomainObject.Predmet.PrimjedbaSuca_1">-samo svežanj  16 i 17 u opticaju, ostali svežnjevi
u referadi 4 (ormar 1)</derivirana_varijabla>
  </DomainObject.Predmet.PrimjedbaSuca>
  <DomainObject.Predmet.ProtustrankaFormated>
    <izvorni_sadrzaj>  Validus dioničko društvo za upravljanje drugim društvima "u stečaju" zastupanog po punomoćniku Odvjetničko društvo KARDUM I PARTNERI, javno trgovačko društvo</izvorni_sadrzaj>
    <derivirana_varijabla naziv="DomainObject.Predmet.ProtustrankaFormated_1">  Validus dioničko društvo za upravljanje drugim društvima "u stečaju"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 "u stečaju", OIB 07838648475 zastupanog po punomoćniku Odvjetničko društvo KARDUM I PARTNERI, javno trgovačko društvo</izvorni_sadrzaj>
    <derivirana_varijabla naziv="DomainObject.Predmet.ProtustrankaFormatedOIB_1">  Validus dioničko društvo za upravljanje drugim društvima "u stečaju",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 "u stečaju", Anina Ulica 2, 42000 Varaždin zastupanog po punomoćniku Odvjetničko društvo KARDUM I PARTNERI, javno trgovačko društvo</izvorni_sadrzaj>
    <derivirana_varijabla naziv="DomainObject.Predmet.ProtustrankaFormatedWithAdress_1"> Validus dioničko društvo za upravljanje drugim društvima "u stečaju", Anina Ulica 2, 42000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 "u stečaju", OIB 07838648475, Anina Ulica 2, 42000 Varaždin zastupanog po punomoćniku Odvjetničko društvo KARDUM I PARTNERI, javno trgovačko društvo</izvorni_sadrzaj>
    <derivirana_varijabla naziv="DomainObject.Predmet.ProtustrankaFormatedWithAdressOIB_1"> Validus dioničko društvo za upravljanje drugim društvima "u stečaju", OIB 07838648475, Anina Ulica 2, 42000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"u stečaju" Anina Ulica 2, 42000 Varaždin</izvorni_sadrzaj>
    <derivirana_varijabla naziv="DomainObject.Predmet.ProtustrankaWithAdress_1">Validus dioničko društvo za upravljanje drugim društvima "u stečaju" Anina Ulica 2, 42000 Varaždin</derivirana_varijabla>
  </DomainObject.Predmet.ProtustrankaWithAdress>
  <DomainObject.Predmet.ProtustrankaWithAdressOIB>
    <izvorni_sadrzaj>Validus dioničko društvo za upravljanje drugim društvima "u stečaju", OIB 07838648475, Anina Ulica 2, 42000 Varaždin</izvorni_sadrzaj>
    <derivirana_varijabla naziv="DomainObject.Predmet.ProtustrankaWithAdressOIB_1">Validus dioničko društvo za upravljanje drugim društvima "u stečaju", OIB 07838648475, Anina Ulica 2, 42000 Varaždin</derivirana_varijabla>
  </DomainObject.Predmet.ProtustrankaWithAdressOIB>
  <DomainObject.Predmet.ProtustrankaNazivFormated>
    <izvorni_sadrzaj>Validus dioničko društvo za upravljanje drugim društvima "u stečaju"</izvorni_sadrzaj>
    <derivirana_varijabla naziv="DomainObject.Predmet.ProtustrankaNazivFormated_1">Validus dioničko društvo za upravljanje drugim društvima "u stečaju"</derivirana_varijabla>
  </DomainObject.Predmet.ProtustrankaNazivFormated>
  <DomainObject.Predmet.ProtustrankaNazivFormatedOIB>
    <izvorni_sadrzaj>Validus dioničko društvo za upravljanje drugim društvima "u stečaju", OIB 07838648475</izvorni_sadrzaj>
    <derivirana_varijabla naziv="DomainObject.Predmet.ProtustrankaNazivFormatedOIB_1">Validus dioničko društvo za upravljanje drugim društvima "u stečaju",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"u stečaju"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"u stečaju"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 "u stečaju",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 "u stečaju",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 "u stečaju", Anina Ulica 2, 42000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 "u stečaju", Anina Ulica 2, 42000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 "u stečaju", OIB 07838648475, Anina Ulica 2, 42000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 "u stečaju", OIB 07838648475, Anina Ulica 2, 42000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 "u stečaju"</item>
    </izvorni_sadrzaj>
    <derivirana_varijabla naziv="DomainObject.Predmet.ProtuStrankaListNazivFormated_1">
      <item>Validus dioničko društvo za upravljanje drugim društvima "u stečaju"</item>
    </derivirana_varijabla>
  </DomainObject.Predmet.ProtuStrankaListNazivFormated>
  <DomainObject.Predmet.ProtuStrankaListNazivFormatedOIB>
    <izvorni_sadrzaj>
      <item>Validus dioničko društvo za upravljanje drugim društvima "u stečaju", OIB 07838648475</item>
    </izvorni_sadrzaj>
    <derivirana_varijabla naziv="DomainObject.Predmet.ProtuStrankaListNazivFormatedOIB_1">
      <item>Validus dioničko društvo za upravljanje drugim društvima "u stečaju",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</derivirana_varijabla>
  </DomainObject.Predmet.OstaliListFormatedOIB>
  <DomainObject.Predmet.OstaliListFormatedWithAdress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  <item>Mislav Bistrović, Ulica Ksavera Šandora Gjalskog 80, 10000 Zagreb</item>
      <item>EOS MATRIX d.o.o. za poslovne usluge, Horvatova 82, 10000 Zagreb</item>
      <item>SREDIŠNJE KLIRINŠKO DEPOZITARNO DRUŠTVO, dioničko društvo, Heinzelova 62/a, 10000 Zagreb</item>
    </izvorni_sadrzaj>
    <derivirana_varijabla naziv="DomainObject.Predmet.OstaliListFormatedWithAdress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  <item>Mislav Bistrović, Ulica Ksavera Šandora Gjalskog 80, 10000 Zagreb</item>
      <item>EOS MATRIX d.o.o. za poslovne usluge, Horvatova 82, 10000 Zagreb</item>
      <item>SREDIŠNJE KLIRINŠKO DEPOZITARNO DRUŠTVO, dioničko društvo, Heinzelova 62/a, 10000 Zagreb</item>
    </derivirana_varijabla>
  </DomainObject.Predmet.OstaliListFormatedWithAdress>
  <DomainObject.Predmet.OstaliListFormatedWithAdressOIB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  <item>Mislav Bistrović, OIB 77214883107, Ulica Ksavera Šandora Gjalskog 80, 10000 Zagreb</item>
      <item>EOS MATRIX d.o.o. za poslovne usluge, OIB 76674680107, Horvatova 82, 10000 Zagreb</item>
      <item>SREDIŠNJE KLIRINŠKO DEPOZITARNO DRUŠTVO, dioničko društvo, OIB 64406809162, Heinzelova 62/a, 10000 Zagreb</item>
    </izvorni_sadrzaj>
    <derivirana_varijabla naziv="DomainObject.Predmet.OstaliListFormatedWithAdressOIB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  <item>Mislav Bistrović, OIB 77214883107, Ulica Ksavera Šandora Gjalskog 80, 10000 Zagreb</item>
      <item>EOS MATRIX d.o.o. za poslovne usluge, OIB 76674680107, Horvatova 82, 10000 Zagreb</item>
      <item>SREDIŠNJE KLIRINŠKO DEPOZITARNO DRUŠTVO, dioničko društvo, OIB 64406809162, Heinzelova 62/a,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St-25/2012-607</izvorni_sadrzaj>
    <derivirana_varijabla naziv="DomainObject.PoslovniBrojDokumenta_1">St-25/2012-607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 "u stečaju"</izvorni_sadrzaj>
    <derivirana_varijabla naziv="DomainObject.Predmet.ProtustrankaIDrugi_1">Validus dioničko društvo za upravljanje drugim društvima "u stečaju"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 "u stečaju", OIB 07838648475, Anina Ulica 2, 42000 Varaždin</izvorni_sadrzaj>
    <derivirana_varijabla naziv="DomainObject.Predmet.ProtustrankaIDrugiAdressOIB_1">Validus dioničko društvo za upravljanje drugim društvima "u stečaju", OIB 07838648475,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</izvorni_sadrzaj>
    <derivirana_varijabla naziv="DomainObject.Predmet.SudioniciListNaziv_1"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</derivirana_varijabla>
  </DomainObject.Predmet.SudioniciListNaziv>
  <DomainObject.Predmet.SudioniciListAdressOIB>
    <izvorni_sadrzaj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NE ZASTUPA VIŠE 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  <item>Mislav Bistrović, OIB 77214883107, Ulica Ksavera Šandora Gjalskog 80,10000 Zagreb</item>
      <item>EOS MATRIX d.o.o. za poslovne usluge, OIB 76674680107, Horvatova 82,10000 Zagreb</item>
      <item>SREDIŠNJE KLIRINŠKO DEPOZITARNO DRUŠTVO, dioničko društvo, OIB 64406809162, Heinzelova 62/a,10000 Zagreb</item>
    </izvorni_sadrzaj>
    <derivirana_varijabla naziv="DomainObject.Predmet.SudioniciListAdressOIB_1"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NE ZASTUPA VIŠE 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  <item>Mislav Bistrović, OIB 77214883107, Ulica Ksavera Šandora Gjalskog 80,10000 Zagreb</item>
      <item>EOS MATRIX d.o.o. za poslovne usluge, OIB 76674680107, Horvatova 82,10000 Zagreb</item>
      <item>SREDIŠNJE KLIRINŠKO DEPOZITARNO DRUŠTVO, dioničko društvo, OIB 64406809162, Heinzelova 62/a,10000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  <item>, OIB 77214883107</item>
      <item>, OIB 76674680107</item>
      <item>, OIB 64406809162</item>
    </izvorni_sadrzaj>
    <derivirana_varijabla naziv="DomainObject.Predmet.SudioniciListNazivOIB_1"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  <item>, OIB 77214883107</item>
      <item>, OIB 76674680107</item>
      <item>, OIB 64406809162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6E7481-AF80-4F04-9B9E-304D0415F2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1983</properties:Words>
  <properties:Characters>10009</properties:Characters>
  <properties:Lines>276</properties:Lines>
  <properties:Paragraphs>152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12138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2018-05-04T11:44:00Z</dcterms:created>
  <dc:creator>Ursulin</dc:creator>
  <cp:lastModifiedBy>Tihana Martinez</cp:lastModifiedBy>
  <cp:lastPrinted>2018-05-04T11:27:00Z</cp:lastPrinted>
  <dcterms:modified xmlns:xsi="http://www.w3.org/2001/XMLSchema-instance" xsi:type="dcterms:W3CDTF">2018-05-04T12:41:00Z</dcterms:modified>
  <cp:revision>4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St-25/2012-607 / Odluka - Zaključak (St-25-12-607-_Zaključak_o_prodaji_elektroničkom_javnom_dražbom_Slavonski_Brod-4.5.18.18)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