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c58a" w14:paraId="a06c58a" w:rsidRDefault="00B44AD3" w:rsidR="00B44AD3">
      <w:pPr>
        <w15:collapsed w:val="false"/>
      </w:pPr>
      <w:bookmarkStart w:name="_GoBack" w:id="0"/>
      <w:bookmarkEnd w:id="0"/>
    </w:p>
    <w:p w:rsidRDefault="00241B5A" w:rsidR="00241B5A"/>
    <w:p w:rsidRDefault="00241B5A" w:rsidR="00241B5A"/>
    <w:p w:rsidRDefault="00241B5A" w:rsidR="00241B5A"/>
    <w:p w:rsidRDefault="00241B5A" w:rsidR="00241B5A"/>
    <w:p w:rsidRDefault="00734868" w:rsidR="00734868">
      <w:r>
        <w:t>REPUBLIKA HRVATSKA</w:t>
      </w:r>
    </w:p>
    <w:p w:rsidRDefault="00734868" w:rsidR="00734868">
      <w:r>
        <w:t>TRGOVAČKI SUD U</w:t>
      </w:r>
      <w:r w:rsidR="00C15CB2">
        <w:t xml:space="preserve"> OSIJEKU</w:t>
      </w:r>
    </w:p>
    <w:p w:rsidRDefault="00C15CB2" w:rsidR="00904352">
      <w:r>
        <w:t xml:space="preserve">STALNA SLUŽBA </w:t>
      </w:r>
    </w:p>
    <w:p w:rsidRDefault="00CE5DCF" w:rsidR="00734868">
      <w:r>
        <w:t>U SLAVONSKOM BRODU</w:t>
      </w:r>
      <w:r w:rsidR="00904352">
        <w:t xml:space="preserve">            </w:t>
      </w:r>
      <w:r w:rsidR="00734868">
        <w:t xml:space="preserve">                                     BROJ: </w:t>
      </w:r>
      <w:r w:rsidR="00C15CB2">
        <w:t>2/</w:t>
      </w:r>
      <w:r w:rsidR="00734868">
        <w:t>St –</w:t>
      </w:r>
      <w:r>
        <w:t>328</w:t>
      </w:r>
      <w:r w:rsidR="00405439">
        <w:t>/</w:t>
      </w:r>
      <w:r w:rsidR="00C15CB2">
        <w:t>201</w:t>
      </w:r>
      <w:r>
        <w:t>4</w:t>
      </w:r>
      <w:r w:rsidR="00C15CB2">
        <w:t>-</w:t>
      </w:r>
      <w:r w:rsidR="00A730BB">
        <w:t>220</w:t>
      </w:r>
    </w:p>
    <w:p w:rsidRDefault="00405439" w:rsidR="00405439">
      <w:r>
        <w:t>Trg pobjede 13</w:t>
      </w:r>
    </w:p>
    <w:p w:rsidRDefault="00405439" w:rsidR="00904352">
      <w:r>
        <w:t>35000 SLAVONSKI BROD</w:t>
      </w:r>
    </w:p>
    <w:p w:rsidRDefault="00734868" w:rsidR="00AD48FF">
      <w:r>
        <w:t xml:space="preserve">   </w:t>
      </w:r>
    </w:p>
    <w:p w:rsidRDefault="00734868" w:rsidR="00734868">
      <w:r>
        <w:t xml:space="preserve">                                       </w:t>
      </w:r>
    </w:p>
    <w:p w:rsidRDefault="00734868" w:rsidR="00734868">
      <w:r>
        <w:t xml:space="preserve">                                              </w:t>
      </w:r>
      <w:r w:rsidR="00904352">
        <w:t xml:space="preserve">      </w:t>
      </w:r>
      <w:r>
        <w:t xml:space="preserve"> R  J  E  Š  E  N  J  E</w:t>
      </w:r>
    </w:p>
    <w:p w:rsidRDefault="00AD48FF" w:rsidR="00AD48FF"/>
    <w:p w:rsidRDefault="00734868" w:rsidR="00813E16">
      <w:r>
        <w:tab/>
      </w:r>
      <w:r>
        <w:tab/>
        <w:t>TRGOVAČKI SUD U</w:t>
      </w:r>
      <w:r w:rsidR="00C15CB2">
        <w:t xml:space="preserve"> OSIJEKU, STALNA SLUŽBA </w:t>
      </w:r>
      <w:r w:rsidR="00CE5DCF">
        <w:t xml:space="preserve">U </w:t>
      </w:r>
      <w:r w:rsidR="00904352">
        <w:t>SLAVONSK</w:t>
      </w:r>
      <w:r w:rsidR="00CE5DCF">
        <w:t>OM</w:t>
      </w:r>
      <w:r w:rsidR="00904352">
        <w:t xml:space="preserve"> BROD</w:t>
      </w:r>
      <w:r w:rsidR="00CE5DCF">
        <w:t>U</w:t>
      </w:r>
      <w:r w:rsidR="00904352">
        <w:t xml:space="preserve"> </w:t>
      </w:r>
      <w:r>
        <w:t xml:space="preserve">- po stečajnom sucu Davorinu Pavičić, u </w:t>
      </w:r>
      <w:r w:rsidR="00405439">
        <w:t xml:space="preserve"> </w:t>
      </w:r>
      <w:r w:rsidR="00C15CB2">
        <w:t>stečajno</w:t>
      </w:r>
      <w:r w:rsidR="00904352">
        <w:t>m</w:t>
      </w:r>
      <w:r w:rsidR="00C15CB2">
        <w:t xml:space="preserve"> postupka</w:t>
      </w:r>
      <w:r w:rsidR="00405439">
        <w:t xml:space="preserve"> nad stečajnim dužnikom</w:t>
      </w:r>
      <w:r w:rsidR="00904352">
        <w:t xml:space="preserve"> </w:t>
      </w:r>
      <w:r w:rsidR="00CE5DCF">
        <w:t>GP GRADING d.o.o. za izvođenje graditeljskih radova, usluge, uvoz, izvoz u stečaju CERNIK, Požeška 169, OIB</w:t>
      </w:r>
      <w:r w:rsidR="00DA653D">
        <w:t>:</w:t>
      </w:r>
      <w:r w:rsidR="00CE5DCF">
        <w:t xml:space="preserve"> 13868937119, dana </w:t>
      </w:r>
      <w:r w:rsidR="00A730BB">
        <w:t>9. rujna</w:t>
      </w:r>
      <w:r w:rsidR="00CE5DCF">
        <w:t xml:space="preserve"> 2016.g.</w:t>
      </w:r>
    </w:p>
    <w:p w:rsidRDefault="00904352" w:rsidR="00904352"/>
    <w:p w:rsidRDefault="00734868" w:rsidR="00AD48FF">
      <w:r>
        <w:t xml:space="preserve">                                                  r i j e š i o   j e</w:t>
      </w:r>
    </w:p>
    <w:p w:rsidRDefault="00A730BB" w:rsidR="00A730BB"/>
    <w:p w:rsidRDefault="00A730BB" w:rsidR="00A730BB">
      <w:r>
        <w:t xml:space="preserve">Određuje se nagrada stečajnom upravitelju Tadiji </w:t>
      </w:r>
      <w:proofErr w:type="spellStart"/>
      <w:r>
        <w:t>Akalović</w:t>
      </w:r>
      <w:proofErr w:type="spellEnd"/>
      <w:r>
        <w:t xml:space="preserve"> iz Požege, Josipa Andrića 30 , OIB:68354033203 za prethodni postupak radi utvrđenja uvjeta za otvaranje stečajnog postupka nad dužnikom GP GRADING d.o.o. u stečaju </w:t>
      </w:r>
      <w:proofErr w:type="spellStart"/>
      <w:r>
        <w:t>Cernik</w:t>
      </w:r>
      <w:proofErr w:type="spellEnd"/>
      <w:r>
        <w:t>, Požeška 169 u neto iznosu od 10.000,00 kn.</w:t>
      </w:r>
    </w:p>
    <w:p w:rsidRDefault="00E97B27" w:rsidR="00E97B27"/>
    <w:p w:rsidRDefault="002A469E" w:rsidR="00AD48FF">
      <w:r>
        <w:t xml:space="preserve">  </w:t>
      </w:r>
      <w:r w:rsidR="00904352">
        <w:t xml:space="preserve">                                                  </w:t>
      </w:r>
      <w:r>
        <w:t>O b r a z l o ž e n j e</w:t>
      </w:r>
    </w:p>
    <w:p w:rsidRDefault="00A730BB" w:rsidR="00A730BB"/>
    <w:p w:rsidRDefault="00A730BB" w:rsidR="00A730BB">
      <w:r>
        <w:t xml:space="preserve">Rješenjem ovoga suda broj St-328/14-2 od 6. Studenog 2014.g. pokrenut je prethodni postupak radi utvrđenja uvjeta za otvaranje stečajnog postupka nad dužnikom, a za privremenog stečajnog upravitelj imenovan je Tadija </w:t>
      </w:r>
      <w:proofErr w:type="spellStart"/>
      <w:r>
        <w:t>Akalović</w:t>
      </w:r>
      <w:proofErr w:type="spellEnd"/>
    </w:p>
    <w:p w:rsidRDefault="00A730BB" w:rsidR="00A730BB">
      <w:r>
        <w:t>Za vrijeme trajanja prethodnog postupka privremeni stečajni upravitelj pribavljao je dokumentaciju te izradio izvješće sa mišljenjem na temelju kojeg je doneseno rješenje o otvaranju stečajnog postupka nad dužnikom dana 11. Prosinca 2014.g.</w:t>
      </w:r>
    </w:p>
    <w:p w:rsidRDefault="00A730BB" w:rsidR="00A730BB">
      <w:r>
        <w:t>Temeljem čl. 7.st.1. u vezi čl. 3.st.2. i čl.19.st.1. Uredbe o kriterijima i načinu obračuna i plaćanja nagrada stečajnim upraviteljima NN 189 /2003 odlučeno je kao u izreci, a uzimajući u obzir vrstu i količinu poslova koje je obavljao privremeni stečajni upravitelj.</w:t>
      </w:r>
    </w:p>
    <w:p w:rsidRDefault="00A730BB" w:rsidR="00A730BB"/>
    <w:p w:rsidRDefault="00AD48FF" w:rsidR="00AD48FF"/>
    <w:p w:rsidRDefault="005020E1" w:rsidR="005020E1">
      <w:r>
        <w:tab/>
        <w:t xml:space="preserve">U Slavonskom Brodu, </w:t>
      </w:r>
      <w:r w:rsidR="00A730BB">
        <w:t>9. rujna</w:t>
      </w:r>
      <w:r>
        <w:t xml:space="preserve"> 201</w:t>
      </w:r>
      <w:r w:rsidR="00CE5DCF">
        <w:t>6</w:t>
      </w:r>
      <w:r>
        <w:t>.g.</w:t>
      </w:r>
    </w:p>
    <w:p w:rsidRDefault="00AD48FF" w:rsidR="00AD48FF"/>
    <w:p w:rsidRDefault="005020E1" w:rsidR="005020E1">
      <w:r>
        <w:t xml:space="preserve">                                                                                           </w:t>
      </w:r>
      <w:r w:rsidR="00A730BB">
        <w:t xml:space="preserve">     </w:t>
      </w:r>
      <w:r>
        <w:t xml:space="preserve">   Stečajni sudac:</w:t>
      </w:r>
    </w:p>
    <w:p w:rsidRDefault="005020E1" w:rsidR="00AD48FF">
      <w:r>
        <w:t xml:space="preserve">                                                                                              </w:t>
      </w:r>
      <w:r w:rsidR="00A730BB">
        <w:t xml:space="preserve">    </w:t>
      </w:r>
      <w:smartTag w:element="PersonName" w:uri="urn:schemas-microsoft-com:office:smarttags">
        <w:r>
          <w:t>Davorin Pavičić</w:t>
        </w:r>
      </w:smartTag>
    </w:p>
    <w:p w:rsidRDefault="005020E1" w:rsidR="005020E1">
      <w:r>
        <w:t>Pouka o pravnom lijeku:</w:t>
      </w:r>
    </w:p>
    <w:p w:rsidRDefault="005020E1" w:rsidR="00A730BB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</w:t>
      </w:r>
      <w:r w:rsidR="005C2B4F">
        <w:rPr>
          <w:sz w:val="20"/>
          <w:szCs w:val="20"/>
        </w:rPr>
        <w:t xml:space="preserve">ju </w:t>
      </w:r>
      <w:r w:rsidR="00A730BB">
        <w:rPr>
          <w:sz w:val="20"/>
          <w:szCs w:val="20"/>
        </w:rPr>
        <w:t>privremeni</w:t>
      </w:r>
    </w:p>
    <w:p w:rsidRDefault="00A730BB" w:rsidR="00A730BB">
      <w:pPr>
        <w:rPr>
          <w:sz w:val="20"/>
          <w:szCs w:val="20"/>
        </w:rPr>
      </w:pPr>
      <w:r>
        <w:rPr>
          <w:sz w:val="20"/>
          <w:szCs w:val="20"/>
        </w:rPr>
        <w:t>Stečajni upravitelj i</w:t>
      </w:r>
      <w:r w:rsidR="005C2B4F">
        <w:rPr>
          <w:sz w:val="20"/>
          <w:szCs w:val="20"/>
        </w:rPr>
        <w:t xml:space="preserve"> stečajni</w:t>
      </w:r>
      <w:r>
        <w:rPr>
          <w:sz w:val="20"/>
          <w:szCs w:val="20"/>
        </w:rPr>
        <w:t xml:space="preserve"> </w:t>
      </w:r>
      <w:r w:rsidR="005C2B4F">
        <w:rPr>
          <w:sz w:val="20"/>
          <w:szCs w:val="20"/>
        </w:rPr>
        <w:t>vjerovnici čl. 91.st.4. SZ-a.</w:t>
      </w:r>
    </w:p>
    <w:p w:rsidRDefault="005020E1" w:rsidR="00A730BB">
      <w:pPr>
        <w:rPr>
          <w:sz w:val="20"/>
          <w:szCs w:val="20"/>
        </w:rPr>
      </w:pPr>
      <w:r>
        <w:rPr>
          <w:sz w:val="20"/>
          <w:szCs w:val="20"/>
        </w:rPr>
        <w:t>Žalba se podnosi u roku od8 dana</w:t>
      </w:r>
      <w:r w:rsidR="005C2B4F">
        <w:rPr>
          <w:sz w:val="20"/>
          <w:szCs w:val="20"/>
        </w:rPr>
        <w:t>. Dostava se smatra</w:t>
      </w:r>
    </w:p>
    <w:p w:rsidRDefault="005C2B4F" w:rsidR="00A730BB">
      <w:pPr>
        <w:rPr>
          <w:sz w:val="20"/>
          <w:szCs w:val="20"/>
        </w:rPr>
      </w:pPr>
      <w:r>
        <w:rPr>
          <w:sz w:val="20"/>
          <w:szCs w:val="20"/>
        </w:rPr>
        <w:t>obavljenom</w:t>
      </w:r>
      <w:r w:rsidR="005020E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istekom 8 </w:t>
      </w:r>
      <w:r w:rsidR="005020E1">
        <w:rPr>
          <w:sz w:val="20"/>
          <w:szCs w:val="20"/>
        </w:rPr>
        <w:t xml:space="preserve"> dana</w:t>
      </w:r>
      <w:r w:rsidR="00A730BB">
        <w:rPr>
          <w:sz w:val="20"/>
          <w:szCs w:val="20"/>
        </w:rPr>
        <w:t xml:space="preserve"> </w:t>
      </w:r>
      <w:r w:rsidR="00DA653D">
        <w:rPr>
          <w:sz w:val="20"/>
          <w:szCs w:val="20"/>
        </w:rPr>
        <w:t>o</w:t>
      </w:r>
      <w:r>
        <w:rPr>
          <w:sz w:val="20"/>
          <w:szCs w:val="20"/>
        </w:rPr>
        <w:t>d dana objave pismena</w:t>
      </w:r>
    </w:p>
    <w:p w:rsidRDefault="005C2B4F" w:rsidR="00A730BB">
      <w:pPr>
        <w:rPr>
          <w:sz w:val="20"/>
          <w:szCs w:val="20"/>
        </w:rPr>
      </w:pPr>
      <w:r>
        <w:rPr>
          <w:sz w:val="20"/>
          <w:szCs w:val="20"/>
        </w:rPr>
        <w:t>na mrežnoj stranici E-oglasna</w:t>
      </w:r>
      <w:r w:rsidR="00A730BB">
        <w:rPr>
          <w:sz w:val="20"/>
          <w:szCs w:val="20"/>
        </w:rPr>
        <w:t xml:space="preserve"> </w:t>
      </w:r>
      <w:r>
        <w:rPr>
          <w:sz w:val="20"/>
          <w:szCs w:val="20"/>
        </w:rPr>
        <w:t>ploča suda. Žalba se</w:t>
      </w:r>
    </w:p>
    <w:p w:rsidRDefault="005C2B4F" w:rsidR="005020E1">
      <w:pPr>
        <w:rPr>
          <w:sz w:val="20"/>
          <w:szCs w:val="20"/>
        </w:rPr>
      </w:pPr>
      <w:r>
        <w:rPr>
          <w:sz w:val="20"/>
          <w:szCs w:val="20"/>
        </w:rPr>
        <w:t>podnosi</w:t>
      </w:r>
      <w:r w:rsidR="005020E1">
        <w:rPr>
          <w:sz w:val="20"/>
          <w:szCs w:val="20"/>
        </w:rPr>
        <w:t xml:space="preserve"> VTS RH Zagreb putem ovog</w:t>
      </w:r>
      <w:r w:rsidR="00A730BB">
        <w:rPr>
          <w:sz w:val="20"/>
          <w:szCs w:val="20"/>
        </w:rPr>
        <w:t xml:space="preserve"> </w:t>
      </w:r>
      <w:r w:rsidR="005020E1">
        <w:rPr>
          <w:sz w:val="20"/>
          <w:szCs w:val="20"/>
        </w:rPr>
        <w:t>suda</w:t>
      </w:r>
      <w:r>
        <w:rPr>
          <w:sz w:val="20"/>
          <w:szCs w:val="20"/>
        </w:rPr>
        <w:t xml:space="preserve"> u 3 primjerka.</w:t>
      </w:r>
    </w:p>
    <w:p w:rsidRDefault="00DA653D" w:rsidR="00DA653D">
      <w:pPr>
        <w:rPr>
          <w:sz w:val="20"/>
          <w:szCs w:val="20"/>
        </w:rPr>
      </w:pPr>
    </w:p>
    <w:p w:rsidRDefault="00DA653D" w:rsidR="00DA653D">
      <w:pPr>
        <w:rPr>
          <w:sz w:val="20"/>
          <w:szCs w:val="20"/>
        </w:rPr>
      </w:pPr>
    </w:p>
    <w:p w:rsidRDefault="00DA653D" w:rsidR="00DA653D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DA653D" w:rsidP="00DA653D" w:rsidR="00DA653D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Stečajnom upravitelju Tadiji </w:t>
      </w:r>
      <w:proofErr w:type="spellStart"/>
      <w:r>
        <w:rPr>
          <w:sz w:val="20"/>
          <w:szCs w:val="20"/>
        </w:rPr>
        <w:t>Akalović</w:t>
      </w:r>
      <w:proofErr w:type="spellEnd"/>
    </w:p>
    <w:p w:rsidRDefault="00DA653D" w:rsidP="00DA653D" w:rsidR="00DA653D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E – oglasna ploča</w:t>
      </w:r>
    </w:p>
    <w:p w:rsidRDefault="00DA653D" w:rsidP="00DA653D" w:rsidR="00DA653D">
      <w:pPr>
        <w:rPr>
          <w:sz w:val="20"/>
          <w:szCs w:val="20"/>
        </w:rPr>
      </w:pPr>
    </w:p>
    <w:p w:rsidRDefault="001C6AE4" w:rsidP="00DA653D" w:rsidR="00DA653D">
      <w:pPr>
        <w:rPr>
          <w:sz w:val="20"/>
          <w:szCs w:val="20"/>
        </w:rPr>
      </w:pPr>
      <w:r>
        <w:rPr>
          <w:sz w:val="20"/>
          <w:szCs w:val="20"/>
        </w:rPr>
        <w:t>9.9.</w:t>
      </w:r>
      <w:r w:rsidR="00DA653D">
        <w:rPr>
          <w:sz w:val="20"/>
          <w:szCs w:val="20"/>
        </w:rPr>
        <w:t>2016.                         S u d a c:</w:t>
      </w:r>
    </w:p>
    <w:sectPr w:rsidSect="00295846" w:rsidR="00DA653D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9D9"/>
    <w:multiLevelType w:val="hybridMultilevel"/>
    <w:tmpl w:val="32E03E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320BA3"/>
    <w:multiLevelType w:val="hybridMultilevel"/>
    <w:tmpl w:val="5B261E0A"/>
    <w:lvl w:tplc="2B62C4E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752F7F"/>
    <w:multiLevelType w:val="hybridMultilevel"/>
    <w:tmpl w:val="472E1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868"/>
    <w:rsid w:val="00003CB9"/>
    <w:rsid w:val="0002302C"/>
    <w:rsid w:val="00057C19"/>
    <w:rsid w:val="000F079B"/>
    <w:rsid w:val="001013D2"/>
    <w:rsid w:val="00117B28"/>
    <w:rsid w:val="00166398"/>
    <w:rsid w:val="001873CB"/>
    <w:rsid w:val="0019113A"/>
    <w:rsid w:val="001B3D32"/>
    <w:rsid w:val="001C6AE4"/>
    <w:rsid w:val="00214FED"/>
    <w:rsid w:val="0021604E"/>
    <w:rsid w:val="002319FB"/>
    <w:rsid w:val="00241B5A"/>
    <w:rsid w:val="00295846"/>
    <w:rsid w:val="002A469E"/>
    <w:rsid w:val="002D1D38"/>
    <w:rsid w:val="00334EB4"/>
    <w:rsid w:val="00351030"/>
    <w:rsid w:val="0037105C"/>
    <w:rsid w:val="00405439"/>
    <w:rsid w:val="005020E1"/>
    <w:rsid w:val="00597ADE"/>
    <w:rsid w:val="005C2B4F"/>
    <w:rsid w:val="00666BC5"/>
    <w:rsid w:val="006A732A"/>
    <w:rsid w:val="006F549B"/>
    <w:rsid w:val="00734868"/>
    <w:rsid w:val="00737A29"/>
    <w:rsid w:val="00787604"/>
    <w:rsid w:val="00813E16"/>
    <w:rsid w:val="0086504D"/>
    <w:rsid w:val="00904352"/>
    <w:rsid w:val="009060CB"/>
    <w:rsid w:val="00946742"/>
    <w:rsid w:val="00953B16"/>
    <w:rsid w:val="00A730BB"/>
    <w:rsid w:val="00A9460E"/>
    <w:rsid w:val="00AB3572"/>
    <w:rsid w:val="00AD48FF"/>
    <w:rsid w:val="00AE0A8A"/>
    <w:rsid w:val="00B44AD3"/>
    <w:rsid w:val="00B45015"/>
    <w:rsid w:val="00B47686"/>
    <w:rsid w:val="00B968E7"/>
    <w:rsid w:val="00C15CB2"/>
    <w:rsid w:val="00CA41E7"/>
    <w:rsid w:val="00CE5DCF"/>
    <w:rsid w:val="00D422F5"/>
    <w:rsid w:val="00DA653D"/>
    <w:rsid w:val="00E97AB4"/>
    <w:rsid w:val="00E97B27"/>
    <w:rsid w:val="00EA0A4F"/>
    <w:rsid w:val="00EB1D93"/>
    <w:rsid w:val="00ED3847"/>
    <w:rsid w:val="00F5589E"/>
    <w:rsid w:val="00FE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3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30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3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30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,</izvorni_sadrzaj>
    <derivirana_varijabla naziv="DomainObject.Predmet.PrimjedbaSuca_1">IZVADAK ZA METALAC d.o.o. Bjelovar otp. OD Zlatko Gregurić, Bjelovar
Spis OVR-7500/2015 Općinski građanski sud Zg.     _----- I-VII---ormar hodnik 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318</properties:Words>
  <properties:Characters>1673</properties:Characters>
  <properties:Lines>58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2016-09-09T09:21:00Z</dcterms:created>
  <dc:creator>Korisnik</dc:creator>
  <cp:lastModifiedBy>wsadmin</cp:lastModifiedBy>
  <cp:lastPrinted>2016-09-09T09:11:00Z</cp:lastPrinted>
  <dcterms:modified xmlns:xsi="http://www.w3.org/2001/XMLSchema-instance" xsi:type="dcterms:W3CDTF">2016-09-09T09:32:00Z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