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d213e" w14:paraId="08d213e" w:rsidRDefault="003413D4" w:rsidR="003413D4">
      <w:pPr>
        <w15:collapsed w:val="false"/>
      </w:pPr>
      <w:bookmarkStart w:name="_GoBack" w:id="0"/>
      <w:bookmarkEnd w:id="0"/>
    </w:p>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3413D4" w:rsidP="00E64732" w:rsidR="003413D4">
            <w:pPr>
              <w:jc w:val="center"/>
              <w:rPr>
                <w:sz w:val="24"/>
              </w:rPr>
            </w:pPr>
          </w:p>
          <w:p w:rsidRDefault="00916A8C" w:rsidP="00E64732" w:rsidR="00EE5B8B">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413D4" w:rsidP="00E64732" w:rsidR="003413D4">
            <w:pPr>
              <w:jc w:val="center"/>
              <w:rPr>
                <w:sz w:val="24"/>
              </w:rPr>
            </w:pP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rsidRDefault="00E64732" w:rsidP="003413D4" w:rsidR="00A86E26">
      <w:pPr>
        <w:jc w:val="right"/>
      </w:pPr>
      <w:r>
        <w:br w:clear="all" w:type="textWrapping"/>
      </w:r>
      <w:r w:rsidR="00916A8C" w:rsidRPr="001A4844">
        <w:t>Poslovni broj: 4. St-</w:t>
      </w:r>
      <w:r w:rsidR="008473C4">
        <w:t>914/2018-14</w:t>
      </w:r>
    </w:p>
    <w:p w:rsidRDefault="003413D4" w:rsidP="00916A8C" w:rsidR="003413D4">
      <w:pPr>
        <w:spacing w:after="200" w:before="120"/>
        <w:jc w:val="center"/>
      </w:pPr>
    </w:p>
    <w:p w:rsidRDefault="00916A8C" w:rsidP="003413D4" w:rsidR="00916A8C" w:rsidRPr="00D92D1F">
      <w:pPr>
        <w:spacing w:after="120" w:before="120"/>
        <w:jc w:val="center"/>
      </w:pPr>
      <w:r w:rsidRPr="00D92D1F">
        <w:t xml:space="preserve">R E P U B L I K </w:t>
      </w:r>
      <w:r>
        <w:t>A   H R V A T S K A</w:t>
      </w:r>
    </w:p>
    <w:p w:rsidRDefault="003413D4" w:rsidP="003413D4" w:rsidR="003413D4">
      <w:pPr>
        <w:spacing w:after="120" w:before="120"/>
        <w:jc w:val="center"/>
      </w:pPr>
    </w:p>
    <w:p w:rsidRDefault="00916A8C" w:rsidP="003413D4" w:rsidR="00EF5700">
      <w:pPr>
        <w:spacing w:after="120" w:before="120"/>
        <w:jc w:val="center"/>
      </w:pPr>
      <w:r w:rsidRPr="00D92D1F">
        <w:t>R J E Š E N J E</w:t>
      </w:r>
    </w:p>
    <w:p w:rsidRDefault="003413D4" w:rsidP="00E64732" w:rsidR="003413D4" w:rsidRPr="00E64732">
      <w:pPr>
        <w:spacing w:after="200" w:before="120"/>
        <w:jc w:val="center"/>
      </w:pPr>
    </w:p>
    <w:p w:rsidRDefault="00EF5700" w:rsidP="00EF5700" w:rsidR="00EF5700" w:rsidRPr="003413D4">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8473C4" w:rsidRPr="008473C4">
        <w:rPr>
          <w:color w:themeColor="text1" w:val="000000"/>
          <w:szCs w:val="24"/>
        </w:rPr>
        <w:t>RADIAL j.d.o.o., Terzićeva 1, Split, OIB: 35568560556</w:t>
      </w:r>
      <w:r w:rsidR="00916A8C">
        <w:t xml:space="preserve">, </w:t>
      </w:r>
      <w:r w:rsidR="003413D4">
        <w:t>13</w:t>
      </w:r>
      <w:r w:rsidR="00D548DD">
        <w:t>. veljače 2019</w:t>
      </w:r>
      <w:r w:rsidR="00916A8C">
        <w:t>.</w:t>
      </w:r>
    </w:p>
    <w:p w:rsidRDefault="00EF5700" w:rsidP="00EF5700" w:rsidR="00EF5700" w:rsidRPr="005B5E19">
      <w:pPr>
        <w:jc w:val="both"/>
        <w:rPr>
          <w:sz w:val="16"/>
          <w:szCs w:val="16"/>
        </w:rPr>
      </w:pPr>
    </w:p>
    <w:p w:rsidRDefault="003413D4" w:rsidP="00EF5700" w:rsidR="003413D4">
      <w:pPr>
        <w:jc w:val="center"/>
      </w:pPr>
    </w:p>
    <w:p w:rsidRDefault="00EF5700" w:rsidP="00EF5700" w:rsidR="00EF5700">
      <w:pPr>
        <w:jc w:val="center"/>
      </w:pPr>
      <w:r>
        <w:t>r i j e š i o   j e</w:t>
      </w:r>
    </w:p>
    <w:p w:rsidRDefault="00EF5700" w:rsidP="00EF5700" w:rsidR="00EF5700">
      <w:pPr>
        <w:jc w:val="center"/>
      </w:pPr>
    </w:p>
    <w:p w:rsidRDefault="003413D4" w:rsidP="00EF5700" w:rsidR="003413D4">
      <w:pPr>
        <w:jc w:val="center"/>
      </w:pPr>
    </w:p>
    <w:p w:rsidRDefault="00EF5700" w:rsidP="00916A8C" w:rsidR="00EF5700">
      <w:pPr>
        <w:jc w:val="both"/>
      </w:pPr>
      <w:r>
        <w:t xml:space="preserve">I. Pozivaju se osobe koje imaju pravni interes za redovitim provođenjem stečajnog postupka nad dužnikom </w:t>
      </w:r>
      <w:r w:rsidR="008473C4" w:rsidRPr="008473C4">
        <w:t>RADIAL j.d.o.o., Terzićeva 1, Split, OIB: 35568560556</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8473C4">
        <w:t>914/2018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3413D4" w:rsidP="00E64732" w:rsidR="003413D4">
      <w:pPr>
        <w:jc w:val="center"/>
        <w:rPr>
          <w:szCs w:val="24"/>
        </w:rPr>
      </w:pPr>
    </w:p>
    <w:p w:rsidRDefault="00EF5700" w:rsidP="00E64732" w:rsidR="00EF5700">
      <w:pPr>
        <w:jc w:val="center"/>
        <w:rPr>
          <w:szCs w:val="24"/>
        </w:rPr>
      </w:pPr>
      <w:r>
        <w:rPr>
          <w:szCs w:val="24"/>
        </w:rPr>
        <w:t>Obrazloženje</w:t>
      </w:r>
    </w:p>
    <w:p w:rsidRDefault="003413D4" w:rsidP="00E64732" w:rsidR="003413D4">
      <w:pPr>
        <w:jc w:val="center"/>
        <w:rPr>
          <w:szCs w:val="24"/>
        </w:rPr>
      </w:pPr>
    </w:p>
    <w:p w:rsidRDefault="008473C4" w:rsidP="008473C4" w:rsidR="008473C4">
      <w:pPr>
        <w:spacing w:before="200"/>
        <w:ind w:firstLine="709"/>
        <w:jc w:val="both"/>
      </w:pPr>
      <w:r>
        <w:t xml:space="preserve">Financijska agencija, Regionalni centar Split podnijela je ovom sudu 10. rujna 2018. zahtjev za provedbu skraćenog stečajnog postupka nad </w:t>
      </w:r>
      <w:r w:rsidRPr="00F555F1">
        <w:t>RADIAL j.d.o.o.</w:t>
      </w:r>
      <w:r>
        <w:t xml:space="preserve">, Terzićeva 1, Split, OIB: </w:t>
      </w:r>
      <w:r w:rsidRPr="00F555F1">
        <w:t>35568560556</w:t>
      </w:r>
      <w:r>
        <w:t>, navodeći da dužnik nema zaposlenih, a da na dan 4. rujna 2018. u Očevidniku redoslijeda osnova za plaćanje, ima evidentirane neizvršene osnove za plaćanje u neprekinutom razdoblju od 120 dana, u ukupnom iznosu od 30.207,74 kuna.</w:t>
      </w:r>
    </w:p>
    <w:p w:rsidRDefault="008473C4" w:rsidP="008473C4" w:rsidR="008473C4">
      <w:pPr>
        <w:spacing w:before="200"/>
        <w:ind w:firstLine="709"/>
        <w:jc w:val="both"/>
      </w:pPr>
      <w:r>
        <w:lastRenderedPageBreak/>
        <w:t>Budući da su prema podacima iz podnesenog zahtjeva bile ispunjene pretpostavke iz članka 428. Stečajnog zakona (˝Narodne novine˝ broj 71/15 i 104/17; dalje: SZ) ovaj sud je 14. rujna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8473C4" w:rsidP="008473C4" w:rsidR="008473C4" w:rsidRPr="003A3702">
      <w:pPr>
        <w:spacing w:before="200"/>
        <w:ind w:firstLine="708"/>
        <w:jc w:val="both"/>
      </w:pPr>
      <w:r>
        <w:t>Vjerovnik Republika Hrvatska - Ministarstvo financija je 9. listopada 2018. podnio sudu prijedlog za otvaranje stečajnog postupka nad dužnikom (list 8 spisa) uz koji je dostavio dokaze o postojanju tražbine (list 9-14 spisa).</w:t>
      </w:r>
    </w:p>
    <w:p w:rsidRDefault="008473C4" w:rsidP="008473C4" w:rsidR="008473C4">
      <w:pPr>
        <w:ind w:firstLine="708"/>
        <w:jc w:val="both"/>
      </w:pPr>
    </w:p>
    <w:p w:rsidRDefault="008473C4" w:rsidP="008473C4" w:rsidR="008473C4">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4.St-673/2018-8 od 20. studenog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473C4" w:rsidP="008473C4" w:rsidR="008473C4">
      <w:pPr>
        <w:ind w:firstLine="708"/>
        <w:jc w:val="both"/>
      </w:pPr>
    </w:p>
    <w:p w:rsidRDefault="008473C4" w:rsidP="008473C4" w:rsidR="008473C4">
      <w:pPr>
        <w:ind w:firstLine="708"/>
        <w:jc w:val="both"/>
      </w:pPr>
      <w:r>
        <w:t>Po pravomoćnosti rješenja ovog suda o obustavi skraćenog stečajnog postupka</w:t>
      </w:r>
      <w:r w:rsidRPr="00BF1E80">
        <w:t xml:space="preserve"> </w:t>
      </w:r>
      <w:r>
        <w:t>od 20. studenog 2018., ovaj predmet je zaveden po novi poslovni broj St-914/2018.</w:t>
      </w:r>
    </w:p>
    <w:p w:rsidRDefault="008473C4" w:rsidP="00EF5700" w:rsidR="008473C4">
      <w:pPr>
        <w:ind w:firstLine="708"/>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8473C4">
        <w:t xml:space="preserve">914/2018-2 </w:t>
      </w:r>
      <w:r w:rsidR="00EF5700" w:rsidRPr="006A49A6">
        <w:t xml:space="preserve">od </w:t>
      </w:r>
      <w:r w:rsidR="008473C4">
        <w:t>8. siječnja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D548DD" w:rsidP="00EF5700" w:rsidR="00D548DD">
      <w:pPr>
        <w:ind w:firstLine="708"/>
        <w:jc w:val="both"/>
      </w:pPr>
    </w:p>
    <w:p w:rsidRDefault="00D548DD" w:rsidP="00D548DD" w:rsidR="00D548DD">
      <w:pPr>
        <w:ind w:firstLine="708"/>
        <w:jc w:val="both"/>
        <w:rPr>
          <w:szCs w:val="24"/>
        </w:rPr>
      </w:pPr>
      <w:r>
        <w:rPr>
          <w:szCs w:val="24"/>
        </w:rPr>
        <w:t xml:space="preserve">Dana 2. listopada 2018. u spis je zaprimljena potvrda Općinskog suda u Splitu, zemljišnoknjižni odjel Split iz koje je razvidno da dužnik nije upisan kao vlasnik nekretnina na području nadležnosti navedenog zemljišnoknjižnog odjela. </w:t>
      </w:r>
    </w:p>
    <w:p w:rsidRDefault="00EF5700" w:rsidP="00D548DD" w:rsidR="00EF5700">
      <w:pPr>
        <w:jc w:val="both"/>
      </w:pPr>
    </w:p>
    <w:p w:rsidRDefault="00E64732" w:rsidP="00E64732" w:rsidR="00E64732">
      <w:pPr>
        <w:ind w:firstLine="708"/>
        <w:jc w:val="both"/>
        <w:rPr>
          <w:szCs w:val="24"/>
        </w:rPr>
      </w:pPr>
      <w:r>
        <w:rPr>
          <w:szCs w:val="24"/>
        </w:rPr>
        <w:t xml:space="preserve">Centar za vozila Hrvatske d.d. dostavio je u sudski spis uvjerenje iz kojeg je razvidno da dužnik </w:t>
      </w:r>
      <w:r w:rsidR="008473C4">
        <w:rPr>
          <w:szCs w:val="24"/>
        </w:rPr>
        <w:t xml:space="preserve">evidentiran kao vlasnik vozila i to vozila marke RENAULT C-153372 11035 DCI, godina proizvodnje 2002., broj šasije VF652AFA000036246, reg. oznake ST 581 TRAŽBINA, odjavljen 11. kolovoza 2016. </w:t>
      </w:r>
    </w:p>
    <w:p w:rsidRDefault="00E64732" w:rsidP="00D548DD" w:rsidR="00E64732">
      <w:pPr>
        <w:jc w:val="both"/>
      </w:pPr>
    </w:p>
    <w:p w:rsidRDefault="008D3CAB" w:rsidP="008473C4" w:rsidR="008473C4">
      <w:pPr>
        <w:ind w:firstLine="708"/>
        <w:jc w:val="both"/>
        <w:rPr>
          <w:szCs w:val="24"/>
        </w:rPr>
      </w:pPr>
      <w:r w:rsidRPr="00B15C97">
        <w:t xml:space="preserve">Na ročištu održanom </w:t>
      </w:r>
      <w:r w:rsidR="00D548DD">
        <w:t>12. veljače 2019</w:t>
      </w:r>
      <w:r>
        <w:t>.</w:t>
      </w:r>
      <w:r w:rsidRPr="00B15C97">
        <w:t xml:space="preserve"> zz dužnika </w:t>
      </w:r>
      <w:r w:rsidR="008473C4">
        <w:rPr>
          <w:szCs w:val="24"/>
        </w:rPr>
        <w:t>Tatjana Vidović</w:t>
      </w:r>
      <w:r w:rsidRPr="00B15C97">
        <w:t xml:space="preserve"> se </w:t>
      </w:r>
      <w:r w:rsidR="00E64732">
        <w:t>izjasni</w:t>
      </w:r>
      <w:r w:rsidR="008473C4">
        <w:t>la</w:t>
      </w:r>
      <w:r>
        <w:t xml:space="preserve"> </w:t>
      </w:r>
      <w:r w:rsidRPr="00B15C97">
        <w:t xml:space="preserve">o prijedlogu za otvaranje stečajnog postupka nad </w:t>
      </w:r>
      <w:r>
        <w:t>dužnikom</w:t>
      </w:r>
      <w:r w:rsidRPr="00B15C97">
        <w:t xml:space="preserve">, te je </w:t>
      </w:r>
      <w:r w:rsidR="00E64732">
        <w:t>izjavi</w:t>
      </w:r>
      <w:r w:rsidR="008473C4">
        <w:t>la</w:t>
      </w:r>
      <w:r w:rsidRPr="00B15C97">
        <w:t xml:space="preserve"> da </w:t>
      </w:r>
      <w:r w:rsidR="00E64732">
        <w:t>je</w:t>
      </w:r>
      <w:r w:rsidRPr="00B15C97">
        <w:t xml:space="preserve"> navedeno</w:t>
      </w:r>
      <w:r>
        <w:t xml:space="preserve"> društvo </w:t>
      </w:r>
      <w:r w:rsidR="00E64732">
        <w:rPr>
          <w:szCs w:val="24"/>
        </w:rPr>
        <w:t>osnovano</w:t>
      </w:r>
      <w:r w:rsidR="008473C4">
        <w:rPr>
          <w:szCs w:val="24"/>
        </w:rPr>
        <w:t xml:space="preserve">2014. Glavna djelatnost društva bila je proizvodnja PVC i ALU stolarije. Zaposlenika nije bilo. Društvo nema nekretnina niti pokretnina. Što se tiče potraživanja u ukupnom iznosu od 93.711,46 kuna ističe da nisu nikada pokretali postupka radi naplate istih. Ističe da su ista potraživanja nenaplativa jer neka društva više ne postoje. Što se tiče kratkotrajne financijske obveze dužnika čine kratkotrajni zajmovi u iznosu od 14.385,13 kuna koje je zz dužnika uplaćivala za potrebe poslovanja društva. U odnosu na blokadu iskazanu u potvrdi FINI navodi da se dio blokade odnosi na društvo PRO MAR d.o.o., a jeli društvo još netko blokirao nije joj poznato. Zaključno je navela da je suglasna s prijedlogom za otvaranjem stečajnog postupka. </w:t>
      </w:r>
    </w:p>
    <w:p w:rsidRDefault="008473C4" w:rsidP="00D548DD" w:rsidR="008473C4">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8473C4">
        <w:t>38</w:t>
      </w:r>
      <w:r>
        <w:t xml:space="preserve"> spisa) kojom se potvrđuje da dužnik na dan </w:t>
      </w:r>
      <w:r w:rsidR="00D548DD">
        <w:t>8.2.2019</w:t>
      </w:r>
      <w:r>
        <w:t xml:space="preserve">., u Očevidniku </w:t>
      </w:r>
      <w:r>
        <w:rPr>
          <w:szCs w:val="24"/>
        </w:rPr>
        <w:t xml:space="preserve">redoslijeda osnova za plaćanje, ima evidentirane neizvršne osnove za plaćanje u neprekinutom razdoblju od </w:t>
      </w:r>
      <w:r w:rsidR="008473C4">
        <w:rPr>
          <w:szCs w:val="24"/>
        </w:rPr>
        <w:t>367</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3413D4">
        <w:rPr>
          <w:szCs w:val="24"/>
        </w:rPr>
        <w:t>13</w:t>
      </w:r>
      <w:r w:rsidR="00D548DD">
        <w:rPr>
          <w:szCs w:val="24"/>
        </w:rPr>
        <w:t>. veljače 2019</w:t>
      </w:r>
      <w:r w:rsidR="00EF5700">
        <w:rPr>
          <w:szCs w:val="24"/>
        </w:rPr>
        <w:t>.</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8473C4" w:rsidR="00EF5700" w:rsidRPr="00765651">
      <w:pPr>
        <w:rPr>
          <w:sz w:val="28"/>
          <w:szCs w:val="28"/>
        </w:rPr>
      </w:pPr>
    </w:p>
    <w:p w:rsidRDefault="00557596" w:rsidP="00916A8C" w:rsidR="00EF5700">
      <w:pPr>
        <w:jc w:val="right"/>
      </w:pPr>
      <w:r>
        <w:t>Katarina Mikulić,v.r.</w:t>
      </w:r>
    </w:p>
    <w:p w:rsidRDefault="00557596" w:rsidP="0071700F" w:rsidR="00557596">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57596" w:rsidP="0071700F" w:rsidR="0055759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557596" w:rsidP="00916A8C" w:rsidR="00557596">
      <w:pPr>
        <w:jc w:val="right"/>
      </w:pP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557596">
      <w:rPr>
        <w:noProof/>
      </w:rPr>
      <w:t>4</w:t>
    </w:r>
    <w:r>
      <w:fldChar w:fldCharType="end"/>
    </w:r>
    <w:r>
      <w:tab/>
      <w:t xml:space="preserve">   </w:t>
    </w:r>
    <w:r w:rsidR="00916A8C">
      <w:tab/>
    </w:r>
    <w:r w:rsidR="00916A8C">
      <w:tab/>
    </w:r>
    <w:r w:rsidR="00916A8C" w:rsidRPr="001A4844">
      <w:t>Poslovni broj: 4. St-</w:t>
    </w:r>
    <w:r w:rsidR="008473C4">
      <w:t>914/2018-14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413D4"/>
    <w:rsid w:val="003C2F22"/>
    <w:rsid w:val="00417EA6"/>
    <w:rsid w:val="00557596"/>
    <w:rsid w:val="005C45A2"/>
    <w:rsid w:val="006151F4"/>
    <w:rsid w:val="0071519E"/>
    <w:rsid w:val="007F7A84"/>
    <w:rsid w:val="00814EDB"/>
    <w:rsid w:val="00815142"/>
    <w:rsid w:val="008473C4"/>
    <w:rsid w:val="00853B3E"/>
    <w:rsid w:val="008D3CAB"/>
    <w:rsid w:val="00916A8C"/>
    <w:rsid w:val="00981D37"/>
    <w:rsid w:val="00A46FEF"/>
    <w:rsid w:val="00A51DE9"/>
    <w:rsid w:val="00A86E26"/>
    <w:rsid w:val="00B7506F"/>
    <w:rsid w:val="00D548DD"/>
    <w:rsid w:val="00D778AF"/>
    <w:rsid w:val="00D8632A"/>
    <w:rsid w:val="00DD0D50"/>
    <w:rsid w:val="00E64732"/>
    <w:rsid w:val="00E73AA6"/>
    <w:rsid w:val="00EB6A52"/>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557596"/>
    <w:rPr>
      <w:color w:val="808080"/>
      <w:bdr w:space="0" w:sz="0" w:color="auto" w:val="none"/>
      <w:shd w:fill="auto" w:color="auto" w:val="clear"/>
    </w:rPr>
  </w:style>
  <w:style w:customStyle="true" w:styleId="eSPISCCParagraphDefaultFont" w:type="character">
    <w:name w:val="eSPIS_CC_Paragraph Default Font"/>
    <w:basedOn w:val="Zadanifontodlomka"/>
    <w:rsid w:val="005575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596"/>
    <w:rPr>
      <w:bdr w:space="0" w:sz="0" w:color="auto" w:val="none"/>
      <w:shd w:fill="FFFFCC" w:color="auto" w:val="clear"/>
      <w:lang w:val="hr-HR"/>
    </w:rPr>
  </w:style>
  <w:style w:customStyle="true" w:styleId="PozadinaSvijetloCrvena" w:type="character">
    <w:name w:val="Pozadina_SvijetloCrvena"/>
    <w:basedOn w:val="eSPISCCParagraphDefaultFont"/>
    <w:rsid w:val="005575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59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557596"/>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557596"/>
    <w:rPr>
      <w:color w:val="808080"/>
      <w:bdr w:color="auto" w:space="0" w:sz="0" w:val="none"/>
      <w:shd w:color="auto" w:fill="auto" w:val="clear"/>
    </w:rPr>
  </w:style>
  <w:style w:customStyle="1" w:styleId="eSPISCCParagraphDefaultFont" w:type="character">
    <w:name w:val="eSPIS_CC_Paragraph Default Font"/>
    <w:basedOn w:val="Zadanifontodlomka"/>
    <w:rsid w:val="005575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596"/>
    <w:rPr>
      <w:bdr w:color="auto" w:space="0" w:sz="0" w:val="none"/>
      <w:shd w:color="auto" w:fill="FFFFCC" w:val="clear"/>
      <w:lang w:val="hr-HR"/>
    </w:rPr>
  </w:style>
  <w:style w:customStyle="1" w:styleId="PozadinaSvijetloCrvena" w:type="character">
    <w:name w:val="Pozadina_SvijetloCrvena"/>
    <w:basedOn w:val="eSPISCCParagraphDefaultFont"/>
    <w:rsid w:val="005575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596"/>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557596"/>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izvorni_sadrzaj>
    <derivirana_varijabla naziv="DomainObject.Predmet.Broj_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2018.</izvorni_sadrzaj>
    <derivirana_varijabla naziv="DomainObject.Predmet.DatumOsnivanja_1">20.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St-914/2018</izvorni_sadrzaj>
    <derivirana_varijabla naziv="DomainObject.Predmet.OznakaBroj_1">St-914/2018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RADIAL jednostavno društvo s ograničenom odgovornošću za usluge i građevinarstvo</izvorni_sadrzaj>
    <derivirana_varijabla naziv="DomainObject.Predmet.ProtustrankaFormated_1">  RADIAL jednostavno društvo s ograničenom odgovornošću za usluge i građevinarstvo</derivirana_varijabla>
  </DomainObject.Predmet.ProtustrankaFormated>
  <DomainObject.Predmet.ProtustrankaFormatedOIB>
    <izvorni_sadrzaj>  RADIAL jednostavno društvo s ograničenom odgovornošću za usluge i građevinarstvo, OIB 35568560556</izvorni_sadrzaj>
    <derivirana_varijabla naziv="DomainObject.Predmet.ProtustrankaFormatedOIB_1">  RADIAL jednostavno društvo s ograničenom odgovornošću za usluge i građevinarstvo, OIB 35568560556</derivirana_varijabla>
  </DomainObject.Predmet.ProtustrankaFormatedOIB>
  <DomainObject.Predmet.ProtustrankaFormatedWithAdress>
    <izvorni_sadrzaj> RADIAL jednostavno društvo s ograničenom odgovornošću za usluge i građevinarstvo, Terzićeva 1, 21000 Split</izvorni_sadrzaj>
    <derivirana_varijabla naziv="DomainObject.Predmet.ProtustrankaFormatedWithAdress_1"> RADIAL jednostavno društvo s ograničenom odgovornošću za usluge i građevinarstvo, Terzićeva 1, 21000 Split</derivirana_varijabla>
  </DomainObject.Predmet.ProtustrankaFormatedWithAdress>
  <DomainObject.Predmet.ProtustrankaFormatedWithAdressOIB>
    <izvorni_sadrzaj> RADIAL jednostavno društvo s ograničenom odgovornošću za usluge i građevinarstvo, OIB 35568560556, Terzićeva 1, 21000 Split</izvorni_sadrzaj>
    <derivirana_varijabla naziv="DomainObject.Predmet.ProtustrankaFormatedWithAdressOIB_1"> RADIAL jednostavno društvo s ograničenom odgovornošću za usluge i građevinarstvo, OIB 35568560556, Terzićeva 1, 21000 Split</derivirana_varijabla>
  </DomainObject.Predmet.ProtustrankaFormatedWithAdressOIB>
  <DomainObject.Predmet.ProtustrankaWithAdress>
    <izvorni_sadrzaj>RADIAL jednostavno društvo s ograničenom odgovornošću za usluge i građevinarstvo Terzićeva 1, 21000 Split</izvorni_sadrzaj>
    <derivirana_varijabla naziv="DomainObject.Predmet.ProtustrankaWithAdress_1">RADIAL jednostavno društvo s ograničenom odgovornošću za usluge i građevinarstvo Terzićeva 1, 21000 Split</derivirana_varijabla>
  </DomainObject.Predmet.ProtustrankaWithAdress>
  <DomainObject.Predmet.ProtustrankaWithAdressOIB>
    <izvorni_sadrzaj>RADIAL jednostavno društvo s ograničenom odgovornošću za usluge i građevinarstvo, OIB 35568560556, Terzićeva 1, 21000 Split</izvorni_sadrzaj>
    <derivirana_varijabla naziv="DomainObject.Predmet.ProtustrankaWithAdressOIB_1">RADIAL jednostavno društvo s ograničenom odgovornošću za usluge i građevinarstvo, OIB 35568560556, Terzićeva 1, 21000 Split</derivirana_varijabla>
  </DomainObject.Predmet.ProtustrankaWithAdressOIB>
  <DomainObject.Predmet.ProtustrankaNazivFormated>
    <izvorni_sadrzaj>RADIAL jednostavno društvo s ograničenom odgovornošću za usluge i građevinarstvo</izvorni_sadrzaj>
    <derivirana_varijabla naziv="DomainObject.Predmet.ProtustrankaNazivFormated_1">RADIAL jednostavno društvo s ograničenom odgovornošću za usluge i građevinarstvo</derivirana_varijabla>
  </DomainObject.Predmet.ProtustrankaNazivFormated>
  <DomainObject.Predmet.ProtustrankaNazivFormatedOIB>
    <izvorni_sadrzaj>RADIAL jednostavno društvo s ograničenom odgovornošću za usluge i građevinarstvo, OIB 35568560556</izvorni_sadrzaj>
    <derivirana_varijabla naziv="DomainObject.Predmet.ProtustrankaNazivFormatedOIB_1">RADIAL jednostavno društvo s ograničenom odgovornošću za usluge i građevinarstvo, OIB 35568560556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RADIAL jednostavno društvo s ograničenom odgovornošću za usluge i građevinarstvo</item>
    </izvorni_sadrzaj>
    <derivirana_varijabla naziv="DomainObject.Predmet.ProtuStrankaListFormated_1">
      <item>RADIAL jednostavno društvo s ograničenom odgovornošću za usluge i građevinarstvo</item>
    </derivirana_varijabla>
  </DomainObject.Predmet.ProtuStrankaListFormated>
  <DomainObject.Predmet.ProtuStrankaListFormatedOIB>
    <izvorni_sadrzaj>
      <item>RADIAL jednostavno društvo s ograničenom odgovornošću za usluge i građevinarstvo, OIB 35568560556</item>
    </izvorni_sadrzaj>
    <derivirana_varijabla naziv="DomainObject.Predmet.ProtuStrankaListFormatedOIB_1">
      <item>RADIAL jednostavno društvo s ograničenom odgovornošću za usluge i građevinarstvo, OIB 35568560556</item>
    </derivirana_varijabla>
  </DomainObject.Predmet.ProtuStrankaListFormatedOIB>
  <DomainObject.Predmet.ProtuStrankaListFormatedWithAdress>
    <izvorni_sadrzaj>
      <item>RADIAL jednostavno društvo s ograničenom odgovornošću za usluge i građevinarstvo, Terzićeva 1, 21000 Split</item>
    </izvorni_sadrzaj>
    <derivirana_varijabla naziv="DomainObject.Predmet.ProtuStrankaListFormatedWithAdress_1">
      <item>RADIAL jednostavno društvo s ograničenom odgovornošću za usluge i građevinarstvo, Terzićeva 1, 21000 Split</item>
    </derivirana_varijabla>
  </DomainObject.Predmet.ProtuStrankaListFormatedWithAdress>
  <DomainObject.Predmet.ProtuStrankaListFormatedWithAdressOIB>
    <izvorni_sadrzaj>
      <item>RADIAL jednostavno društvo s ograničenom odgovornošću za usluge i građevinarstvo, OIB 35568560556, Terzićeva 1, 21000 Split</item>
    </izvorni_sadrzaj>
    <derivirana_varijabla naziv="DomainObject.Predmet.ProtuStrankaListFormatedWithAdressOIB_1">
      <item>RADIAL jednostavno društvo s ograničenom odgovornošću za usluge i građevinarstvo, OIB 35568560556, Terzićeva 1, 21000 Split</item>
    </derivirana_varijabla>
  </DomainObject.Predmet.ProtuStrankaListFormatedWithAdressOIB>
  <DomainObject.Predmet.ProtuStrankaListNazivFormated>
    <izvorni_sadrzaj>
      <item>RADIAL jednostavno društvo s ograničenom odgovornošću za usluge i građevinarstvo</item>
    </izvorni_sadrzaj>
    <derivirana_varijabla naziv="DomainObject.Predmet.ProtuStrankaListNazivFormated_1">
      <item>RADIAL jednostavno društvo s ograničenom odgovornošću za usluge i građevinarstvo</item>
    </derivirana_varijabla>
  </DomainObject.Predmet.ProtuStrankaListNazivFormated>
  <DomainObject.Predmet.ProtuStrankaListNazivFormatedOIB>
    <izvorni_sadrzaj>
      <item>RADIAL jednostavno društvo s ograničenom odgovornošću za usluge i građevinarstvo, OIB 35568560556</item>
    </izvorni_sadrzaj>
    <derivirana_varijabla naziv="DomainObject.Predmet.ProtuStrankaListNazivFormatedOIB_1">
      <item>RADIAL jednostavno društvo s ograničenom odgovornošću za usluge i građevinarstvo, OIB 35568560556</item>
    </derivirana_varijabla>
  </DomainObject.Predmet.ProtuStrankaListNazivFormatedOIB>
  <DomainObject.Predmet.OstaliListFormated>
    <izvorni_sadrzaj>
      <item>Županijsko državno odvjetništvo u Splitu punomoćnik sudionika u postupku Ministarstvo financija RH</item>
      <item>Tatjana Vidović</item>
    </izvorni_sadrzaj>
    <derivirana_varijabla naziv="DomainObject.Predmet.OstaliListFormated_1">
      <item>Županijsko državno odvjetništvo u Splitu punomoćnik sudionika u postupku Ministarstvo financija RH</item>
      <item>Tatjana Vidović</item>
    </derivirana_varijabla>
  </DomainObject.Predmet.OstaliListFormated>
  <DomainObject.Predmet.OstaliListFormatedOIB>
    <izvorni_sadrzaj>
      <item>Županijsko državno odvjetništvo u Splitu, OIB 70793241859 punomoćnik sudionika u postupku Ministarstvo financija RH</item>
      <item>Tatjana Vidović, OIB 94202924641</item>
    </izvorni_sadrzaj>
    <derivirana_varijabla naziv="DomainObject.Predmet.OstaliListFormatedOIB_1">
      <item>Županijsko državno odvjetništvo u Splitu, OIB 70793241859 punomoćnik sudionika u postupku Ministarstvo financija RH</item>
      <item>Tatjana Vidović, OIB 94202924641</item>
    </derivirana_varijabla>
  </DomainObject.Predmet.OstaliListFormatedOIB>
  <DomainObject.Predmet.OstaliListFormatedWithAdress>
    <izvorni_sadrzaj>
      <item>Županijsko državno odvjetništvo u Splitu, Gundulićeva 29a, 21000 Split punomoćnik sudionika u postupku Ministarstvo financija RH</item>
      <item>Tatjana Vidović, Terzićeva 1, 21000 Split</item>
    </izvorni_sadrzaj>
    <derivirana_varijabla naziv="DomainObject.Predmet.OstaliListFormatedWithAdress_1">
      <item>Županijsko državno odvjetništvo u Splitu, Gundulićeva 29a, 21000 Split punomoćnik sudionika u postupku Ministarstvo financija RH</item>
      <item>Tatjana Vidović, Terzićeva 1, 21000 Split</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Tatjana Vidović, OIB 94202924641, Terzićeva 1, 21000 Split</item>
    </izvorni_sadrzaj>
    <derivirana_varijabla naziv="DomainObject.Predmet.OstaliListFormatedWithAdressOIB_1">
      <item>Županijsko državno odvjetništvo u Splitu, OIB 70793241859, Gundulićeva 29a, 21000 Split punomoćnik sudionika u postupku Ministarstvo financija RH</item>
      <item>Tatjana Vidović, OIB 94202924641, Terzićeva 1, 21000 Split</item>
    </derivirana_varijabla>
  </DomainObject.Predmet.OstaliListFormatedWithAdressOIB>
  <DomainObject.Predmet.OstaliListNazivFormated>
    <izvorni_sadrzaj>
      <item>Županijsko državno odvjetništvo u Splitu</item>
      <item>Tatjana Vidović</item>
    </izvorni_sadrzaj>
    <derivirana_varijabla naziv="DomainObject.Predmet.OstaliListNazivFormated_1">
      <item>Županijsko državno odvjetništvo u Splitu</item>
      <item>Tatjana Vidović</item>
    </derivirana_varijabla>
  </DomainObject.Predmet.OstaliListNazivFormated>
  <DomainObject.Predmet.OstaliListNazivFormatedOIB>
    <izvorni_sadrzaj>
      <item>Županijsko državno odvjetništvo u Splitu, OIB 70793241859</item>
      <item>Tatjana Vidović, OIB 94202924641</item>
    </izvorni_sadrzaj>
    <derivirana_varijabla naziv="DomainObject.Predmet.OstaliListNazivFormatedOIB_1">
      <item>Županijsko državno odvjetništvo u Splitu, OIB 70793241859</item>
      <item>Tatjana Vidović, OIB 94202924641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RADIAL jednostavno društvo s ograničenom odgovornošću za usluge i građevinarstvo</izvorni_sadrzaj>
    <derivirana_varijabla naziv="DomainObject.Predmet.ProtustrankaIDrugi_1">RADIAL jednostavno društvo s ograničenom odgovornošću za usluge i građevinarstvo</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RADIAL jednostavno društvo s ograničenom odgovornošću za usluge i građevinarstvo, OIB 35568560556, Terzićeva 1, 21000 Split</izvorni_sadrzaj>
    <derivirana_varijabla naziv="DomainObject.Predmet.ProtustrankaIDrugiAdressOIB_1">RADIAL jednostavno društvo s ograničenom odgovornošću za usluge i građevinarstvo, OIB 35568560556, Terzićeva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RADIAL jednostavno društvo s ograničenom odgovornošću za usluge i građevinarstvo</item>
      <item>Ministarstvo financija RH</item>
      <item>Županijsko državno odvjetništvo u Splitu</item>
      <item>Tatjana Vidović</item>
    </izvorni_sadrzaj>
    <derivirana_varijabla naziv="DomainObject.Predmet.SudioniciListNaziv_1">
      <item>RADIAL jednostavno društvo s ograničenom odgovornošću za usluge i građevinarstvo</item>
      <item>Ministarstvo financija RH</item>
      <item>Županijsko državno odvjetništvo u Splitu</item>
      <item>Tatjana Vidović</item>
    </derivirana_varijabla>
  </DomainObject.Predmet.SudioniciListNaziv>
  <DomainObject.Predmet.SudioniciListAdressOIB>
    <izvorni_sadrzaj>
      <item>RADIAL jednostavno društvo s ograničenom odgovornošću za usluge i građevinarstvo, OIB 35568560556, Terzićeva 1,21000 Split</item>
      <item>Ministarstvo financija RH, OIB 18683136487, Katančićeva 5,10000 Zagreb</item>
      <item>Županijsko državno odvjetništvo u Splitu, OIB 70793241859, Gundulićeva 29a,21000 Split</item>
      <item>Tatjana Vidović, OIB 94202924641, Terzićeva 1,21000 Split</item>
    </izvorni_sadrzaj>
    <derivirana_varijabla naziv="DomainObject.Predmet.SudioniciListAdressOIB_1">
      <item>RADIAL jednostavno društvo s ograničenom odgovornošću za usluge i građevinarstvo, OIB 35568560556, Terzićeva 1,21000 Split</item>
      <item>Ministarstvo financija RH, OIB 18683136487, Katančićeva 5,10000 Zagreb</item>
      <item>Županijsko državno odvjetništvo u Splitu, OIB 70793241859, Gundulićeva 29a,21000 Split</item>
      <item>Tatjana Vidović, OIB 94202924641, Terzićeva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35568560556</item>
      <item>, OIB 18683136487</item>
      <item>, OIB 70793241859</item>
      <item>, OIB 94202924641</item>
    </izvorni_sadrzaj>
    <derivirana_varijabla naziv="DomainObject.Predmet.SudioniciListNazivOIB_1">
      <item>, OIB 35568560556</item>
      <item>, OIB 18683136487</item>
      <item>, OIB 70793241859</item>
      <item>, OIB 94202924641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2019.</izvorni_sadrzaj>
    <derivirana_varijabla naziv="DomainObject.Predmet.DatumZadnjeOdrzaneSudskeRadnje_1">12. veljače 2019.</derivirana_varijabla>
  </DomainObject.Predmet.DatumZadnjeOdrzaneSudskeRadnje>
  <DomainObject.PredzadnjaOdlukaIzPredmeta.DatumDonosenjaOdluke>
    <izvorni_sadrzaj>8. siječnja 2019.</izvorni_sadrzaj>
    <derivirana_varijabla naziv="DomainObject.PredzadnjaOdlukaIzPredmeta.DatumDonosenjaOdluke_1">8. siječnja 2019.</derivirana_varijabla>
  </DomainObject.PredzadnjaOdlukaIzPredmeta.DatumDonosenjaOdluke>
  <DomainObject.PredzadnjaOdlukaIzPredmeta.Oznaka>
    <izvorni_sadrzaj>St-914/2018-4</izvorni_sadrzaj>
    <derivirana_varijabla naziv="DomainObject.PredzadnjaOdlukaIzPredmeta.Oznaka_1">St-914/2018-4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1401</properties:Words>
  <properties:Characters>7914</properties:Characters>
  <properties:Lines>161</properties:Lines>
  <properties:Paragraphs>34</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2019-02-13T07:04:00Z</cp:lastPrinted>
  <dcterms:modified xmlns:xsi="http://www.w3.org/2001/XMLSchema-instance" xsi:type="dcterms:W3CDTF">2019-02-13T07:40:00Z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