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43de" w14:paraId="f8043de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5E76DA">
        <w:rPr>
          <w:rFonts w:cs="Times New Roman" w:hAnsi="Times New Roman" w:ascii="Times New Roman"/>
          <w:b/>
          <w:sz w:val="24"/>
          <w:szCs w:val="24"/>
        </w:rPr>
        <w:t>89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5E76DA">
        <w:rPr>
          <w:rFonts w:cs="Times New Roman" w:hAnsi="Times New Roman" w:ascii="Times New Roman"/>
          <w:sz w:val="24"/>
          <w:szCs w:val="24"/>
        </w:rPr>
        <w:t>KRKA-COMMERCE d.o.o. iz Šibenika, Dubravice 243, MBS:060111491, OIB:23060147546</w:t>
      </w:r>
      <w:r w:rsidR="00850676">
        <w:rPr>
          <w:rFonts w:cs="Times New Roman" w:hAnsi="Times New Roman" w:ascii="Times New Roman"/>
          <w:sz w:val="24"/>
          <w:szCs w:val="24"/>
        </w:rPr>
        <w:t>,</w:t>
      </w:r>
      <w:r w:rsidR="001339E2">
        <w:rPr>
          <w:rFonts w:cs="Times New Roman" w:hAnsi="Times New Roman" w:ascii="Times New Roman"/>
          <w:sz w:val="24"/>
          <w:szCs w:val="24"/>
        </w:rPr>
        <w:t xml:space="preserve"> dana </w:t>
      </w:r>
      <w:r w:rsidR="005E76DA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 xml:space="preserve">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E76DA">
        <w:rPr>
          <w:rFonts w:cs="Times New Roman" w:hAnsi="Times New Roman" w:ascii="Times New Roman"/>
          <w:sz w:val="24"/>
          <w:szCs w:val="24"/>
        </w:rPr>
        <w:t>KRKA-COMMERCE d.o.o. iz Šibenika, Dubravice 243, MBS:060111491, OIB:23060147546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5E76DA">
        <w:rPr>
          <w:rFonts w:cs="Times New Roman" w:hAnsi="Times New Roman" w:ascii="Times New Roman"/>
          <w:sz w:val="24"/>
          <w:szCs w:val="24"/>
        </w:rPr>
        <w:t>1.510.976,34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E76DA">
        <w:rPr>
          <w:rFonts w:cs="Times New Roman" w:hAnsi="Times New Roman" w:ascii="Times New Roman"/>
          <w:sz w:val="24"/>
          <w:szCs w:val="24"/>
        </w:rPr>
        <w:t>Ivan Kovilić iz Dubravica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C27707">
        <w:rPr>
          <w:rFonts w:cs="Times New Roman" w:hAnsi="Times New Roman" w:ascii="Times New Roman"/>
          <w:sz w:val="24"/>
          <w:szCs w:val="24"/>
        </w:rPr>
        <w:t>ro</w:t>
      </w:r>
      <w:r w:rsidR="005E76DA">
        <w:rPr>
          <w:rFonts w:cs="Times New Roman" w:hAnsi="Times New Roman" w:ascii="Times New Roman"/>
          <w:sz w:val="24"/>
          <w:szCs w:val="24"/>
        </w:rPr>
        <w:t>j 221-89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5E76DA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21</w:t>
      </w:r>
      <w:r w:rsidR="00661212">
        <w:rPr>
          <w:rFonts w:cs="Times New Roman" w:hAnsi="Times New Roman" w:ascii="Times New Roman"/>
          <w:sz w:val="24"/>
          <w:szCs w:val="24"/>
        </w:rPr>
        <w:t xml:space="preserve">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850676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E76DA">
        <w:rPr>
          <w:rFonts w:cs="Times New Roman" w:hAnsi="Times New Roman" w:ascii="Times New Roman"/>
          <w:sz w:val="24"/>
          <w:szCs w:val="24"/>
        </w:rPr>
        <w:t>Ivan Kovilić, Kovilići 1, Dubravice</w:t>
      </w:r>
    </w:p>
    <w:p w:rsidRDefault="005E76DA" w:rsidP="008550A5" w:rsidR="008550A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Računovodstvo</w:t>
      </w:r>
      <w:r w:rsidR="008550A5">
        <w:rPr>
          <w:rFonts w:cs="Times New Roman" w:hAnsi="Times New Roman" w:ascii="Times New Roman"/>
          <w:sz w:val="24"/>
          <w:szCs w:val="24"/>
        </w:rPr>
        <w:t xml:space="preserve"> suda 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077BF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0B9" w:rsidP="0064642A" w:rsidR="001020B9">
      <w:pPr>
        <w:spacing w:lineRule="auto" w:line="240" w:after="0"/>
      </w:pPr>
      <w:r>
        <w:separator/>
      </w:r>
    </w:p>
  </w:endnote>
  <w:endnote w:id="0" w:type="continuationSeparator">
    <w:p w:rsidRDefault="001020B9" w:rsidP="0064642A" w:rsidR="001020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0B9" w:rsidP="0064642A" w:rsidR="001020B9">
      <w:pPr>
        <w:spacing w:lineRule="auto" w:line="240" w:after="0"/>
      </w:pPr>
      <w:r>
        <w:separator/>
      </w:r>
    </w:p>
  </w:footnote>
  <w:footnote w:id="0" w:type="continuationSeparator">
    <w:p w:rsidRDefault="001020B9" w:rsidP="0064642A" w:rsidR="001020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5E76DA">
      <w:t>89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020B9"/>
    <w:rsid w:val="001339E2"/>
    <w:rsid w:val="001E6910"/>
    <w:rsid w:val="00213889"/>
    <w:rsid w:val="003077BF"/>
    <w:rsid w:val="00332C05"/>
    <w:rsid w:val="00381125"/>
    <w:rsid w:val="004968F5"/>
    <w:rsid w:val="004E5158"/>
    <w:rsid w:val="005E76DA"/>
    <w:rsid w:val="0064642A"/>
    <w:rsid w:val="00661212"/>
    <w:rsid w:val="0071035B"/>
    <w:rsid w:val="00711DB8"/>
    <w:rsid w:val="007347C6"/>
    <w:rsid w:val="007F555B"/>
    <w:rsid w:val="00850676"/>
    <w:rsid w:val="008550A5"/>
    <w:rsid w:val="008C0024"/>
    <w:rsid w:val="008F7FC8"/>
    <w:rsid w:val="00AB65C4"/>
    <w:rsid w:val="00B82C19"/>
    <w:rsid w:val="00C27707"/>
    <w:rsid w:val="00CE2BC9"/>
    <w:rsid w:val="00CE7024"/>
    <w:rsid w:val="00D56DD5"/>
    <w:rsid w:val="00DD47F0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307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7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7B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7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7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307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7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7B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7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7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KRKA-COMMERCE d.o.o. za trgovinu i ugostiteljstvo</izvorni_sadrzaj>
    <derivirana_varijabla naziv="DomainObject.Predmet.ProtustrankaFormated_1">  KRKA-COMMERCE d.o.o. za trgovinu i ugostiteljstvo</derivirana_varijabla>
  </DomainObject.Predmet.ProtustrankaFormated>
  <DomainObject.Predmet.ProtustrankaFormatedOIB>
    <izvorni_sadrzaj>  KRKA-COMMERCE d.o.o. za trgovinu i ugostiteljstvo, OIB 23060147546</izvorni_sadrzaj>
    <derivirana_varijabla naziv="DomainObject.Predmet.ProtustrankaFormatedOIB_1">  KRKA-COMMERCE d.o.o. za trgovinu i ugostiteljstvo, OIB 23060147546</derivirana_varijabla>
  </DomainObject.Predmet.ProtustrankaFormatedOIB>
  <DomainObject.Predmet.ProtustrankaFormatedWithAdress>
    <izvorni_sadrzaj> KRKA-COMMERCE d.o.o. za trgovinu i ugostiteljstvo, Dubravice 243 , 22000 Šibenik</izvorni_sadrzaj>
    <derivirana_varijabla naziv="DomainObject.Predmet.ProtustrankaFormatedWithAdress_1"> KRKA-COMMERCE d.o.o. za trgovinu i ugostiteljstvo, Dubravice 243 , 22000 Šibenik</derivirana_varijabla>
  </DomainObject.Predmet.ProtustrankaFormatedWithAdress>
  <DomainObject.Predmet.ProtustrankaFormatedWithAdressOIB>
    <izvorni_sadrzaj> KRKA-COMMERCE d.o.o. za trgovinu i ugostiteljstvo, OIB 23060147546, Dubravice 243 , 22000 Šibenik</izvorni_sadrzaj>
    <derivirana_varijabla naziv="DomainObject.Predmet.ProtustrankaFormatedWithAdressOIB_1"> KRKA-COMMERCE d.o.o. za trgovinu i ugostiteljstvo, OIB 23060147546, Dubravice 243 , 22000 Šibenik</derivirana_varijabla>
  </DomainObject.Predmet.ProtustrankaFormatedWithAdressOIB>
  <DomainObject.Predmet.ProtustrankaWithAdress>
    <izvorni_sadrzaj>KRKA-COMMERCE d.o.o. za trgovinu i ugostiteljstvo Dubravice 243 , 22000 Šibenik</izvorni_sadrzaj>
    <derivirana_varijabla naziv="DomainObject.Predmet.ProtustrankaWithAdress_1">KRKA-COMMERCE d.o.o. za trgovinu i ugostiteljstvo Dubravice 243 , 22000 Šibenik</derivirana_varijabla>
  </DomainObject.Predmet.ProtustrankaWithAdress>
  <DomainObject.Predmet.ProtustrankaWithAdressOIB>
    <izvorni_sadrzaj>KRKA-COMMERCE d.o.o. za trgovinu i ugostiteljstvo, OIB 23060147546, Dubravice 243 , 22000 Šibenik</izvorni_sadrzaj>
    <derivirana_varijabla naziv="DomainObject.Predmet.ProtustrankaWithAdressOIB_1">KRKA-COMMERCE d.o.o. za trgovinu i ugostiteljstvo, OIB 23060147546, Dubravice 243 , 22000 Šibenik</derivirana_varijabla>
  </DomainObject.Predmet.ProtustrankaWithAdressOIB>
  <DomainObject.Predmet.ProtustrankaNazivFormated>
    <izvorni_sadrzaj>KRKA-COMMERCE d.o.o. za trgovinu i ugostiteljstvo</izvorni_sadrzaj>
    <derivirana_varijabla naziv="DomainObject.Predmet.ProtustrankaNazivFormated_1">KRKA-COMMERCE d.o.o. za trgovinu i ugostiteljstvo</derivirana_varijabla>
  </DomainObject.Predmet.ProtustrankaNazivFormated>
  <DomainObject.Predmet.ProtustrankaNazivFormatedOIB>
    <izvorni_sadrzaj>KRKA-COMMERCE d.o.o. za trgovinu i ugostiteljstvo, OIB 23060147546</izvorni_sadrzaj>
    <derivirana_varijabla naziv="DomainObject.Predmet.ProtustrankaNazivFormatedOIB_1">KRKA-COMMERCE d.o.o. za trgovinu i ugostiteljstvo, OIB 23060147546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KRKA-COMMERCE d.o.o. za trgovinu i ugostiteljstvo</item>
    </izvorni_sadrzaj>
    <derivirana_varijabla naziv="DomainObject.Predmet.ProtuStrankaListFormated_1">
      <item>KRKA-COMMERCE d.o.o. za trgovinu i ugostiteljstvo</item>
    </derivirana_varijabla>
  </DomainObject.Predmet.ProtuStrankaListFormated>
  <DomainObject.Predmet.ProtuStrankaListFormatedOIB>
    <izvorni_sadrzaj>
      <item>KRKA-COMMERCE d.o.o. za trgovinu i ugostiteljstvo, OIB 23060147546</item>
    </izvorni_sadrzaj>
    <derivirana_varijabla naziv="DomainObject.Predmet.ProtuStrankaListFormatedOIB_1">
      <item>KRKA-COMMERCE d.o.o. za trgovinu i ugostiteljstvo, OIB 23060147546</item>
    </derivirana_varijabla>
  </DomainObject.Predmet.ProtuStrankaListFormatedOIB>
  <DomainObject.Predmet.ProtuStrankaListFormatedWithAdress>
    <izvorni_sadrzaj>
      <item>KRKA-COMMERCE d.o.o. za trgovinu i ugostiteljstvo, Dubravice 243 , 22000 Šibenik</item>
    </izvorni_sadrzaj>
    <derivirana_varijabla naziv="DomainObject.Predmet.ProtuStrankaListFormatedWithAdress_1">
      <item>KRKA-COMMERCE d.o.o. za trgovinu i ugostiteljstvo, Dubravice 243 , 22000 Šibenik</item>
    </derivirana_varijabla>
  </DomainObject.Predmet.ProtuStrankaListFormatedWithAdress>
  <DomainObject.Predmet.ProtuStrankaListFormatedWithAdressOIB>
    <izvorni_sadrzaj>
      <item>KRKA-COMMERCE d.o.o. za trgovinu i ugostiteljstvo, OIB 23060147546, Dubravice 243 , 22000 Šibenik</item>
    </izvorni_sadrzaj>
    <derivirana_varijabla naziv="DomainObject.Predmet.ProtuStrankaListFormatedWithAdressOIB_1">
      <item>KRKA-COMMERCE d.o.o. za trgovinu i ugostiteljstvo, OIB 23060147546, Dubravice 243 , 22000 Šibenik</item>
    </derivirana_varijabla>
  </DomainObject.Predmet.ProtuStrankaListFormatedWithAdressOIB>
  <DomainObject.Predmet.ProtuStrankaListNazivFormated>
    <izvorni_sadrzaj>
      <item>KRKA-COMMERCE d.o.o. za trgovinu i ugostiteljstvo</item>
    </izvorni_sadrzaj>
    <derivirana_varijabla naziv="DomainObject.Predmet.ProtuStrankaListNazivFormated_1">
      <item>KRKA-COMMERCE d.o.o. za trgovinu i ugostiteljstvo</item>
    </derivirana_varijabla>
  </DomainObject.Predmet.ProtuStrankaListNazivFormated>
  <DomainObject.Predmet.ProtuStrankaListNazivFormatedOIB>
    <izvorni_sadrzaj>
      <item>KRKA-COMMERCE d.o.o. za trgovinu i ugostiteljstvo, OIB 23060147546</item>
    </izvorni_sadrzaj>
    <derivirana_varijabla naziv="DomainObject.Predmet.ProtuStrankaListNazivFormatedOIB_1">
      <item>KRKA-COMMERCE d.o.o. za trgovinu i ugostiteljstvo, OIB 23060147546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KRKA-COMMERCE d.o.o. za trgovinu i ugostiteljstvo</izvorni_sadrzaj>
    <derivirana_varijabla naziv="DomainObject.Predmet.ProtustrankaIDrugi_1">KRKA-COMMERCE d.o.o. za trgovinu i ugostiteljstvo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KRKA-COMMERCE d.o.o. za trgovinu i ugostiteljstvo, OIB 23060147546, Dubravice 243 , 22000 Šibenik</izvorni_sadrzaj>
    <derivirana_varijabla naziv="DomainObject.Predmet.ProtustrankaIDrugiAdressOIB_1">KRKA-COMMERCE d.o.o. za trgovinu i ugostiteljstvo, OIB 23060147546, Dubravice 243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KRKA-COMMERCE d.o.o. za trgovinu i ugostiteljstvo</item>
    </izvorni_sadrzaj>
    <derivirana_varijabla naziv="DomainObject.Predmet.SudioniciListNaziv_1">
      <item>FINA -Podružnica Šibenik</item>
      <item>KRKA-COMMERCE d.o.o. za trgovinu i ugostiteljstvo</item>
    </derivirana_varijabla>
  </DomainObject.Predmet.SudioniciListNaziv>
  <DomainObject.Predmet.SudioniciListAdressOIB>
    <izvorni_sadrzaj>
      <item>FINA -Podružnica Šibenik, OIB 85821130368, Perivoj L. Marune 1,22000 Šibenik</item>
      <item>KRKA-COMMERCE d.o.o. za trgovinu i ugostiteljstvo, OIB 23060147546, Dubravice 243 ,22000 Šibenik</item>
    </izvorni_sadrzaj>
    <derivirana_varijabla naziv="DomainObject.Predmet.SudioniciListAdressOIB_1">
      <item>FINA -Podružnica Šibenik, OIB 85821130368, Perivoj L. Marune 1,22000 Šibenik</item>
      <item>KRKA-COMMERCE d.o.o. za trgovinu i ugostiteljstvo, OIB 23060147546, Dubravice 243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23060147546</item>
    </izvorni_sadrzaj>
    <derivirana_varijabla naziv="DomainObject.Predmet.SudioniciListNazivOIB_1">
      <item>, OIB 85821130368</item>
      <item>, OIB 23060147546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2211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2016-01-20T12:38:00Z</dcterms:created>
  <dc:creator>Joško Livaković</dc:creator>
  <cp:lastModifiedBy>Joško Livaković</cp:lastModifiedBy>
  <dcterms:modified xmlns:xsi="http://www.w3.org/2001/XMLSchema-instance" xsi:type="dcterms:W3CDTF">2016-02-11T10:57:00Z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