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6d1b" w14:paraId="73d6d1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A00A3A">
        <w:t>12</w:t>
      </w:r>
      <w:r w:rsidR="008738E5">
        <w:t>6</w:t>
      </w:r>
      <w:r w:rsidR="00F446C5">
        <w:t>/201</w:t>
      </w:r>
      <w:r w:rsidR="00DE736D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72AE8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4F6F99">
        <w:t xml:space="preserve">ZEC-GRDNJA </w:t>
      </w:r>
      <w:r w:rsidR="00AB1FA5">
        <w:t>d.o.o.</w:t>
      </w:r>
      <w:r w:rsidR="00BD5E45">
        <w:t>,</w:t>
      </w:r>
      <w:r w:rsidR="00AB1FA5">
        <w:t xml:space="preserve"> </w:t>
      </w:r>
      <w:r w:rsidR="0072318B">
        <w:t xml:space="preserve">Zagreb, </w:t>
      </w:r>
      <w:proofErr w:type="spellStart"/>
      <w:r w:rsidR="00AB1FA5">
        <w:t>Jablanovečka</w:t>
      </w:r>
      <w:proofErr w:type="spellEnd"/>
      <w:r w:rsidR="00AB1FA5">
        <w:t xml:space="preserve"> 16</w:t>
      </w:r>
      <w:r w:rsidR="00B51587">
        <w:t xml:space="preserve">, </w:t>
      </w:r>
      <w:r w:rsidR="00B666B8">
        <w:t>MBS:080</w:t>
      </w:r>
      <w:r w:rsidR="004F6F99">
        <w:t>798703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4F6F99">
        <w:t>46550277321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F57DB">
        <w:t>251.302,86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72AE8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4F6F99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7F57DB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38E5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0A3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B1FA5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5375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2AE8"/>
    <w:rsid w:val="00D73CC9"/>
    <w:rsid w:val="00D927E7"/>
    <w:rsid w:val="00D93620"/>
    <w:rsid w:val="00DA2D1F"/>
    <w:rsid w:val="00DB18EC"/>
    <w:rsid w:val="00DE736D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ZEC-GRADNJA d.o.o. za građevinarstvo</izvorni_sadrzaj>
    <derivirana_varijabla naziv="DomainObject.Predmet.ProtustrankaFormated_1">  ZEC-GRADNJA d.o.o. za građevinarstvo</derivirana_varijabla>
  </DomainObject.Predmet.ProtustrankaFormated>
  <DomainObject.Predmet.ProtustrankaFormatedOIB>
    <izvorni_sadrzaj>  ZEC-GRADNJA d.o.o. za građevinarstvo, OIB 46550277321</izvorni_sadrzaj>
    <derivirana_varijabla naziv="DomainObject.Predmet.ProtustrankaFormatedOIB_1">  ZEC-GRADNJA d.o.o. za građevinarstvo, OIB 46550277321</derivirana_varijabla>
  </DomainObject.Predmet.ProtustrankaFormatedOIB>
  <DomainObject.Predmet.ProtustrankaFormatedWithAdress>
    <izvorni_sadrzaj> ZEC-GRADNJA d.o.o. za građevinarstvo, Industrijska 14, 10360 Sesvete</izvorni_sadrzaj>
    <derivirana_varijabla naziv="DomainObject.Predmet.ProtustrankaFormatedWithAdress_1"> ZEC-GRADNJA d.o.o. za građevinarstvo, Industrijska 14, 10360 Sesvete</derivirana_varijabla>
  </DomainObject.Predmet.ProtustrankaFormatedWithAdress>
  <DomainObject.Predmet.ProtustrankaFormatedWithAdressOIB>
    <izvorni_sadrzaj> ZEC-GRADNJA d.o.o. za građevinarstvo, OIB 46550277321, Industrijska 14, 10360 Sesvete</izvorni_sadrzaj>
    <derivirana_varijabla naziv="DomainObject.Predmet.ProtustrankaFormatedWithAdressOIB_1"> ZEC-GRADNJA d.o.o. za građevinarstvo, OIB 46550277321, Industrijska 14, 10360 Sesvete</derivirana_varijabla>
  </DomainObject.Predmet.ProtustrankaFormatedWithAdressOIB>
  <DomainObject.Predmet.ProtustrankaWithAdress>
    <izvorni_sadrzaj>ZEC-GRADNJA d.o.o. za građevinarstvo Industrijska 14, 10360 Sesvete</izvorni_sadrzaj>
    <derivirana_varijabla naziv="DomainObject.Predmet.ProtustrankaWithAdress_1">ZEC-GRADNJA d.o.o. za građevinarstvo Industrijska 14, 10360 Sesvete</derivirana_varijabla>
  </DomainObject.Predmet.ProtustrankaWithAdress>
  <DomainObject.Predmet.ProtustrankaWithAdressOIB>
    <izvorni_sadrzaj>ZEC-GRADNJA d.o.o. za građevinarstvo, OIB 46550277321, Industrijska 14, 10360 Sesvete</izvorni_sadrzaj>
    <derivirana_varijabla naziv="DomainObject.Predmet.ProtustrankaWithAdressOIB_1">ZEC-GRADNJA d.o.o. za građevinarstvo, OIB 46550277321, Industrijska 14, 10360 Sesvete</derivirana_varijabla>
  </DomainObject.Predmet.ProtustrankaWithAdressOIB>
  <DomainObject.Predmet.ProtustrankaNazivFormated>
    <izvorni_sadrzaj>ZEC-GRADNJA d.o.o. za građevinarstvo</izvorni_sadrzaj>
    <derivirana_varijabla naziv="DomainObject.Predmet.ProtustrankaNazivFormated_1">ZEC-GRADNJA d.o.o. za građevinarstvo</derivirana_varijabla>
  </DomainObject.Predmet.ProtustrankaNazivFormated>
  <DomainObject.Predmet.ProtustrankaNazivFormatedOIB>
    <izvorni_sadrzaj>ZEC-GRADNJA d.o.o. za građevinarstvo, OIB 46550277321</izvorni_sadrzaj>
    <derivirana_varijabla naziv="DomainObject.Predmet.ProtustrankaNazivFormatedOIB_1">ZEC-GRADNJA d.o.o. za građevinarstvo, OIB 46550277321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ZEC-GRADNJA d.o.o. za građevinarstvo</item>
    </izvorni_sadrzaj>
    <derivirana_varijabla naziv="DomainObject.Predmet.ProtuStrankaListFormated_1">
      <item>ZEC-GRADNJA d.o.o. za građevinarstvo</item>
    </derivirana_varijabla>
  </DomainObject.Predmet.ProtuStrankaListFormated>
  <DomainObject.Predmet.ProtuStrankaListFormatedOIB>
    <izvorni_sadrzaj>
      <item>ZEC-GRADNJA d.o.o. za građevinarstvo, OIB 46550277321</item>
    </izvorni_sadrzaj>
    <derivirana_varijabla naziv="DomainObject.Predmet.ProtuStrankaListFormatedOIB_1">
      <item>ZEC-GRADNJA d.o.o. za građevinarstvo, OIB 46550277321</item>
    </derivirana_varijabla>
  </DomainObject.Predmet.ProtuStrankaListFormatedOIB>
  <DomainObject.Predmet.ProtuStrankaListFormatedWithAdress>
    <izvorni_sadrzaj>
      <item>ZEC-GRADNJA d.o.o. za građevinarstvo, Industrijska 14, 10360 Sesvete</item>
    </izvorni_sadrzaj>
    <derivirana_varijabla naziv="DomainObject.Predmet.ProtuStrankaListFormatedWithAdress_1">
      <item>ZEC-GRADNJA d.o.o. za građevinarstvo, Industrijska 14, 10360 Sesvete</item>
    </derivirana_varijabla>
  </DomainObject.Predmet.ProtuStrankaListFormatedWithAdress>
  <DomainObject.Predmet.ProtuStrankaListFormatedWithAdressOIB>
    <izvorni_sadrzaj>
      <item>ZEC-GRADNJA d.o.o. za građevinarstvo, OIB 46550277321, Industrijska 14, 10360 Sesvete</item>
    </izvorni_sadrzaj>
    <derivirana_varijabla naziv="DomainObject.Predmet.ProtuStrankaListFormatedWithAdressOIB_1">
      <item>ZEC-GRADNJA d.o.o. za građevinarstvo, OIB 46550277321, Industrijska 14, 10360 Sesvete</item>
    </derivirana_varijabla>
  </DomainObject.Predmet.ProtuStrankaListFormatedWithAdressOIB>
  <DomainObject.Predmet.ProtuStrankaListNazivFormated>
    <izvorni_sadrzaj>
      <item>ZEC-GRADNJA d.o.o. za građevinarstvo</item>
    </izvorni_sadrzaj>
    <derivirana_varijabla naziv="DomainObject.Predmet.ProtuStrankaListNazivFormated_1">
      <item>ZEC-GRADNJA d.o.o. za građevinarstvo</item>
    </derivirana_varijabla>
  </DomainObject.Predmet.ProtuStrankaListNazivFormated>
  <DomainObject.Predmet.ProtuStrankaListNazivFormatedOIB>
    <izvorni_sadrzaj>
      <item>ZEC-GRADNJA d.o.o. za građevinarstvo, OIB 46550277321</item>
    </izvorni_sadrzaj>
    <derivirana_varijabla naziv="DomainObject.Predmet.ProtuStrankaListNazivFormatedOIB_1">
      <item>ZEC-GRADNJA d.o.o. za građevinarstvo, OIB 46550277321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ZEC-GRADNJA d.o.o. za građevinarstvo</izvorni_sadrzaj>
    <derivirana_varijabla naziv="DomainObject.Predmet.ProtustrankaIDrugi_1">ZEC-GRADNJA 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ZEC-GRADNJA d.o.o. za građevinarstvo, OIB 46550277321, Industrijska 14, 10360 Sesvete</izvorni_sadrzaj>
    <derivirana_varijabla naziv="DomainObject.Predmet.ProtustrankaIDrugiAdressOIB_1">ZEC-GRADNJA d.o.o. za građevinarstvo, OIB 46550277321, Industrijska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ZEC-GRADNJA d.o.o. za građevinarstvo</item>
    </izvorni_sadrzaj>
    <derivirana_varijabla naziv="DomainObject.Predmet.SudioniciListNaziv_1">
      <item>FINA Regionalni centar Zagreb</item>
      <item>ZEC-GRADNJA d.o.o. za građevinarstvo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ZEC-GRADNJA d.o.o. za građevinarstvo, OIB 46550277321, Industrijska 14,10360 Sesvete</item>
    </izvorni_sadrzaj>
    <derivirana_varijabla naziv="DomainObject.Predmet.SudioniciListAdressOIB_1">
      <item>FINA Regionalni centar Zagreb, OIB 85821130368, Trg svibanjskih žrtava 1995. br. 1,10000 Zagreb</item>
      <item>ZEC-GRADNJA d.o.o. za građevinarstvo, OIB 46550277321, Industrijska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46550277321</item>
    </izvorni_sadrzaj>
    <derivirana_varijabla naziv="DomainObject.Predmet.SudioniciListNazivOIB_1">
      <item>, OIB 85821130368</item>
      <item>, OIB 46550277321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2016-11-07T13:30:00Z</dcterms:created>
  <dc:creator>ilukac</dc:creator>
  <cp:lastModifiedBy>Violeta Rihtar</cp:lastModifiedBy>
  <cp:lastPrinted>2016-11-10T13:18:00Z</cp:lastPrinted>
  <dcterms:modified xmlns:xsi="http://www.w3.org/2001/XMLSchema-instance" xsi:type="dcterms:W3CDTF">2016-11-10T13:19:00Z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