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2a98" w14:paraId="3d52a98" w:rsidRDefault="00EB14B4" w:rsidR="009305FA" w:rsidRPr="00605E6C">
      <w:pPr>
        <w15:collapsed w:val="false"/>
        <w:rPr>
          <w:sz w:val="24"/>
          <w:szCs w:val="24"/>
        </w:rPr>
      </w:pPr>
      <w:bookmarkStart w:name="_GoBack" w:id="0"/>
      <w:bookmarkEnd w:id="0"/>
      <w:r w:rsidRPr="00605E6C">
        <w:rPr>
          <w:sz w:val="24"/>
          <w:szCs w:val="24"/>
        </w:rPr>
        <w:t xml:space="preserve">    </w:t>
      </w:r>
      <w:r w:rsidR="00BB5488" w:rsidRPr="00605E6C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39587E">
        <w:tc>
          <w:tcPr>
            <w:tcW w:type="dxa" w:w="3060"/>
          </w:tcPr>
          <w:p w:rsidRDefault="00596E20" w:rsidP="00EB14B4" w:rsidR="00596E20" w:rsidRPr="0039587E">
            <w:pPr>
              <w:pStyle w:val="Naslov2"/>
              <w:ind w:firstLine="146" w:left="-146"/>
              <w:jc w:val="left"/>
              <w:rPr>
                <w:b w:val="false"/>
                <w:bCs w:val="false"/>
                <w:sz w:val="24"/>
              </w:rPr>
            </w:pPr>
            <w:r w:rsidRPr="0039587E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B14B4" w:rsidR="00596E20" w:rsidRPr="0039587E">
            <w:pPr>
              <w:ind w:firstLine="146" w:left="-146"/>
              <w:rPr>
                <w:sz w:val="24"/>
                <w:szCs w:val="24"/>
              </w:rPr>
            </w:pPr>
            <w:r w:rsidRPr="0039587E">
              <w:rPr>
                <w:sz w:val="24"/>
                <w:szCs w:val="24"/>
              </w:rPr>
              <w:t>Trgovački sud u Zagrebu</w:t>
            </w:r>
          </w:p>
          <w:p w:rsidRDefault="00596E20" w:rsidP="00EB14B4" w:rsidR="00596E20" w:rsidRPr="0039587E">
            <w:pPr>
              <w:ind w:firstLine="146" w:left="-146"/>
              <w:rPr>
                <w:sz w:val="24"/>
                <w:szCs w:val="24"/>
              </w:rPr>
            </w:pPr>
            <w:r w:rsidRPr="0039587E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 w:rsidRPr="0039587E">
      <w:pPr>
        <w:rPr>
          <w:b/>
          <w:sz w:val="24"/>
          <w:szCs w:val="24"/>
        </w:rPr>
      </w:pPr>
    </w:p>
    <w:p w:rsidRDefault="00596E20" w:rsidP="00D4245F" w:rsidR="00596E20" w:rsidRPr="0039587E">
      <w:pPr>
        <w:jc w:val="right"/>
        <w:rPr>
          <w:sz w:val="24"/>
          <w:szCs w:val="24"/>
        </w:rPr>
      </w:pPr>
      <w:r w:rsidRPr="0039587E">
        <w:rPr>
          <w:b/>
          <w:sz w:val="24"/>
          <w:szCs w:val="24"/>
        </w:rPr>
        <w:tab/>
      </w:r>
      <w:r w:rsidRPr="0039587E">
        <w:rPr>
          <w:b/>
          <w:sz w:val="24"/>
          <w:szCs w:val="24"/>
        </w:rPr>
        <w:tab/>
      </w:r>
      <w:r w:rsidRPr="0039587E">
        <w:rPr>
          <w:b/>
          <w:sz w:val="24"/>
          <w:szCs w:val="24"/>
        </w:rPr>
        <w:tab/>
      </w:r>
      <w:r w:rsidRPr="0039587E">
        <w:rPr>
          <w:b/>
          <w:sz w:val="24"/>
          <w:szCs w:val="24"/>
        </w:rPr>
        <w:tab/>
      </w:r>
      <w:r w:rsidRPr="0039587E">
        <w:rPr>
          <w:b/>
          <w:sz w:val="24"/>
          <w:szCs w:val="24"/>
        </w:rPr>
        <w:tab/>
      </w:r>
      <w:r w:rsidRPr="0039587E">
        <w:rPr>
          <w:b/>
          <w:sz w:val="24"/>
          <w:szCs w:val="24"/>
        </w:rPr>
        <w:tab/>
      </w:r>
      <w:r w:rsidRPr="0039587E">
        <w:rPr>
          <w:b/>
          <w:sz w:val="24"/>
          <w:szCs w:val="24"/>
        </w:rPr>
        <w:tab/>
      </w:r>
      <w:r w:rsidRPr="0039587E">
        <w:rPr>
          <w:b/>
          <w:sz w:val="24"/>
          <w:szCs w:val="24"/>
        </w:rPr>
        <w:tab/>
      </w:r>
      <w:r w:rsidRPr="0039587E">
        <w:rPr>
          <w:b/>
          <w:sz w:val="24"/>
          <w:szCs w:val="24"/>
        </w:rPr>
        <w:tab/>
      </w:r>
    </w:p>
    <w:p w:rsidRDefault="005E598E" w:rsidP="00D15F12" w:rsidR="005E598E" w:rsidRPr="0039587E">
      <w:pPr>
        <w:jc w:val="center"/>
        <w:rPr>
          <w:sz w:val="24"/>
          <w:szCs w:val="24"/>
        </w:rPr>
      </w:pPr>
    </w:p>
    <w:p w:rsidRDefault="00D15F12" w:rsidP="00D15F12" w:rsidR="00D15F12" w:rsidRPr="0039587E">
      <w:pPr>
        <w:jc w:val="center"/>
        <w:rPr>
          <w:sz w:val="24"/>
          <w:szCs w:val="24"/>
        </w:rPr>
      </w:pPr>
      <w:r w:rsidRPr="0039587E">
        <w:rPr>
          <w:sz w:val="24"/>
          <w:szCs w:val="24"/>
        </w:rPr>
        <w:t>R E P U B L I K A  H R V A T S KA</w:t>
      </w:r>
    </w:p>
    <w:p w:rsidRDefault="003F210C" w:rsidP="005C10F2" w:rsidR="0016422E" w:rsidRPr="0039587E">
      <w:pPr>
        <w:ind w:hanging="2880" w:left="2880"/>
        <w:jc w:val="center"/>
        <w:rPr>
          <w:sz w:val="24"/>
          <w:szCs w:val="24"/>
        </w:rPr>
      </w:pPr>
      <w:r w:rsidRPr="0039587E">
        <w:rPr>
          <w:sz w:val="24"/>
          <w:szCs w:val="24"/>
        </w:rPr>
        <w:t>Z A K LJ U Č A K</w:t>
      </w:r>
      <w:r w:rsidR="0006712D" w:rsidRPr="0039587E">
        <w:rPr>
          <w:sz w:val="24"/>
          <w:szCs w:val="24"/>
        </w:rPr>
        <w:t xml:space="preserve"> </w:t>
      </w:r>
    </w:p>
    <w:p w:rsidRDefault="00CF56FE" w:rsidP="00CF56FE" w:rsidR="00CF56FE" w:rsidRPr="0039587E">
      <w:pPr>
        <w:jc w:val="center"/>
        <w:rPr>
          <w:b/>
          <w:sz w:val="24"/>
          <w:szCs w:val="24"/>
        </w:rPr>
      </w:pPr>
    </w:p>
    <w:p w:rsidRDefault="001B1295" w:rsidP="00024B53" w:rsidR="00D4245F" w:rsidRPr="0039587E">
      <w:pPr>
        <w:ind w:firstLine="708"/>
        <w:jc w:val="both"/>
        <w:rPr>
          <w:sz w:val="24"/>
          <w:szCs w:val="24"/>
        </w:rPr>
      </w:pPr>
      <w:r w:rsidRPr="0039587E">
        <w:rPr>
          <w:sz w:val="24"/>
          <w:szCs w:val="24"/>
        </w:rPr>
        <w:t xml:space="preserve">Trgovački sud u Zagrebu, po sucu Nikoli Ribarić, u predstečajnom postupku u povodu prijedloga dužnika </w:t>
      </w:r>
      <w:r w:rsidR="00024B53" w:rsidRPr="0039587E">
        <w:rPr>
          <w:sz w:val="24"/>
          <w:szCs w:val="24"/>
        </w:rPr>
        <w:t>SCM Consultant j.d.o.o., Zagreb (Grad Zagreb), Kostanjevec 4 E, OIB: 86943017818</w:t>
      </w:r>
      <w:r w:rsidRPr="0039587E">
        <w:rPr>
          <w:sz w:val="24"/>
          <w:szCs w:val="24"/>
        </w:rPr>
        <w:t xml:space="preserve">, dana </w:t>
      </w:r>
      <w:r w:rsidR="001366BC" w:rsidRPr="0039587E">
        <w:rPr>
          <w:sz w:val="24"/>
          <w:szCs w:val="24"/>
        </w:rPr>
        <w:t>16</w:t>
      </w:r>
      <w:r w:rsidRPr="0039587E">
        <w:rPr>
          <w:sz w:val="24"/>
          <w:szCs w:val="24"/>
        </w:rPr>
        <w:t>.</w:t>
      </w:r>
      <w:r w:rsidR="001366BC" w:rsidRPr="0039587E">
        <w:rPr>
          <w:sz w:val="24"/>
          <w:szCs w:val="24"/>
        </w:rPr>
        <w:t xml:space="preserve"> srpnja</w:t>
      </w:r>
      <w:r w:rsidR="00024B53" w:rsidRPr="0039587E">
        <w:rPr>
          <w:sz w:val="24"/>
          <w:szCs w:val="24"/>
        </w:rPr>
        <w:t xml:space="preserve"> 201</w:t>
      </w:r>
      <w:r w:rsidR="001366BC" w:rsidRPr="0039587E">
        <w:rPr>
          <w:sz w:val="24"/>
          <w:szCs w:val="24"/>
        </w:rPr>
        <w:t>9</w:t>
      </w:r>
      <w:r w:rsidR="00024B53" w:rsidRPr="0039587E">
        <w:rPr>
          <w:sz w:val="24"/>
          <w:szCs w:val="24"/>
        </w:rPr>
        <w:t>.</w:t>
      </w:r>
      <w:r w:rsidRPr="0039587E">
        <w:rPr>
          <w:sz w:val="24"/>
          <w:szCs w:val="24"/>
        </w:rPr>
        <w:t xml:space="preserve"> godine</w:t>
      </w:r>
    </w:p>
    <w:p w:rsidRDefault="001B1295" w:rsidP="00D4245F" w:rsidR="001B1295" w:rsidRPr="0039587E">
      <w:pPr>
        <w:jc w:val="both"/>
        <w:rPr>
          <w:sz w:val="24"/>
          <w:szCs w:val="24"/>
        </w:rPr>
      </w:pPr>
    </w:p>
    <w:p w:rsidRDefault="0039587E" w:rsidP="00CF56FE" w:rsidR="0039587E">
      <w:pPr>
        <w:jc w:val="center"/>
        <w:rPr>
          <w:sz w:val="24"/>
          <w:szCs w:val="24"/>
        </w:rPr>
      </w:pPr>
    </w:p>
    <w:p w:rsidRDefault="003F210C" w:rsidP="00CF56FE" w:rsidR="00BB5488" w:rsidRPr="0039587E">
      <w:pPr>
        <w:jc w:val="center"/>
        <w:rPr>
          <w:sz w:val="24"/>
          <w:szCs w:val="24"/>
        </w:rPr>
      </w:pPr>
      <w:r w:rsidRPr="0039587E">
        <w:rPr>
          <w:sz w:val="24"/>
          <w:szCs w:val="24"/>
        </w:rPr>
        <w:t>z a k lj u č i o</w:t>
      </w:r>
      <w:r w:rsidR="0006712D" w:rsidRPr="0039587E">
        <w:rPr>
          <w:sz w:val="24"/>
          <w:szCs w:val="24"/>
        </w:rPr>
        <w:t xml:space="preserve"> </w:t>
      </w:r>
      <w:r w:rsidR="00123529" w:rsidRPr="0039587E">
        <w:rPr>
          <w:sz w:val="24"/>
          <w:szCs w:val="24"/>
        </w:rPr>
        <w:t xml:space="preserve">   j e</w:t>
      </w:r>
    </w:p>
    <w:p w:rsidRDefault="00CF56FE" w:rsidP="00CF56FE" w:rsidR="00CF56FE" w:rsidRPr="0039587E">
      <w:pPr>
        <w:jc w:val="center"/>
        <w:rPr>
          <w:b/>
          <w:sz w:val="24"/>
          <w:szCs w:val="24"/>
        </w:rPr>
      </w:pPr>
      <w:r w:rsidRPr="0039587E">
        <w:rPr>
          <w:b/>
          <w:sz w:val="24"/>
          <w:szCs w:val="24"/>
        </w:rPr>
        <w:t xml:space="preserve"> </w:t>
      </w:r>
    </w:p>
    <w:p w:rsidRDefault="00EA221F" w:rsidP="009363E4" w:rsidR="00F951BA" w:rsidRPr="0039587E">
      <w:pPr>
        <w:jc w:val="both"/>
        <w:rPr>
          <w:sz w:val="24"/>
          <w:szCs w:val="24"/>
        </w:rPr>
      </w:pPr>
      <w:r w:rsidRPr="0039587E">
        <w:rPr>
          <w:sz w:val="24"/>
          <w:szCs w:val="24"/>
        </w:rPr>
        <w:t>Poziv</w:t>
      </w:r>
      <w:r w:rsidR="00A43C10" w:rsidRPr="0039587E">
        <w:rPr>
          <w:sz w:val="24"/>
          <w:szCs w:val="24"/>
        </w:rPr>
        <w:t>a</w:t>
      </w:r>
      <w:r w:rsidR="00596E20" w:rsidRPr="0039587E">
        <w:rPr>
          <w:sz w:val="24"/>
          <w:szCs w:val="24"/>
        </w:rPr>
        <w:t xml:space="preserve"> se</w:t>
      </w:r>
      <w:r w:rsidR="00790382" w:rsidRPr="0039587E">
        <w:rPr>
          <w:sz w:val="24"/>
          <w:szCs w:val="24"/>
        </w:rPr>
        <w:t xml:space="preserve"> </w:t>
      </w:r>
      <w:r w:rsidR="00024B53" w:rsidRPr="0039587E">
        <w:rPr>
          <w:sz w:val="24"/>
          <w:szCs w:val="24"/>
        </w:rPr>
        <w:t>SCM Consultant j.d.o.o., Zagreb (Grad Zagreb), Kostanjevec 4 E, OIB: 86943017818</w:t>
      </w:r>
      <w:r w:rsidR="002C6B9D" w:rsidRPr="0039587E">
        <w:rPr>
          <w:sz w:val="24"/>
          <w:szCs w:val="24"/>
        </w:rPr>
        <w:t xml:space="preserve">, </w:t>
      </w:r>
      <w:r w:rsidR="00840000" w:rsidRPr="0039587E">
        <w:rPr>
          <w:sz w:val="24"/>
          <w:szCs w:val="24"/>
        </w:rPr>
        <w:t>u roku od 8 dana,</w:t>
      </w:r>
      <w:r w:rsidR="00D63671" w:rsidRPr="0039587E">
        <w:rPr>
          <w:sz w:val="24"/>
          <w:szCs w:val="24"/>
        </w:rPr>
        <w:t xml:space="preserve"> od dana dostave ovog zaključka (Dostava se smatra obavljenom istekom osmoga dana od dana objave pismena na mrežnoj stranici e-Oglasna ploča sudova – čl. 12. SZ-a)</w:t>
      </w:r>
      <w:r w:rsidR="001366BC" w:rsidRPr="0039587E">
        <w:rPr>
          <w:sz w:val="24"/>
          <w:szCs w:val="24"/>
        </w:rPr>
        <w:t xml:space="preserve"> očitovati se na navode iz podneska povjerenika zaprimljenog na ovome sudu dana 15. srpnja 2019. godine u kojemu navodi kako dužnik</w:t>
      </w:r>
      <w:r w:rsidR="00006C86" w:rsidRPr="0039587E">
        <w:rPr>
          <w:sz w:val="24"/>
          <w:szCs w:val="24"/>
        </w:rPr>
        <w:t xml:space="preserve"> kasni više od 30 dana s isplatom plaće radnika odnosno dijela doprinosa i poreza u ukupnom iznosu od 551,79 kuna, a krajnji rok za uplatu tog iznosa istek</w:t>
      </w:r>
      <w:r w:rsidR="0039587E">
        <w:rPr>
          <w:sz w:val="24"/>
          <w:szCs w:val="24"/>
        </w:rPr>
        <w:t>ao je s danom 30.6.2019. godine.</w:t>
      </w:r>
    </w:p>
    <w:p w:rsidRDefault="001B5DC0" w:rsidP="00F951BA" w:rsidR="001B5DC0" w:rsidRPr="0039587E">
      <w:pPr>
        <w:ind w:firstLine="708"/>
        <w:jc w:val="both"/>
        <w:rPr>
          <w:b/>
          <w:sz w:val="24"/>
          <w:szCs w:val="24"/>
        </w:rPr>
      </w:pPr>
    </w:p>
    <w:p w:rsidRDefault="0039587E" w:rsidP="004C5561" w:rsidR="0039587E">
      <w:pPr>
        <w:jc w:val="center"/>
        <w:rPr>
          <w:sz w:val="24"/>
          <w:szCs w:val="24"/>
        </w:rPr>
      </w:pPr>
    </w:p>
    <w:p w:rsidRDefault="00F80EE4" w:rsidP="004C5561" w:rsidR="00CF56FE" w:rsidRPr="0039587E">
      <w:pPr>
        <w:jc w:val="center"/>
        <w:rPr>
          <w:sz w:val="24"/>
          <w:szCs w:val="24"/>
        </w:rPr>
      </w:pPr>
      <w:r w:rsidRPr="0039587E">
        <w:rPr>
          <w:sz w:val="24"/>
          <w:szCs w:val="24"/>
        </w:rPr>
        <w:t>Zagreb,</w:t>
      </w:r>
      <w:r w:rsidR="00977CC4" w:rsidRPr="0039587E">
        <w:rPr>
          <w:sz w:val="24"/>
          <w:szCs w:val="24"/>
        </w:rPr>
        <w:t xml:space="preserve"> </w:t>
      </w:r>
      <w:r w:rsidR="00A11DBB" w:rsidRPr="0039587E">
        <w:rPr>
          <w:sz w:val="24"/>
          <w:szCs w:val="24"/>
        </w:rPr>
        <w:t xml:space="preserve"> </w:t>
      </w:r>
      <w:r w:rsidR="009363E4" w:rsidRPr="0039587E">
        <w:rPr>
          <w:sz w:val="24"/>
          <w:szCs w:val="24"/>
        </w:rPr>
        <w:t>16</w:t>
      </w:r>
      <w:r w:rsidR="00784E3B" w:rsidRPr="0039587E">
        <w:rPr>
          <w:sz w:val="24"/>
          <w:szCs w:val="24"/>
        </w:rPr>
        <w:t>.</w:t>
      </w:r>
      <w:r w:rsidR="002B2190" w:rsidRPr="0039587E">
        <w:rPr>
          <w:sz w:val="24"/>
          <w:szCs w:val="24"/>
        </w:rPr>
        <w:t xml:space="preserve"> </w:t>
      </w:r>
      <w:r w:rsidR="009363E4" w:rsidRPr="0039587E">
        <w:rPr>
          <w:sz w:val="24"/>
          <w:szCs w:val="24"/>
        </w:rPr>
        <w:t>srpnja</w:t>
      </w:r>
      <w:r w:rsidR="002403C5" w:rsidRPr="0039587E">
        <w:rPr>
          <w:sz w:val="24"/>
          <w:szCs w:val="24"/>
        </w:rPr>
        <w:t xml:space="preserve"> </w:t>
      </w:r>
      <w:r w:rsidR="00977CC4" w:rsidRPr="0039587E">
        <w:rPr>
          <w:sz w:val="24"/>
          <w:szCs w:val="24"/>
        </w:rPr>
        <w:t>201</w:t>
      </w:r>
      <w:r w:rsidR="0039587E">
        <w:rPr>
          <w:sz w:val="24"/>
          <w:szCs w:val="24"/>
        </w:rPr>
        <w:t>9</w:t>
      </w:r>
      <w:r w:rsidR="00977CC4" w:rsidRPr="0039587E">
        <w:rPr>
          <w:sz w:val="24"/>
          <w:szCs w:val="24"/>
        </w:rPr>
        <w:t>.</w:t>
      </w:r>
    </w:p>
    <w:p w:rsidRDefault="004E142F" w:rsidP="00597BE1" w:rsidR="004E142F" w:rsidRPr="0039587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9562A" w:rsidP="0079562A" w:rsidR="000A618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                                  </w:t>
      </w:r>
      <w:r w:rsidR="000A6185" w:rsidRPr="0039587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9562A" w:rsidP="0079562A" w:rsidR="0079562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                                  Nikola </w:t>
      </w:r>
      <w:r w:rsidRPr="0039587E">
        <w:rPr>
          <w:rFonts w:hAnsi="Times New Roman" w:ascii="Times New Roman"/>
          <w:b w:val="false"/>
          <w:color w:val="auto"/>
          <w:szCs w:val="24"/>
        </w:rPr>
        <w:t>Ribarić</w:t>
      </w:r>
      <w:r>
        <w:rPr>
          <w:rFonts w:hAnsi="Times New Roman" w:ascii="Times New Roman"/>
          <w:b w:val="false"/>
          <w:color w:val="auto"/>
          <w:szCs w:val="24"/>
        </w:rPr>
        <w:t xml:space="preserve">, v.r.                                                                    </w:t>
      </w:r>
    </w:p>
    <w:p w:rsidRDefault="0079562A" w:rsidP="0079562A" w:rsidR="0079562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  </w:t>
      </w:r>
    </w:p>
    <w:p w:rsidRDefault="0079562A" w:rsidP="0079562A" w:rsidR="0079562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  Za točnost otpravka – ovlašteni službenik</w:t>
      </w:r>
    </w:p>
    <w:p w:rsidRDefault="0079562A" w:rsidP="0079562A" w:rsidR="0079562A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0A6185" w:rsidP="0079562A" w:rsidR="000A618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39587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9562A" w:rsidP="0079562A" w:rsidR="0079562A" w:rsidRPr="0039587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4E142F" w:rsidP="004E142F" w:rsidR="004E142F" w:rsidRPr="0039587E">
      <w:pPr>
        <w:ind w:hanging="708" w:left="708"/>
        <w:jc w:val="both"/>
        <w:rPr>
          <w:sz w:val="24"/>
          <w:szCs w:val="24"/>
        </w:rPr>
      </w:pPr>
    </w:p>
    <w:p w:rsidRDefault="0039587E" w:rsidP="004E142F" w:rsidR="0039587E">
      <w:pPr>
        <w:ind w:hanging="708" w:left="708"/>
        <w:jc w:val="both"/>
        <w:rPr>
          <w:sz w:val="24"/>
          <w:szCs w:val="24"/>
        </w:rPr>
      </w:pPr>
    </w:p>
    <w:p w:rsidRDefault="00161A1A" w:rsidP="004E142F" w:rsidR="00CF56FE" w:rsidRPr="0039587E">
      <w:pPr>
        <w:ind w:hanging="708" w:left="708"/>
        <w:jc w:val="both"/>
        <w:rPr>
          <w:sz w:val="24"/>
          <w:szCs w:val="24"/>
        </w:rPr>
      </w:pPr>
      <w:r w:rsidRPr="0039587E">
        <w:rPr>
          <w:sz w:val="24"/>
          <w:szCs w:val="24"/>
        </w:rPr>
        <w:t>Uputa o pravnom lijeku</w:t>
      </w:r>
      <w:r w:rsidR="00CF56FE" w:rsidRPr="0039587E">
        <w:rPr>
          <w:sz w:val="24"/>
          <w:szCs w:val="24"/>
        </w:rPr>
        <w:t>:</w:t>
      </w:r>
    </w:p>
    <w:p w:rsidRDefault="00F52B3B" w:rsidP="00D4245F" w:rsidR="00C946ED" w:rsidRPr="0039587E">
      <w:pPr>
        <w:jc w:val="both"/>
        <w:rPr>
          <w:sz w:val="24"/>
          <w:szCs w:val="24"/>
        </w:rPr>
      </w:pPr>
      <w:r w:rsidRPr="0039587E">
        <w:rPr>
          <w:sz w:val="24"/>
          <w:szCs w:val="24"/>
        </w:rPr>
        <w:t xml:space="preserve">Protiv </w:t>
      </w:r>
      <w:r w:rsidR="009A5515" w:rsidRPr="0039587E">
        <w:rPr>
          <w:sz w:val="24"/>
          <w:szCs w:val="24"/>
        </w:rPr>
        <w:t>zaključka žalba nije dopušt</w:t>
      </w:r>
      <w:r w:rsidR="004E142F" w:rsidRPr="0039587E">
        <w:rPr>
          <w:sz w:val="24"/>
          <w:szCs w:val="24"/>
        </w:rPr>
        <w:t>ena (članak 19. stavak 7. SZ-a).</w:t>
      </w:r>
      <w:r w:rsidR="00C048D7" w:rsidRPr="0039587E">
        <w:rPr>
          <w:sz w:val="24"/>
          <w:szCs w:val="24"/>
        </w:rPr>
        <w:t xml:space="preserve"> </w:t>
      </w:r>
    </w:p>
    <w:p w:rsidRDefault="00605E6C" w:rsidR="00605E6C" w:rsidRPr="0039587E">
      <w:pPr>
        <w:rPr>
          <w:sz w:val="24"/>
          <w:szCs w:val="24"/>
        </w:rPr>
      </w:pPr>
    </w:p>
    <w:p w:rsidRDefault="001B5DC0" w:rsidP="0079562A" w:rsidR="001B5DC0" w:rsidRPr="0079562A">
      <w:pPr>
        <w:rPr>
          <w:sz w:val="24"/>
          <w:szCs w:val="24"/>
        </w:rPr>
      </w:pPr>
    </w:p>
    <w:sectPr w:rsidSect="0039587E" w:rsidR="001B5DC0" w:rsidRPr="0079562A">
      <w:headerReference w:type="even" r:id="rId11"/>
      <w:headerReference w:type="default" r:id="rId12"/>
      <w:pgSz w:h="16838" w:w="11906"/>
      <w:pgMar w:gutter="0" w:footer="709" w:header="709" w:left="1797" w:bottom="1134" w:right="1826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E1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A0829" w:rsidP="00D4245F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4245F">
      <w:rPr>
        <w:sz w:val="24"/>
        <w:szCs w:val="24"/>
      </w:rPr>
      <w:t xml:space="preserve">72. </w:t>
    </w:r>
    <w:r w:rsidR="00D4245F" w:rsidRPr="00010102">
      <w:rPr>
        <w:sz w:val="24"/>
        <w:szCs w:val="24"/>
      </w:rPr>
      <w:t>St</w:t>
    </w:r>
    <w:r w:rsidR="00D4245F">
      <w:rPr>
        <w:sz w:val="24"/>
        <w:szCs w:val="24"/>
      </w:rPr>
      <w:t>-</w:t>
    </w:r>
    <w:r w:rsidR="00024B53">
      <w:rPr>
        <w:sz w:val="24"/>
        <w:szCs w:val="24"/>
      </w:rPr>
      <w:t>3072/2018</w:t>
    </w:r>
    <w:r w:rsidR="0039587E">
      <w:rPr>
        <w:sz w:val="24"/>
        <w:szCs w:val="24"/>
      </w:rPr>
      <w:t>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78974C5"/>
    <w:multiLevelType w:val="hybridMultilevel"/>
    <w:tmpl w:val="1E806074"/>
    <w:lvl w:tplc="A0742ED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7">
    <w:nsid w:val="7DFE5E69"/>
    <w:multiLevelType w:val="hybridMultilevel"/>
    <w:tmpl w:val="9FFAE3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3"/>
    <w:lvlOverride w:ilvl="0">
      <w:startOverride w:val="1"/>
    </w:lvlOverride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06C86"/>
    <w:rsid w:val="00010102"/>
    <w:rsid w:val="00012AF2"/>
    <w:rsid w:val="00024B53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366BC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1295"/>
    <w:rsid w:val="001B2940"/>
    <w:rsid w:val="001B3AD7"/>
    <w:rsid w:val="001B5C35"/>
    <w:rsid w:val="001B5DC0"/>
    <w:rsid w:val="001B6C26"/>
    <w:rsid w:val="001C1529"/>
    <w:rsid w:val="001C5DCA"/>
    <w:rsid w:val="001C794F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B2190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587E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142F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5E6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670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62A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1E8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10229"/>
    <w:rsid w:val="00913A5E"/>
    <w:rsid w:val="009158D7"/>
    <w:rsid w:val="00921FF5"/>
    <w:rsid w:val="0093028D"/>
    <w:rsid w:val="009305FA"/>
    <w:rsid w:val="00932CA2"/>
    <w:rsid w:val="009340D3"/>
    <w:rsid w:val="009363E4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07F80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28B8"/>
    <w:rsid w:val="00AD3686"/>
    <w:rsid w:val="00AD4569"/>
    <w:rsid w:val="00AD49DA"/>
    <w:rsid w:val="00AD4A29"/>
    <w:rsid w:val="00AE1097"/>
    <w:rsid w:val="00AE188D"/>
    <w:rsid w:val="00AE26B2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4E1E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DE3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B14B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A6185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SCM,poziv na očitovanje na navode iz podneska.</izvorni_sadrzaj>
    <derivirana_varijabla naziv="DomainObject.Primjedba_1">SCM,poziv na očitovanje na navode iz podneska.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3072</izvorni_sadrzaj>
    <derivirana_varijabla naziv="DomainObject.Predmet.Broj_1">3072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St-3072/2018</izvorni_sadrzaj>
    <derivirana_varijabla naziv="DomainObject.Predmet.OznakaBroj_1">St-3072/2018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SCM Consultant j.d.o.o.</izvorni_sadrzaj>
    <derivirana_varijabla naziv="DomainObject.Predmet.ProtustrankaFormated_1">  SCM Consultant j.d.o.o.</derivirana_varijabla>
  </DomainObject.Predmet.ProtustrankaFormated>
  <DomainObject.Predmet.ProtustrankaFormatedOIB>
    <izvorni_sadrzaj>  SCM Consultant j.d.o.o., OIB 86943017818</izvorni_sadrzaj>
    <derivirana_varijabla naziv="DomainObject.Predmet.ProtustrankaFormatedOIB_1">  SCM Consultant j.d.o.o., OIB 86943017818</derivirana_varijabla>
  </DomainObject.Predmet.ProtustrankaFormatedOIB>
  <DomainObject.Predmet.ProtustrankaFormatedWithAdress>
    <izvorni_sadrzaj> SCM Consultant j.d.o.o., Kostanjevec 4 E, 10000 Zagreb</izvorni_sadrzaj>
    <derivirana_varijabla naziv="DomainObject.Predmet.ProtustrankaFormatedWithAdress_1"> SCM Consultant j.d.o.o., Kostanjevec 4 E, 10000 Zagreb</derivirana_varijabla>
  </DomainObject.Predmet.ProtustrankaFormatedWithAdress>
  <DomainObject.Predmet.ProtustrankaFormatedWithAdressOIB>
    <izvorni_sadrzaj> SCM Consultant j.d.o.o., OIB 86943017818, Kostanjevec 4 E, 10000 Zagreb</izvorni_sadrzaj>
    <derivirana_varijabla naziv="DomainObject.Predmet.ProtustrankaFormatedWithAdressOIB_1"> SCM Consultant j.d.o.o., OIB 86943017818, Kostanjevec 4 E, 10000 Zagreb</derivirana_varijabla>
  </DomainObject.Predmet.ProtustrankaFormatedWithAdressOIB>
  <DomainObject.Predmet.ProtustrankaWithAdress>
    <izvorni_sadrzaj>SCM Consultant j.d.o.o. Kostanjevec 4 E, 10000 Zagreb</izvorni_sadrzaj>
    <derivirana_varijabla naziv="DomainObject.Predmet.ProtustrankaWithAdress_1">SCM Consultant j.d.o.o. Kostanjevec 4 E, 10000 Zagreb</derivirana_varijabla>
  </DomainObject.Predmet.ProtustrankaWithAdress>
  <DomainObject.Predmet.ProtustrankaWithAdressOIB>
    <izvorni_sadrzaj>SCM Consultant j.d.o.o., OIB 86943017818, Kostanjevec 4 E, 10000 Zagreb</izvorni_sadrzaj>
    <derivirana_varijabla naziv="DomainObject.Predmet.ProtustrankaWithAdressOIB_1">SCM Consultant j.d.o.o., OIB 86943017818, Kostanjevec 4 E, 10000 Zagreb</derivirana_varijabla>
  </DomainObject.Predmet.ProtustrankaWithAdressOIB>
  <DomainObject.Predmet.ProtustrankaNazivFormated>
    <izvorni_sadrzaj>SCM Consultant j.d.o.o.</izvorni_sadrzaj>
    <derivirana_varijabla naziv="DomainObject.Predmet.ProtustrankaNazivFormated_1">SCM Consultant j.d.o.o.</derivirana_varijabla>
  </DomainObject.Predmet.ProtustrankaNazivFormated>
  <DomainObject.Predmet.ProtustrankaNazivFormatedOIB>
    <izvorni_sadrzaj>SCM Consultant j.d.o.o., OIB 86943017818</izvorni_sadrzaj>
    <derivirana_varijabla naziv="DomainObject.Predmet.ProtustrankaNazivFormatedOIB_1">SCM Consultant j.d.o.o., OIB 86943017818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SCM Consultant j.d.o.o.; Damir Jozić</izvorni_sadrzaj>
    <derivirana_varijabla naziv="DomainObject.Predmet.StrankaFormated_1">  SCM Consultant j.d.o.o.; Damir Jozić</derivirana_varijabla>
  </DomainObject.Predmet.StrankaFormated>
  <DomainObject.Predmet.StrankaFormatedOIB>
    <izvorni_sadrzaj>  SCM Consultant j.d.o.o., OIB 86943017818; Damir Jozić, OIB 01317367750</izvorni_sadrzaj>
    <derivirana_varijabla naziv="DomainObject.Predmet.StrankaFormatedOIB_1">  SCM Consultant j.d.o.o., OIB 86943017818; Damir Jozić, OIB 01317367750</derivirana_varijabla>
  </DomainObject.Predmet.StrankaFormatedOIB>
  <DomainObject.Predmet.StrankaFormatedWithAdress>
    <izvorni_sadrzaj> SCM Consultant j.d.o.o., Kostanjevec 4 E, 10000 Zagreb; Damir Jozić, Kostanjevec 4 E, 10000 Zagreb</izvorni_sadrzaj>
    <derivirana_varijabla naziv="DomainObject.Predmet.StrankaFormatedWithAdress_1"> SCM Consultant j.d.o.o., Kostanjevec 4 E, 10000 Zagreb; Damir Jozić, Kostanjevec 4 E, 10000 Zagreb</derivirana_varijabla>
  </DomainObject.Predmet.StrankaFormatedWithAdress>
  <DomainObject.Predmet.StrankaFormatedWithAdressOIB>
    <izvorni_sadrzaj> SCM Consultant j.d.o.o., OIB 86943017818, Kostanjevec 4 E, 10000 Zagreb; Damir Jozić, OIB 01317367750, Kostanjevec 4 E, 10000 Zagreb</izvorni_sadrzaj>
    <derivirana_varijabla naziv="DomainObject.Predmet.StrankaFormatedWithAdressOIB_1"> SCM Consultant j.d.o.o., OIB 86943017818, Kostanjevec 4 E, 10000 Zagreb; Damir Jozić, OIB 01317367750, Kostanjevec 4 E, 10000 Zagreb</derivirana_varijabla>
  </DomainObject.Predmet.StrankaFormatedWithAdressOIB>
  <DomainObject.Predmet.StrankaWithAdress>
    <izvorni_sadrzaj>SCM Consultant j.d.o.o. Kostanjevec 4 E,10000 Zagreb,Damir Jozić Kostanjevec 4 E,10000 Zagreb</izvorni_sadrzaj>
    <derivirana_varijabla naziv="DomainObject.Predmet.StrankaWithAdress_1">SCM Consultant j.d.o.o. Kostanjevec 4 E,10000 Zagreb,Damir Jozić Kostanjevec 4 E,10000 Zagreb</derivirana_varijabla>
  </DomainObject.Predmet.StrankaWithAdress>
  <DomainObject.Predmet.StrankaWithAdressOIB>
    <izvorni_sadrzaj>SCM Consultant j.d.o.o., OIB 86943017818, Kostanjevec 4 E,10000 Zagreb,Damir Jozić, OIB 01317367750, Kostanjevec 4 E,10000 Zagreb</izvorni_sadrzaj>
    <derivirana_varijabla naziv="DomainObject.Predmet.StrankaWithAdressOIB_1">SCM Consultant j.d.o.o., OIB 86943017818, Kostanjevec 4 E,10000 Zagreb,Damir Jozić, OIB 01317367750, Kostanjevec 4 E,10000 Zagreb</derivirana_varijabla>
  </DomainObject.Predmet.StrankaWithAdressOIB>
  <DomainObject.Predmet.StrankaNazivFormated>
    <izvorni_sadrzaj>SCM Consultant j.d.o.o.,Damir Jozić</izvorni_sadrzaj>
    <derivirana_varijabla naziv="DomainObject.Predmet.StrankaNazivFormated_1">SCM Consultant j.d.o.o.,Damir Jozić</derivirana_varijabla>
  </DomainObject.Predmet.StrankaNazivFormated>
  <DomainObject.Predmet.StrankaNazivFormatedOIB>
    <izvorni_sadrzaj>SCM Consultant j.d.o.o., OIB 86943017818,Damir Jozić, OIB 01317367750</izvorni_sadrzaj>
    <derivirana_varijabla naziv="DomainObject.Predmet.StrankaNazivFormatedOIB_1">SCM Consultant j.d.o.o., OIB 86943017818,Damir Jozić, OIB 01317367750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SCM Consultant j.d.o.o.</item>
      <item>Damir Jozić</item>
    </izvorni_sadrzaj>
    <derivirana_varijabla naziv="DomainObject.Predmet.StrankaListFormated_1">
      <item>SCM Consultant j.d.o.o.</item>
      <item>Damir Jozić</item>
    </derivirana_varijabla>
  </DomainObject.Predmet.StrankaListFormated>
  <DomainObject.Predmet.StrankaListFormatedOIB>
    <izvorni_sadrzaj>
      <item>SCM Consultant j.d.o.o., OIB 86943017818</item>
      <item>Damir Jozić, OIB 01317367750</item>
    </izvorni_sadrzaj>
    <derivirana_varijabla naziv="DomainObject.Predmet.StrankaListFormatedOIB_1">
      <item>SCM Consultant j.d.o.o., OIB 86943017818</item>
      <item>Damir Jozić, OIB 01317367750</item>
    </derivirana_varijabla>
  </DomainObject.Predmet.StrankaListFormatedOIB>
  <DomainObject.Predmet.StrankaListFormatedWithAdress>
    <izvorni_sadrzaj>
      <item>SCM Consultant j.d.o.o., Kostanjevec 4 E, 10000 Zagreb</item>
      <item>Damir Jozić, Kostanjevec 4 E, 10000 Zagreb</item>
    </izvorni_sadrzaj>
    <derivirana_varijabla naziv="DomainObject.Predmet.StrankaListFormatedWithAdress_1">
      <item>SCM Consultant j.d.o.o., Kostanjevec 4 E, 10000 Zagreb</item>
      <item>Damir Jozić, Kostanjevec 4 E, 10000 Zagreb</item>
    </derivirana_varijabla>
  </DomainObject.Predmet.StrankaListFormatedWithAdress>
  <DomainObject.Predmet.StrankaListFormatedWithAdressOIB>
    <izvorni_sadrzaj>
      <item>SCM Consultant j.d.o.o., OIB 86943017818, Kostanjevec 4 E, 10000 Zagreb</item>
      <item>Damir Jozić, OIB 01317367750, Kostanjevec 4 E, 10000 Zagreb</item>
    </izvorni_sadrzaj>
    <derivirana_varijabla naziv="DomainObject.Predmet.StrankaListFormatedWithAdressOIB_1">
      <item>SCM Consultant j.d.o.o., OIB 86943017818, Kostanjevec 4 E, 10000 Zagreb</item>
      <item>Damir Jozić, OIB 01317367750, Kostanjevec 4 E, 10000 Zagreb</item>
    </derivirana_varijabla>
  </DomainObject.Predmet.StrankaListFormatedWithAdressOIB>
  <DomainObject.Predmet.StrankaListNazivFormated>
    <izvorni_sadrzaj>
      <item>SCM Consultant j.d.o.o.</item>
      <item>Damir Jozić</item>
    </izvorni_sadrzaj>
    <derivirana_varijabla naziv="DomainObject.Predmet.StrankaListNazivFormated_1">
      <item>SCM Consultant j.d.o.o.</item>
      <item>Damir Jozić</item>
    </derivirana_varijabla>
  </DomainObject.Predmet.StrankaListNazivFormated>
  <DomainObject.Predmet.StrankaListNazivFormatedOIB>
    <izvorni_sadrzaj>
      <item>SCM Consultant j.d.o.o., OIB 86943017818</item>
      <item>Damir Jozić, OIB 01317367750</item>
    </izvorni_sadrzaj>
    <derivirana_varijabla naziv="DomainObject.Predmet.StrankaListNazivFormatedOIB_1">
      <item>SCM Consultant j.d.o.o., OIB 86943017818</item>
      <item>Damir Jozić, OIB 01317367750</item>
    </derivirana_varijabla>
  </DomainObject.Predmet.StrankaListNazivFormatedOIB>
  <DomainObject.Predmet.ProtuStrankaListFormated>
    <izvorni_sadrzaj>
      <item>SCM Consultant j.d.o.o.</item>
    </izvorni_sadrzaj>
    <derivirana_varijabla naziv="DomainObject.Predmet.ProtuStrankaListFormated_1">
      <item>SCM Consultant j.d.o.o.</item>
    </derivirana_varijabla>
  </DomainObject.Predmet.ProtuStrankaListFormated>
  <DomainObject.Predmet.ProtuStrankaListFormatedOIB>
    <izvorni_sadrzaj>
      <item>SCM Consultant j.d.o.o., OIB 86943017818</item>
    </izvorni_sadrzaj>
    <derivirana_varijabla naziv="DomainObject.Predmet.ProtuStrankaListFormatedOIB_1">
      <item>SCM Consultant j.d.o.o., OIB 86943017818</item>
    </derivirana_varijabla>
  </DomainObject.Predmet.ProtuStrankaListFormatedOIB>
  <DomainObject.Predmet.ProtuStrankaListFormatedWithAdress>
    <izvorni_sadrzaj>
      <item>SCM Consultant j.d.o.o., Kostanjevec 4 E, 10000 Zagreb</item>
    </izvorni_sadrzaj>
    <derivirana_varijabla naziv="DomainObject.Predmet.ProtuStrankaListFormatedWithAdress_1">
      <item>SCM Consultant j.d.o.o., Kostanjevec 4 E, 10000 Zagreb</item>
    </derivirana_varijabla>
  </DomainObject.Predmet.ProtuStrankaListFormatedWithAdress>
  <DomainObject.Predmet.ProtuStrankaListFormatedWithAdressOIB>
    <izvorni_sadrzaj>
      <item>SCM Consultant j.d.o.o., OIB 86943017818, Kostanjevec 4 E, 10000 Zagreb</item>
    </izvorni_sadrzaj>
    <derivirana_varijabla naziv="DomainObject.Predmet.ProtuStrankaListFormatedWithAdressOIB_1">
      <item>SCM Consultant j.d.o.o., OIB 86943017818, Kostanjevec 4 E, 10000 Zagreb</item>
    </derivirana_varijabla>
  </DomainObject.Predmet.ProtuStrankaListFormatedWithAdressOIB>
  <DomainObject.Predmet.ProtuStrankaListNazivFormated>
    <izvorni_sadrzaj>
      <item>SCM Consultant j.d.o.o.</item>
    </izvorni_sadrzaj>
    <derivirana_varijabla naziv="DomainObject.Predmet.ProtuStrankaListNazivFormated_1">
      <item>SCM Consultant j.d.o.o.</item>
    </derivirana_varijabla>
  </DomainObject.Predmet.ProtuStrankaListNazivFormated>
  <DomainObject.Predmet.ProtuStrankaListNazivFormatedOIB>
    <izvorni_sadrzaj>
      <item>SCM Consultant j.d.o.o., OIB 86943017818</item>
    </izvorni_sadrzaj>
    <derivirana_varijabla naziv="DomainObject.Predmet.ProtuStrankaListNazivFormatedOIB_1">
      <item>SCM Consultant j.d.o.o., OIB 86943017818</item>
    </derivirana_varijabla>
  </DomainObject.Predmet.ProtuStrankaListNazivFormatedOIB>
  <DomainObject.Predmet.OstaliListFormated>
    <izvorni_sadrzaj>
      <item>Pavao Mrkonjić</item>
      <item>RH, Ministarstvo financija, Porezna uprava Zagreb</item>
      <item>RIŽMA USLUGE d.o.o. za usluge</item>
      <item>Damir Jozić</item>
    </izvorni_sadrzaj>
    <derivirana_varijabla naziv="DomainObject.Predmet.OstaliListFormated_1">
      <item>Pavao Mrkonjić</item>
      <item>RH, Ministarstvo financija, Porezna uprava Zagreb</item>
      <item>RIŽMA USLUGE d.o.o. za usluge</item>
      <item>Damir Jozić</item>
    </derivirana_varijabla>
  </DomainObject.Predmet.OstaliListFormated>
  <DomainObject.Predmet.OstaliListFormatedOIB>
    <izvorni_sadrzaj>
      <item>Pavao Mrkonjić</item>
      <item>RH, Ministarstvo financija, Porezna uprava Zagreb, OIB 18683136487</item>
      <item>RIŽMA USLUGE d.o.o. za usluge, OIB 10921795994</item>
      <item>Damir Jozić, OIB 01317367750</item>
    </izvorni_sadrzaj>
    <derivirana_varijabla naziv="DomainObject.Predmet.OstaliListFormatedOIB_1">
      <item>Pavao Mrkonjić</item>
      <item>RH, Ministarstvo financija, Porezna uprava Zagreb, OIB 18683136487</item>
      <item>RIŽMA USLUGE d.o.o. za usluge, OIB 10921795994</item>
      <item>Damir Jozić, OIB 01317367750</item>
    </derivirana_varijabla>
  </DomainObject.Predmet.OstaliListFormatedOIB>
  <DomainObject.Predmet.OstaliListFormatedWithAdress>
    <izvorni_sadrzaj>
      <item>Pavao Mrkonjić, Ante Topić Mimare 24, 10000 Zagreb</item>
      <item>RH, Ministarstvo financija, Porezna uprava Zagreb, Avenija Dubrovnik 32, 10000 Zagreb</item>
      <item>RIŽMA USLUGE d.o.o. za usluge, Slavonska avenija 50, 10000 Zagreb</item>
      <item>Damir Jozić, Kostanjevec 4e, 10000 Zagreb</item>
    </izvorni_sadrzaj>
    <derivirana_varijabla naziv="DomainObject.Predmet.OstaliListFormatedWithAdress_1">
      <item>Pavao Mrkonjić, Ante Topić Mimare 24, 10000 Zagreb</item>
      <item>RH, Ministarstvo financija, Porezna uprava Zagreb, Avenija Dubrovnik 32, 10000 Zagreb</item>
      <item>RIŽMA USLUGE d.o.o. za usluge, Slavonska avenija 50, 10000 Zagreb</item>
      <item>Damir Jozić, Kostanjevec 4e, 10000 Zagreb</item>
    </derivirana_varijabla>
  </DomainObject.Predmet.OstaliListFormatedWithAdress>
  <DomainObject.Predmet.OstaliListFormatedWithAdressOIB>
    <izvorni_sadrzaj>
      <item>Pavao Mrkonjić, Ante Topić Mimare 24, 10000 Zagreb</item>
      <item>RH, Ministarstvo financija, Porezna uprava Zagreb, OIB 18683136487, Avenija Dubrovnik 32, 10000 Zagreb</item>
      <item>RIŽMA USLUGE d.o.o. za usluge, OIB 10921795994, Slavonska avenija 50, 10000 Zagreb</item>
      <item>Damir Jozić, OIB 01317367750, Kostanjevec 4e, 10000 Zagreb</item>
    </izvorni_sadrzaj>
    <derivirana_varijabla naziv="DomainObject.Predmet.OstaliListFormatedWithAdressOIB_1">
      <item>Pavao Mrkonjić, Ante Topić Mimare 24, 10000 Zagreb</item>
      <item>RH, Ministarstvo financija, Porezna uprava Zagreb, OIB 18683136487, Avenija Dubrovnik 32, 10000 Zagreb</item>
      <item>RIŽMA USLUGE d.o.o. za usluge, OIB 10921795994, Slavonska avenija 50, 10000 Zagreb</item>
      <item>Damir Jozić, OIB 01317367750, Kostanjevec 4e, 10000 Zagreb</item>
    </derivirana_varijabla>
  </DomainObject.Predmet.OstaliListFormatedWithAdressOIB>
  <DomainObject.Predmet.OstaliListNazivFormated>
    <izvorni_sadrzaj>
      <item>Pavao Mrkonjić</item>
      <item>RH, Ministarstvo financija, Porezna uprava Zagreb</item>
      <item>RIŽMA USLUGE d.o.o. za usluge</item>
      <item>Damir Jozić</item>
    </izvorni_sadrzaj>
    <derivirana_varijabla naziv="DomainObject.Predmet.OstaliListNazivFormated_1">
      <item>Pavao Mrkonjić</item>
      <item>RH, Ministarstvo financija, Porezna uprava Zagreb</item>
      <item>RIŽMA USLUGE d.o.o. za usluge</item>
      <item>Damir Jozić</item>
    </derivirana_varijabla>
  </DomainObject.Predmet.OstaliListNazivFormated>
  <DomainObject.Predmet.OstaliListNazivFormatedOIB>
    <izvorni_sadrzaj>
      <item>Pavao Mrkonjić</item>
      <item>RH, Ministarstvo financija, Porezna uprava Zagreb, OIB 18683136487</item>
      <item>RIŽMA USLUGE d.o.o. za usluge, OIB 10921795994</item>
      <item>Damir Jozić, OIB 01317367750</item>
    </izvorni_sadrzaj>
    <derivirana_varijabla naziv="DomainObject.Predmet.OstaliListNazivFormatedOIB_1">
      <item>Pavao Mrkonjić</item>
      <item>RH, Ministarstvo financija, Porezna uprava Zagreb, OIB 18683136487</item>
      <item>RIŽMA USLUGE d.o.o. za usluge, OIB 10921795994</item>
      <item>Damir Jozić, OIB 01317367750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SCM Consultant j.d.o.o. i dr.</izvorni_sadrzaj>
    <derivirana_varijabla naziv="DomainObject.Predmet.StrankaIDrugi_1">SCM Consultant j.d.o.o. i dr.</derivirana_varijabla>
  </DomainObject.Predmet.StrankaIDrugi>
  <DomainObject.Predmet.ProtustrankaIDrugi>
    <izvorni_sadrzaj>SCM Consultant j.d.o.o.</izvorni_sadrzaj>
    <derivirana_varijabla naziv="DomainObject.Predmet.ProtustrankaIDrugi_1">SCM Consultant j.d.o.o.</derivirana_varijabla>
  </DomainObject.Predmet.ProtustrankaIDrugi>
  <DomainObject.Predmet.StrankaIDrugiAdressOIB>
    <izvorni_sadrzaj>SCM Consultant j.d.o.o., OIB 86943017818, Kostanjevec 4 E, 10000 Zagreb i dr.</izvorni_sadrzaj>
    <derivirana_varijabla naziv="DomainObject.Predmet.StrankaIDrugiAdressOIB_1">SCM Consultant j.d.o.o., OIB 86943017818, Kostanjevec 4 E, 10000 Zagreb i dr.</derivirana_varijabla>
  </DomainObject.Predmet.StrankaIDrugiAdressOIB>
  <DomainObject.Predmet.ProtustrankaIDrugiAdressOIB>
    <izvorni_sadrzaj>SCM Consultant j.d.o.o., OIB 86943017818, Kostanjevec 4 E, 10000 Zagreb</izvorni_sadrzaj>
    <derivirana_varijabla naziv="DomainObject.Predmet.ProtustrankaIDrugiAdressOIB_1">SCM Consultant j.d.o.o., OIB 86943017818, Kostanjevec 4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SCM Consultant j.d.o.o.</item>
      <item>SCM Consultant j.d.o.o.</item>
      <item>Pavao Mrkonjić</item>
      <item>Damir Jozić</item>
      <item>RH, Ministarstvo financija, Porezna uprava Zagreb</item>
      <item>RIŽMA USLUGE d.o.o. za usluge</item>
      <item>Damir Jozić</item>
    </izvorni_sadrzaj>
    <derivirana_varijabla naziv="DomainObject.Predmet.SudioniciListNaziv_1">
      <item>SCM Consultant j.d.o.o.</item>
      <item>SCM Consultant j.d.o.o.</item>
      <item>Pavao Mrkonjić</item>
      <item>Damir Jozić</item>
      <item>RH, Ministarstvo financija, Porezna uprava Zagreb</item>
      <item>RIŽMA USLUGE d.o.o. za usluge</item>
      <item>Damir Jozić</item>
    </derivirana_varijabla>
  </DomainObject.Predmet.SudioniciListNaziv>
  <DomainObject.Predmet.SudioniciListAdressOIB>
    <izvorni_sadrzaj>
      <item>SCM Consultant j.d.o.o., OIB 86943017818, Kostanjevec 4 E,10000 Zagreb</item>
      <item>SCM Consultant j.d.o.o., OIB 86943017818, Kostanjevec 4 E,10000 Zagreb</item>
      <item>Pavao Mrkonjić, Ante Topić Mimare 24,10000 Zagreb</item>
      <item>Damir Jozić, OIB 01317367750, Kostanjevec 4 E,10000 Zagreb</item>
      <item>RH, Ministarstvo financija, Porezna uprava Zagreb, OIB 18683136487, Avenija Dubrovnik 32,10000 Zagreb</item>
      <item>RIŽMA USLUGE d.o.o. za usluge, OIB 10921795994, Slavonska avenija 50,10000 Zagreb</item>
      <item>Damir Jozić, OIB 01317367750, Kostanjevec 4e,10000 Zagreb</item>
    </izvorni_sadrzaj>
    <derivirana_varijabla naziv="DomainObject.Predmet.SudioniciListAdressOIB_1">
      <item>SCM Consultant j.d.o.o., OIB 86943017818, Kostanjevec 4 E,10000 Zagreb</item>
      <item>SCM Consultant j.d.o.o., OIB 86943017818, Kostanjevec 4 E,10000 Zagreb</item>
      <item>Pavao Mrkonjić, Ante Topić Mimare 24,10000 Zagreb</item>
      <item>Damir Jozić, OIB 01317367750, Kostanjevec 4 E,10000 Zagreb</item>
      <item>RH, Ministarstvo financija, Porezna uprava Zagreb, OIB 18683136487, Avenija Dubrovnik 32,10000 Zagreb</item>
      <item>RIŽMA USLUGE d.o.o. za usluge, OIB 10921795994, Slavonska avenija 50,10000 Zagreb</item>
      <item>Damir Jozić, OIB 01317367750, Kostanjevec 4e,10000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86943017818</item>
      <item>, OIB 86943017818</item>
      <item>, OIB null</item>
      <item>, OIB 01317367750</item>
      <item>, OIB 18683136487</item>
      <item>, OIB 10921795994</item>
      <item>, OIB 01317367750</item>
    </izvorni_sadrzaj>
    <derivirana_varijabla naziv="DomainObject.Predmet.SudioniciListNazivOIB_1">
      <item>, OIB 86943017818</item>
      <item>, OIB 86943017818</item>
      <item>, OIB null</item>
      <item>, OIB 01317367750</item>
      <item>, OIB 18683136487</item>
      <item>, OIB 10921795994</item>
      <item>, OIB 01317367750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515C4-B713-4D26-A071-C420034BC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944</properties:Characters>
  <properties:Lines>41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2019-07-16T11:39:00Z</dcterms:created>
  <dc:creator>Korisnik</dc:creator>
  <cp:lastModifiedBy>Irena Belamarić</cp:lastModifiedBy>
  <cp:lastPrinted>2019-07-16T11:48:00Z</cp:lastPrinted>
  <dcterms:modified xmlns:xsi="http://www.w3.org/2001/XMLSchema-instance" xsi:type="dcterms:W3CDTF">2019-07-16T12:07:00Z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očitovanje za  neisplaćene plaće scm consultant 16.7.2019..docx)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