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7e3fd" w14:paraId="da7e3fd" w:rsidRDefault="003F61A5" w:rsidP="006F0D70" w:rsidR="003F61A5">
      <w:pPr>
        <w15:collapsed w:val="false"/>
      </w:pPr>
      <w:bookmarkStart w:name="_GoBack" w:id="0"/>
      <w:bookmarkEnd w:id="0"/>
    </w:p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753941" w:rsidP="0078710B" w:rsidR="0078710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>, povodom prijedloga predlagatelja - dužnika po zakonskom zastupniku</w:t>
      </w:r>
      <w:r>
        <w:t>, za otvaranje stečajnog postupka nad dužnikom PITON d.o.o., Zagreb, Srebrnjak 128C, MBS: 081012687, OIB: 70593645543</w:t>
      </w:r>
      <w:r w:rsidR="0078710B">
        <w:rPr>
          <w:color w:val="000000"/>
        </w:rPr>
        <w:t xml:space="preserve">, dana </w:t>
      </w:r>
      <w:r w:rsidR="003F61A5">
        <w:rPr>
          <w:color w:val="000000"/>
        </w:rPr>
        <w:t xml:space="preserve">4. veljače </w:t>
      </w:r>
      <w:r w:rsidR="0078710B">
        <w:rPr>
          <w:color w:val="000000"/>
        </w:rPr>
        <w:t>2019. godine</w:t>
      </w:r>
    </w:p>
    <w:p w:rsidRDefault="00E60E7D" w:rsidP="0078710B" w:rsidR="00E60E7D">
      <w:pPr>
        <w:ind w:firstLine="708"/>
        <w:jc w:val="both"/>
      </w:pPr>
    </w:p>
    <w:p w:rsidRDefault="00785580" w:rsidP="00C00902" w:rsidR="00785580" w:rsidRPr="00CC1194">
      <w:pPr>
        <w:jc w:val="both"/>
      </w:pPr>
    </w:p>
    <w:p w:rsidRDefault="00F957D4" w:rsidP="00DF744B" w:rsidR="00F50968">
      <w:pPr>
        <w:jc w:val="center"/>
      </w:pPr>
      <w:r w:rsidRPr="00CC1194">
        <w:t>r i j e š i o   j e</w:t>
      </w:r>
    </w:p>
    <w:p w:rsidRDefault="00785580" w:rsidP="00F957D4" w:rsidR="00785580">
      <w:pPr>
        <w:jc w:val="both"/>
      </w:pPr>
    </w:p>
    <w:p w:rsidRDefault="00DF744B" w:rsidP="00F957D4" w:rsidR="00DF744B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753941">
        <w:t>PITON d.o.o., Zagreb, Srebrnjak 128C, MBS: 081012687, OIB: 70593645543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753941">
        <w:t>1244</w:t>
      </w:r>
      <w:r w:rsidR="000975FD" w:rsidRPr="00CC1194">
        <w:t>-</w:t>
      </w:r>
      <w:r w:rsidR="0078710B">
        <w:t>20</w:t>
      </w:r>
      <w:r w:rsidR="000975FD" w:rsidRPr="00CC1194">
        <w:t>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CE02D3" w:rsidP="00F957D4" w:rsidR="00CE02D3">
      <w:pPr>
        <w:jc w:val="both"/>
      </w:pPr>
    </w:p>
    <w:p w:rsidRDefault="003F61A5" w:rsidP="00F957D4" w:rsidR="003F61A5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753941">
        <w:t xml:space="preserve">PITON d.o.o., Zagreb, Srebrnjak 128C, MBS: 081012687, OIB: 70593645543 </w:t>
      </w:r>
      <w:r w:rsidR="00324B97">
        <w:t>održano</w:t>
      </w:r>
      <w:r w:rsidR="00E8200C">
        <w:t>g</w:t>
      </w:r>
      <w:r w:rsidR="00324B97">
        <w:t xml:space="preserve"> </w:t>
      </w:r>
      <w:r w:rsidR="003F61A5">
        <w:t>22</w:t>
      </w:r>
      <w:r w:rsidR="00CE02D3">
        <w:t xml:space="preserve">. siječnja </w:t>
      </w:r>
      <w:r w:rsidR="00CE02D3">
        <w:lastRenderedPageBreak/>
        <w:t>2019</w:t>
      </w:r>
      <w:r w:rsidR="00324B97">
        <w:t xml:space="preserve">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6F0D70" w:rsidR="004C187C">
      <w:pPr>
        <w:jc w:val="center"/>
      </w:pPr>
      <w:r>
        <w:t xml:space="preserve">U Osijeku </w:t>
      </w:r>
      <w:r w:rsidR="003F61A5">
        <w:t>4. veljače</w:t>
      </w:r>
      <w:r w:rsidR="00CE02D3">
        <w:t xml:space="preserve"> 2019</w:t>
      </w:r>
      <w:r w:rsidR="00AF1B13">
        <w:t>.</w:t>
      </w:r>
    </w:p>
    <w:p w:rsidRDefault="006F0D70" w:rsidP="006F0D70" w:rsidR="006F0D70">
      <w:pPr>
        <w:jc w:val="center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DF744B" w:rsidP="004C187C" w:rsidR="00DF744B">
      <w:pPr>
        <w:ind w:left="4956"/>
        <w:jc w:val="center"/>
      </w:pP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6F0D70" w:rsidP="004C187C" w:rsidR="006F0D70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1D1D5A" w:rsidP="004C187C" w:rsidR="001D1D5A">
      <w:pPr>
        <w:jc w:val="both"/>
      </w:pPr>
    </w:p>
    <w:p w:rsidRDefault="006F0D70" w:rsidP="004C187C" w:rsidR="006F0D70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9B1397">
        <w:t>25</w:t>
      </w:r>
      <w:r w:rsidR="00DF744B">
        <w:t>.02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EFA" w:rsidR="00055EFA">
      <w:r>
        <w:separator/>
      </w:r>
    </w:p>
  </w:endnote>
  <w:endnote w:id="0" w:type="continuationSeparator">
    <w:p w:rsidRDefault="00055EFA" w:rsidR="00055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941" w:rsidR="0075394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941" w:rsidR="0075394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941" w:rsidR="007539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EFA" w:rsidR="00055EFA">
      <w:r>
        <w:separator/>
      </w:r>
    </w:p>
  </w:footnote>
  <w:footnote w:id="0" w:type="continuationSeparator">
    <w:p w:rsidRDefault="00055EFA" w:rsidR="00055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30F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53941" w:rsidP="00753941" w:rsidR="00753941">
    <w:pPr>
      <w:jc w:val="right"/>
    </w:pPr>
    <w:r>
      <w:t>Poslovni broj: 7 St-1244/2018-24</w:t>
    </w:r>
  </w:p>
  <w:p w:rsidRDefault="009641B4" w:rsidP="009641B4" w:rsidR="009641B4">
    <w:pPr>
      <w:jc w:val="right"/>
    </w:pP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B798A" w:rsidR="00D9714B">
    <w:pPr>
      <w:jc w:val="right"/>
      <w:rPr>
        <w:rFonts w:cs="Tahoma" w:hAnsi="Tahoma" w:ascii="Tahoma"/>
      </w:rPr>
    </w:pPr>
    <w:r w:rsidRPr="00DE5F8A">
      <w:rPr>
        <w:rFonts w:cs="Tahoma" w:hAnsi="Tahoma" w:ascii="Tahoma"/>
      </w:rPr>
      <w:tab/>
    </w:r>
  </w:p>
  <w:p w:rsidRDefault="00D9714B" w:rsidP="00BB798A" w:rsidR="00D9714B">
    <w:pPr>
      <w:jc w:val="right"/>
      <w:rPr>
        <w:rFonts w:cs="Tahoma" w:hAnsi="Tahoma" w:ascii="Tahoma"/>
      </w:rPr>
    </w:pPr>
  </w:p>
  <w:p w:rsidRDefault="00D9714B" w:rsidP="00D9714B" w:rsidR="00D9714B" w:rsidRPr="00B92B86">
    <w:r>
      <w:t xml:space="preserve">            </w:t>
    </w:r>
    <w:r>
      <w:rPr>
        <w:noProof/>
      </w:rPr>
      <w:drawing>
        <wp:inline distR="0" distL="0" distB="0" distT="0">
          <wp:extent cy="612000" cx="484865"/>
          <wp:effectExtent b="0" r="0" t="0" l="0"/>
          <wp:docPr descr="E:\Slike\GRB-RH.jpg"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E:\Slike\GRB-RH.jpg" name="Picture 1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12000" cx="484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9714B" w:rsidP="00D9714B" w:rsidR="00D9714B" w:rsidRPr="003E5E31">
    <w:r>
      <w:t xml:space="preserve">   </w:t>
    </w:r>
    <w:r>
      <w:t>R</w:t>
    </w:r>
    <w:r w:rsidRPr="003E5E31">
      <w:t xml:space="preserve">epublika </w:t>
    </w:r>
    <w:r>
      <w:t>H</w:t>
    </w:r>
    <w:r w:rsidRPr="003E5E31">
      <w:t>rvatska</w:t>
    </w:r>
  </w:p>
  <w:p w:rsidRDefault="00D9714B" w:rsidP="00D9714B" w:rsidR="00D9714B" w:rsidRPr="003E5E31">
    <w:r>
      <w:t>Trgovački sud u Osijeku</w:t>
    </w:r>
  </w:p>
  <w:p w:rsidRDefault="00D9714B" w:rsidP="00D9714B" w:rsidR="00D9714B">
    <w:r>
      <w:t xml:space="preserve">   Osijek, Zagrebačka 2</w:t>
    </w:r>
  </w:p>
  <w:p w:rsidRDefault="00D9714B" w:rsidP="006F0D70" w:rsidR="00D9714B">
    <w:pPr>
      <w:rPr>
        <w:rFonts w:cs="Tahoma" w:hAnsi="Tahoma" w:ascii="Tahoma"/>
      </w:rPr>
    </w:pPr>
  </w:p>
  <w:p w:rsidRDefault="00B574FF" w:rsidP="00D9714B" w:rsidR="00785580">
    <w:pPr>
      <w:jc w:val="right"/>
    </w:pPr>
    <w:r>
      <w:t xml:space="preserve">Poslovni broj: </w:t>
    </w:r>
    <w:r w:rsidR="00BB798A">
      <w:t>7 St-</w:t>
    </w:r>
    <w:r w:rsidR="00753941">
      <w:t>1244</w:t>
    </w:r>
    <w:r w:rsidR="00BB798A">
      <w:t>/</w:t>
    </w:r>
    <w:r w:rsidR="00D9714B">
      <w:t>20</w:t>
    </w:r>
    <w:r w:rsidR="00BB798A">
      <w:t>18-</w:t>
    </w:r>
    <w:r w:rsidR="000D5260">
      <w:t>2</w:t>
    </w:r>
    <w:r w:rsidR="00753941">
      <w:t>4</w:t>
    </w: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5EFA"/>
    <w:rsid w:val="000561D9"/>
    <w:rsid w:val="00060A0C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260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2D0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3E28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1A5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2097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479C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3DEA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30FC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CFA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186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0D7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3941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10B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3B93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1B4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397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5EBB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02D3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14B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DF744B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0E7D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3CA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9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6030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9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6030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3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St-1244/2018</izvorni_sadrzaj>
    <derivirana_varijabla naziv="DomainObject.Predmet.OznakaBroj_1">St-1244/2018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PITON društvo s ograničenom odgovornošću za usluge zastupanog po punomoćniku Nikola Bušljeta</izvorni_sadrzaj>
    <derivirana_varijabla naziv="DomainObject.Predmet.ProtustrankaFormated_1">  PITON društvo s ograničenom odgovornošću za usluge zastupanog po punomoćniku Nikola Bušljeta</derivirana_varijabla>
  </DomainObject.Predmet.ProtustrankaFormated>
  <DomainObject.Predmet.ProtustrankaFormatedOIB>
    <izvorni_sadrzaj>  PITON društvo s ograničenom odgovornošću za usluge, OIB 70593645543 zastupanog po punomoćniku Nikola Bušljeta</izvorni_sadrzaj>
    <derivirana_varijabla naziv="DomainObject.Predmet.ProtustrankaFormatedOIB_1">  PITON društvo s ograničenom odgovornošću za usluge, OIB 70593645543 zastupanog po punomoćniku Nikola Bušljeta</derivirana_varijabla>
  </DomainObject.Predmet.ProtustrankaFormatedOIB>
  <DomainObject.Predmet.ProtustrankaFormatedWithAdress>
    <izvorni_sadrzaj> PITON društvo s ograničenom odgovornošću za usluge, Srebrnjak 128C, 10000 Zagreb zastupanog po punomoćniku Nikola Bušljeta</izvorni_sadrzaj>
    <derivirana_varijabla naziv="DomainObject.Predmet.ProtustrankaFormatedWithAdress_1"> PITON društvo s ograničenom odgovornošću za usluge, Srebrnjak 128C, 10000 Zagreb zastupanog po punomoćniku Nikola Bušljeta</derivirana_varijabla>
  </DomainObject.Predmet.ProtustrankaFormatedWithAdress>
  <DomainObject.Predmet.ProtustrankaFormatedWithAdressOIB>
    <izvorni_sadrzaj> PITON društvo s ograničenom odgovornošću za usluge, OIB 70593645543, Srebrnjak 128C, 10000 Zagreb zastupanog po punomoćniku Nikola Bušljeta</izvorni_sadrzaj>
    <derivirana_varijabla naziv="DomainObject.Predmet.ProtustrankaFormatedWithAdressOIB_1"> PITON društvo s ograničenom odgovornošću za usluge, OIB 70593645543, Srebrnjak 128C, 10000 Zagreb zastupanog po punomoćniku Nikola Bušljeta</derivirana_varijabla>
  </DomainObject.Predmet.ProtustrankaFormatedWithAdressOIB>
  <DomainObject.Predmet.ProtustrankaWithAdress>
    <izvorni_sadrzaj>PITON društvo s ograničenom odgovornošću za usluge Srebrnjak 128C, 10000 Zagreb</izvorni_sadrzaj>
    <derivirana_varijabla naziv="DomainObject.Predmet.ProtustrankaWithAdress_1">PITON društvo s ograničenom odgovornošću za usluge Srebrnjak 128C, 10000 Zagreb</derivirana_varijabla>
  </DomainObject.Predmet.ProtustrankaWithAdress>
  <DomainObject.Predmet.ProtustrankaWithAdressOIB>
    <izvorni_sadrzaj>PITON društvo s ograničenom odgovornošću za usluge, OIB 70593645543, Srebrnjak 128C, 10000 Zagreb</izvorni_sadrzaj>
    <derivirana_varijabla naziv="DomainObject.Predmet.ProtustrankaWithAdressOIB_1">PITON društvo s ograničenom odgovornošću za usluge, OIB 70593645543, Srebrnjak 128C, 10000 Zagreb</derivirana_varijabla>
  </DomainObject.Predmet.ProtustrankaWithAdressOIB>
  <DomainObject.Predmet.ProtustrankaNazivFormated>
    <izvorni_sadrzaj>PITON društvo s ograničenom odgovornošću za usluge</izvorni_sadrzaj>
    <derivirana_varijabla naziv="DomainObject.Predmet.ProtustrankaNazivFormated_1">PITON društvo s ograničenom odgovornošću za usluge</derivirana_varijabla>
  </DomainObject.Predmet.ProtustrankaNazivFormated>
  <DomainObject.Predmet.ProtustrankaNazivFormatedOIB>
    <izvorni_sadrzaj>PITON društvo s ograničenom odgovornošću za usluge, OIB 70593645543</izvorni_sadrzaj>
    <derivirana_varijabla naziv="DomainObject.Predmet.ProtustrankaNazivFormatedOIB_1">PITON društvo s ograničenom odgovornošću za usluge, OIB 70593645543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PITON društvo s ograničenom odgovornošću za usluge zastupanog po punomoćniku Nikola Bušljeta</item>
    </izvorni_sadrzaj>
    <derivirana_varijabla naziv="DomainObject.Predmet.ProtuStrankaListFormated_1">
      <item>PITON društvo s ograničenom odgovornošću za usluge zastupanog po punomoćniku Nikola Bušljeta</item>
    </derivirana_varijabla>
  </DomainObject.Predmet.ProtuStrankaListFormated>
  <DomainObject.Predmet.ProtuStrankaListFormatedOIB>
    <izvorni_sadrzaj>
      <item>PITON društvo s ograničenom odgovornošću za usluge, OIB 70593645543 zastupanog po punomoćniku Nikola Bušljeta</item>
    </izvorni_sadrzaj>
    <derivirana_varijabla naziv="DomainObject.Predmet.ProtuStrankaListFormatedOIB_1">
      <item>PITON društvo s ograničenom odgovornošću za usluge, OIB 70593645543 zastupanog po punomoćniku Nikola Bušljeta</item>
    </derivirana_varijabla>
  </DomainObject.Predmet.ProtuStrankaListFormatedOIB>
  <DomainObject.Predmet.ProtuStrankaListFormatedWithAdress>
    <izvorni_sadrzaj>
      <item>PITON društvo s ograničenom odgovornošću za usluge, Srebrnjak 128C, 10000 Zagreb zastupanog po punomoćniku Nikola Bušljeta</item>
    </izvorni_sadrzaj>
    <derivirana_varijabla naziv="DomainObject.Predmet.ProtuStrankaListFormatedWithAdress_1">
      <item>PITON društvo s ograničenom odgovornošću za usluge, Srebrnjak 128C, 10000 Zagreb zastupanog po punomoćniku Nikola Bušljeta</item>
    </derivirana_varijabla>
  </DomainObject.Predmet.ProtuStrankaListFormatedWithAdress>
  <DomainObject.Predmet.ProtuStrankaListFormatedWithAdressOIB>
    <izvorni_sadrzaj>
      <item>PITON društvo s ograničenom odgovornošću za usluge, OIB 70593645543, Srebrnjak 128C, 10000 Zagreb zastupanog po punomoćniku Nikola Bušljeta</item>
    </izvorni_sadrzaj>
    <derivirana_varijabla naziv="DomainObject.Predmet.ProtuStrankaListFormatedWithAdressOIB_1">
      <item>PITON društvo s ograničenom odgovornošću za usluge, OIB 70593645543, Srebrnjak 128C, 10000 Zagreb zastupanog po punomoćniku Nikola Bušljeta</item>
    </derivirana_varijabla>
  </DomainObject.Predmet.ProtuStrankaListFormatedWithAdressOIB>
  <DomainObject.Predmet.ProtuStrankaListNazivFormated>
    <izvorni_sadrzaj>
      <item>PITON društvo s ograničenom odgovornošću za usluge</item>
    </izvorni_sadrzaj>
    <derivirana_varijabla naziv="DomainObject.Predmet.ProtuStrankaListNazivFormated_1">
      <item>PITON društvo s ograničenom odgovornošću za usluge</item>
    </derivirana_varijabla>
  </DomainObject.Predmet.ProtuStrankaListNazivFormated>
  <DomainObject.Predmet.ProtuStrankaListNazivFormatedOIB>
    <izvorni_sadrzaj>
      <item>PITON društvo s ograničenom odgovornošću za usluge, OIB 70593645543</item>
    </izvorni_sadrzaj>
    <derivirana_varijabla naziv="DomainObject.Predmet.ProtuStrankaListNazivFormatedOIB_1">
      <item>PITON društvo s ograničenom odgovornošću za usluge, OIB 70593645543</item>
    </derivirana_varijabla>
  </DomainObject.Predmet.ProtuStrankaListNazivFormatedOIB>
  <DomainObject.Predmet.OstaliListFormated>
    <izvorni_sadrzaj>
      <item>Nikola Bušljeta punomoćnik sudionika u postupku PITON društvo s ograničenom odgovornošću za usluge</item>
      <item>Županijsko državno odvjetništvo u Osijeku</item>
    </izvorni_sadrzaj>
    <derivirana_varijabla naziv="DomainObject.Predmet.OstaliListFormated_1">
      <item>Nikola Bušljeta punomoćnik sudionika u postupku PITON društvo s ograničenom odgovornošću za usluge</item>
      <item>Županijsko državno odvjetništvo u Osijeku</item>
    </derivirana_varijabla>
  </DomainObject.Predmet.OstaliListFormated>
  <DomainObject.Predmet.OstaliListFormatedOIB>
    <izvorni_sadrzaj>
      <item>Nikola Bušljeta, OIB 88933480667 punomoćnik sudionika u postupku PITON društvo s ograničenom odgovornošću za usluge</item>
      <item>Županijsko državno odvjetništvo u Osijeku, OIB 61379160880</item>
    </izvorni_sadrzaj>
    <derivirana_varijabla naziv="DomainObject.Predmet.OstaliListFormatedOIB_1">
      <item>Nikola Bušljeta, OIB 88933480667 punomoćnik sudionika u postupku PITON društvo s ograničenom odgovornošću za usluge</item>
      <item>Županijsko državno odvjetništvo u Osijeku, OIB 61379160880</item>
    </derivirana_varijabla>
  </DomainObject.Predmet.OstaliListFormatedOIB>
  <DomainObject.Predmet.OstaliListFormatedWithAdress>
    <izvorni_sadrzaj>
      <item>Nikola Bušljeta, Ulica Ksavera Šandora Đalskog 15, 10410 Velika Gorica punomoćnik sudionika u postupku PITON društvo s ograničenom odgovornošću za usluge</item>
      <item>Županijsko državno odvjetništvo u Osijeku, Kapucinska 21, 31000 Osijek</item>
    </izvorni_sadrzaj>
    <derivirana_varijabla naziv="DomainObject.Predmet.OstaliListFormatedWithAdress_1">
      <item>Nikola Bušljeta, Ulica Ksavera Šandora Đalskog 15, 10410 Velika Gorica punomoćnik sudionika u postupku PITON društvo s ograničenom odgovornošću za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Nikola Bušljeta, OIB 88933480667, Ulica Ksavera Šandora Đalskog 15, 10410 Velika Gorica punomoćnik sudionika u postupku PITON društvo s ograničenom odgovornošću za usluge</item>
      <item>Županijsko državno odvjetništvo u Osijeku, OIB 61379160880, Kapucinska 21, 31000 Osijek</item>
    </izvorni_sadrzaj>
    <derivirana_varijabla naziv="DomainObject.Predmet.OstaliListFormatedWithAdressOIB_1">
      <item>Nikola Bušljeta, OIB 88933480667, Ulica Ksavera Šandora Đalskog 15, 10410 Velika Gorica punomoćnik sudionika u postupku PITON društvo s ograničenom odgovornošću za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Nikola Bušljeta</item>
      <item>Županijsko državno odvjetništvo u Osijeku</item>
    </izvorni_sadrzaj>
    <derivirana_varijabla naziv="DomainObject.Predmet.OstaliListNazivFormated_1">
      <item>Nikola Bušljeta</item>
      <item>Županijsko državno odvjetništvo u Osijeku</item>
    </derivirana_varijabla>
  </DomainObject.Predmet.OstaliListNazivFormated>
  <DomainObject.Predmet.OstaliListNazivFormatedOIB>
    <izvorni_sadrzaj>
      <item>Nikola Bušljeta, OIB 88933480667</item>
      <item>Županijsko državno odvjetništvo u Osijeku, OIB 61379160880</item>
    </izvorni_sadrzaj>
    <derivirana_varijabla naziv="DomainObject.Predmet.OstaliListNazivFormatedOIB_1">
      <item>Nikola Bušljeta, OIB 88933480667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PITON društvo s ograničenom odgovornošću za usluge</izvorni_sadrzaj>
    <derivirana_varijabla naziv="DomainObject.Predmet.ProtustrankaIDrugi_1">PITON društvo s ograničenom odgovornošću za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PITON društvo s ograničenom odgovornošću za usluge, OIB 70593645543, Srebrnjak 128C, 10000 Zagreb</izvorni_sadrzaj>
    <derivirana_varijabla naziv="DomainObject.Predmet.ProtustrankaIDrugiAdressOIB_1">PITON društvo s ograničenom odgovornošću za usluge, OIB 70593645543, Srebrnjak 128C,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PITON društvo s ograničenom odgovornošću za usluge</item>
      <item>Nikola Bušljeta</item>
      <item>Županijsko državno odvjetništvo u Osijeku</item>
    </izvorni_sadrzaj>
    <derivirana_varijabla naziv="DomainObject.Predmet.SudioniciListNaziv_1">
      <item>PITON društvo s ograničenom odgovornošću za usluge</item>
      <item>Nikola Bušljeta</item>
      <item>Županijsko državno odvjetništvo u Osijeku</item>
    </derivirana_varijabla>
  </DomainObject.Predmet.SudioniciListNaziv>
  <DomainObject.Predmet.SudioniciListAdressOIB>
    <izvorni_sadrzaj>
      <item>PITON društvo s ograničenom odgovornošću za usluge, OIB 70593645543, Srebrnjak 128C,10000 Zagreb</item>
      <item>Nikola Bušljeta, OIB 88933480667, Ulica Ksavera Šandora Đalskog 15,10410 Velika Gorica</item>
      <item>Županijsko državno odvjetništvo u Osijeku, OIB 61379160880, Kapucinska 21,31000 Osijek</item>
    </izvorni_sadrzaj>
    <derivirana_varijabla naziv="DomainObject.Predmet.SudioniciListAdressOIB_1">
      <item>PITON društvo s ograničenom odgovornošću za usluge, OIB 70593645543, Srebrnjak 128C,10000 Zagreb</item>
      <item>Nikola Bušljeta, OIB 88933480667, Ulica Ksavera Šandora Đalskog 15,10410 Velika Gorica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70593645543</item>
      <item>, OIB 88933480667</item>
      <item>, OIB 61379160880</item>
    </izvorni_sadrzaj>
    <derivirana_varijabla naziv="DomainObject.Predmet.SudioniciListNazivOIB_1">
      <item>, OIB 70593645543</item>
      <item>, OIB 88933480667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St-1244/2018-13</izvorni_sadrzaj>
    <derivirana_varijabla naziv="DomainObject.PredzadnjaOdlukaIzPredmeta.Oznaka_1">St-1244/2018-13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B06C53-E37D-47E6-909F-FAFA16DE1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647</properties:Words>
  <properties:Characters>3423</properties:Characters>
  <properties:Lines>102</properties:Lines>
  <properties:Paragraphs>28</properties:Paragraphs>
  <properties:TotalTime>1118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2019-02-04T07:39:00Z</dcterms:modified>
  <cp:revision>719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(1244-2018 (-24) PITON.docx)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