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5050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450509">
                    <w:rPr>
                      <w:sz w:val="22"/>
                      <w:szCs w:val="22"/>
                    </w:rPr>
                    <w:t>342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d0e07cf" w14:paraId="d0e07cf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450509" w:rsidP="00450509" w:rsidR="00450509" w:rsidRPr="00450509">
      <w:pPr>
        <w:ind w:firstLine="708"/>
        <w:jc w:val="both"/>
        <w:rPr>
          <w:lang w:eastAsia="en-US"/>
        </w:rPr>
      </w:pPr>
      <w:r w:rsidRPr="00450509">
        <w:rPr>
          <w:lang w:eastAsia="en-US"/>
        </w:rPr>
        <w:t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UZROK d.o.o. za trgovinu i usluge, MBS: 080881549, OIB: 85623546105, Zagreb, Ružmarinka 23, 23. travnja 2018.</w:t>
      </w:r>
      <w:r w:rsidRPr="00450509">
        <w:rPr>
          <w:b/>
          <w:lang w:eastAsia="en-US"/>
        </w:rPr>
        <w:tab/>
      </w:r>
    </w:p>
    <w:p w:rsidRDefault="00450509" w:rsidP="00450509" w:rsidR="00450509" w:rsidRPr="00450509">
      <w:pPr>
        <w:tabs>
          <w:tab w:pos="6180" w:val="left"/>
        </w:tabs>
        <w:rPr>
          <w:b/>
          <w:lang w:eastAsia="en-US"/>
        </w:rPr>
      </w:pPr>
    </w:p>
    <w:p w:rsidRDefault="00450509" w:rsidP="00450509" w:rsidR="00450509" w:rsidRPr="00450509">
      <w:pPr>
        <w:jc w:val="center"/>
        <w:rPr>
          <w:bCs/>
          <w:lang w:eastAsia="en-US"/>
        </w:rPr>
      </w:pPr>
      <w:r w:rsidRPr="00450509">
        <w:rPr>
          <w:b/>
          <w:lang w:eastAsia="en-US"/>
        </w:rPr>
        <w:t xml:space="preserve">   </w:t>
      </w:r>
      <w:r w:rsidRPr="00450509">
        <w:rPr>
          <w:lang w:eastAsia="en-US"/>
        </w:rPr>
        <w:t xml:space="preserve"> r i j e š i o   j e</w:t>
      </w:r>
    </w:p>
    <w:p w:rsidRDefault="00450509" w:rsidP="00450509" w:rsidR="00450509" w:rsidRPr="00450509">
      <w:pPr>
        <w:jc w:val="both"/>
        <w:rPr>
          <w:lang w:eastAsia="en-US"/>
        </w:rPr>
      </w:pPr>
    </w:p>
    <w:p w:rsidRDefault="00450509" w:rsidP="00450509" w:rsidR="00450509" w:rsidRPr="00450509">
      <w:pPr>
        <w:ind w:firstLine="720"/>
        <w:jc w:val="both"/>
        <w:rPr>
          <w:lang w:eastAsia="en-US"/>
        </w:rPr>
      </w:pPr>
      <w:r w:rsidRPr="00450509">
        <w:rPr>
          <w:lang w:eastAsia="en-US"/>
        </w:rPr>
        <w:t>Odbacuje se zahtjev za provedbu skraćenog stečajnog postupka nad stečajnim dužnikom UZROK d.o.o. za trgovinu i usluge, MBS: 080881549, OIB: 85623546105, Zagreb, Ružmarinka 23.</w:t>
      </w:r>
    </w:p>
    <w:p w:rsidRDefault="00450509" w:rsidP="00450509" w:rsidR="00450509" w:rsidRPr="00450509">
      <w:pPr>
        <w:jc w:val="both"/>
        <w:rPr>
          <w:lang w:eastAsia="en-US"/>
        </w:rPr>
      </w:pPr>
    </w:p>
    <w:p w:rsidRDefault="00450509" w:rsidP="00450509" w:rsidR="00450509" w:rsidRPr="00450509">
      <w:pPr>
        <w:keepNext/>
        <w:jc w:val="center"/>
        <w:outlineLvl w:val="0"/>
        <w:rPr>
          <w:bCs/>
          <w:kern w:val="36"/>
          <w:lang w:eastAsia="en-US"/>
        </w:rPr>
      </w:pPr>
      <w:r w:rsidRPr="00450509">
        <w:rPr>
          <w:bCs/>
          <w:kern w:val="36"/>
          <w:lang w:eastAsia="en-US"/>
        </w:rPr>
        <w:t>Obrazloženje</w:t>
      </w:r>
    </w:p>
    <w:p w:rsidRDefault="00450509" w:rsidP="00450509" w:rsidR="00450509" w:rsidRPr="00450509">
      <w:pPr>
        <w:jc w:val="both"/>
        <w:rPr>
          <w:b/>
          <w:bCs/>
          <w:lang w:eastAsia="en-US"/>
        </w:rPr>
      </w:pPr>
    </w:p>
    <w:p w:rsidRDefault="00450509" w:rsidP="00450509" w:rsidR="00450509" w:rsidRPr="00450509">
      <w:pPr>
        <w:ind w:firstLine="720"/>
        <w:jc w:val="both"/>
        <w:rPr>
          <w:lang w:eastAsia="en-US"/>
        </w:rPr>
      </w:pPr>
      <w:r w:rsidRPr="00450509">
        <w:rPr>
          <w:lang w:eastAsia="en-US"/>
        </w:rPr>
        <w:t xml:space="preserve">Trgovački sud u Zagrebu 30. studenoga 2017. zaprimio je zahtjev Financijske agencije, Regionalnog centra Zagreb, za provedbu skraćenog stečajnog postupka, Klasa: 110-07/17-01/04, </w:t>
      </w:r>
      <w:proofErr w:type="spellStart"/>
      <w:r w:rsidRPr="00450509">
        <w:rPr>
          <w:lang w:eastAsia="en-US"/>
        </w:rPr>
        <w:t>Ur.broj</w:t>
      </w:r>
      <w:proofErr w:type="spellEnd"/>
      <w:r w:rsidRPr="00450509">
        <w:rPr>
          <w:lang w:eastAsia="en-US"/>
        </w:rPr>
        <w:t>: 04-06-17-5677 od 28. studenoga 2017. nad stečajnim dužnikom UZROK d.o.o. za trgovinu i usluge, MBS: 080881549, OIB: 85623546105, Zagreb, Ružmarinka 23.</w:t>
      </w:r>
    </w:p>
    <w:p w:rsidRDefault="00450509" w:rsidP="00450509" w:rsidR="00450509" w:rsidRPr="00450509">
      <w:pPr>
        <w:ind w:firstLine="720"/>
        <w:jc w:val="both"/>
        <w:rPr>
          <w:lang w:eastAsia="en-US"/>
        </w:rPr>
      </w:pPr>
    </w:p>
    <w:p w:rsidRDefault="00450509" w:rsidP="00450509" w:rsidR="00450509" w:rsidRPr="00450509">
      <w:pPr>
        <w:ind w:firstLine="720"/>
        <w:jc w:val="both"/>
        <w:rPr>
          <w:lang w:eastAsia="en-US"/>
        </w:rPr>
      </w:pPr>
      <w:r w:rsidRPr="00450509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450509" w:rsidP="00450509" w:rsidR="00450509" w:rsidRPr="00450509">
      <w:pPr>
        <w:ind w:firstLine="720"/>
        <w:jc w:val="both"/>
        <w:rPr>
          <w:lang w:eastAsia="en-US"/>
        </w:rPr>
      </w:pPr>
    </w:p>
    <w:p w:rsidRDefault="00450509" w:rsidP="00450509" w:rsidR="00450509" w:rsidRPr="00450509">
      <w:pPr>
        <w:ind w:firstLine="720"/>
        <w:jc w:val="both"/>
        <w:rPr>
          <w:lang w:eastAsia="en-US"/>
        </w:rPr>
      </w:pPr>
      <w:r w:rsidRPr="00450509">
        <w:rPr>
          <w:lang w:eastAsia="en-US"/>
        </w:rPr>
        <w:t xml:space="preserve">Uvidom u sudski registar za predmetnog stečajnog dužnika utvrđeno je da je nad istim pokrenut postupak brisanja po čl. 70. Zakona o sudskom registru (Narodne novine, broj:  1/95, 57/96, 1/98, 30/99, 45/99, 54/05, 40/07, 91/10, 90/11, 148/13, 93/14 i 110/15) rješenjem Trgovačkog suda u Zagrebu poslovnog broja: </w:t>
      </w:r>
      <w:proofErr w:type="spellStart"/>
      <w:r w:rsidRPr="00450509">
        <w:rPr>
          <w:lang w:eastAsia="en-US"/>
        </w:rPr>
        <w:t>Tt</w:t>
      </w:r>
      <w:proofErr w:type="spellEnd"/>
      <w:r w:rsidRPr="00450509">
        <w:rPr>
          <w:lang w:eastAsia="en-US"/>
        </w:rPr>
        <w:t>-18/7330-1 od 21. ožujka 2018.</w:t>
      </w:r>
    </w:p>
    <w:p w:rsidRDefault="00450509" w:rsidP="00450509" w:rsidR="00450509" w:rsidRPr="00450509">
      <w:pPr>
        <w:jc w:val="both"/>
        <w:rPr>
          <w:lang w:eastAsia="en-US"/>
        </w:rPr>
      </w:pPr>
    </w:p>
    <w:p w:rsidRDefault="00450509" w:rsidP="00450509" w:rsidR="00450509" w:rsidRPr="00450509">
      <w:pPr>
        <w:ind w:firstLine="720"/>
        <w:jc w:val="both"/>
        <w:rPr>
          <w:lang w:eastAsia="en-US"/>
        </w:rPr>
      </w:pPr>
      <w:r w:rsidRPr="00450509">
        <w:rPr>
          <w:lang w:eastAsia="en-US"/>
        </w:rPr>
        <w:t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50509" w:rsidP="00450509" w:rsidR="00450509">
      <w:pPr>
        <w:tabs>
          <w:tab w:pos="2070" w:val="left"/>
        </w:tabs>
        <w:jc w:val="both"/>
        <w:rPr>
          <w:lang w:eastAsia="en-US"/>
        </w:rPr>
      </w:pPr>
      <w:r w:rsidRPr="00450509">
        <w:rPr>
          <w:lang w:eastAsia="en-US"/>
        </w:rPr>
        <w:tab/>
      </w:r>
    </w:p>
    <w:p w:rsidRDefault="00450509" w:rsidP="00450509" w:rsidR="00450509">
      <w:pPr>
        <w:tabs>
          <w:tab w:pos="2070" w:val="left"/>
        </w:tabs>
        <w:jc w:val="both"/>
        <w:rPr>
          <w:lang w:eastAsia="en-US"/>
        </w:rPr>
      </w:pPr>
    </w:p>
    <w:p w:rsidRDefault="00450509" w:rsidP="00450509" w:rsidR="00450509" w:rsidRPr="00450509">
      <w:pPr>
        <w:tabs>
          <w:tab w:pos="2070" w:val="left"/>
        </w:tabs>
        <w:jc w:val="both"/>
        <w:rPr>
          <w:lang w:eastAsia="en-US"/>
        </w:rPr>
      </w:pPr>
    </w:p>
    <w:p w:rsidRDefault="00450509" w:rsidP="00450509" w:rsidR="00450509" w:rsidRPr="00450509">
      <w:pPr>
        <w:ind w:firstLine="720"/>
        <w:jc w:val="both"/>
        <w:rPr>
          <w:lang w:eastAsia="en-US"/>
        </w:rPr>
      </w:pPr>
      <w:r w:rsidRPr="00450509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450509" w:rsidR="00AE77CF" w:rsidRPr="00AE77CF">
      <w:pPr>
        <w:ind w:firstLine="720"/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bookmarkEnd w:id="0"/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bCs/>
          <w:lang w:eastAsia="en-US"/>
        </w:rPr>
      </w:pPr>
      <w:r w:rsidRPr="00BC3FFF">
        <w:rPr>
          <w:bCs/>
          <w:lang w:eastAsia="en-US"/>
        </w:rPr>
        <w:t>D N A :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FINA, RC ZAGREB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Stečajni dužnik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e-oglasna ploča suda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 xml:space="preserve">riješeno odbacivanjem 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kal. 11. svibnja 2018.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450509" w:rsidP="00BA6D37" w:rsidR="004777DC">
      <w:pPr>
        <w:pStyle w:val="Tijeloteksta"/>
        <w:jc w:val="center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509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450509">
      <w:t>342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C6CD8"/>
    <w:rsid w:val="000D186A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50509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04BC0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B2CCF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481</properties:Words>
  <properties:Characters>2748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2018-04-23T10:15:00Z</dcterms:created>
  <dc:creator>Snježana Andrijanić</dc:creator>
  <cp:lastModifiedBy>Snježana Andrijanić</cp:lastModifiedBy>
  <cp:lastPrinted>2018-04-23T10:14:00Z</cp:lastPrinted>
  <dcterms:modified xmlns:xsi="http://www.w3.org/2001/XMLSchema-instance" xsi:type="dcterms:W3CDTF">2018-04-23T10:15:00Z</dcterms:modified>
  <cp:revision>2</cp:revision>
</cp:coreProperties>
</file>