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84489" w14:paraId="0284489" w:rsidRDefault="00577752" w:rsidP="00577752" w:rsidR="00577752">
      <w:pPr>
        <w:pStyle w:val="Bezproreda"/>
        <w:jc w:val="right"/>
        <w15:collapsed w:val="false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</w:t>
      </w:r>
      <w:r>
        <w:rPr>
          <w:rFonts w:eastAsia="Questrial" w:hAnsi="Times New Roman" w:ascii="Times New Roman"/>
          <w:sz w:val="24"/>
          <w:szCs w:val="24"/>
        </w:rPr>
        <w:t>: 6 St-</w:t>
      </w:r>
      <w:r w:rsidR="00865079">
        <w:rPr>
          <w:rFonts w:eastAsia="Questrial" w:hAnsi="Times New Roman" w:ascii="Times New Roman"/>
          <w:sz w:val="24"/>
          <w:szCs w:val="24"/>
        </w:rPr>
        <w:t>1230/18-4</w:t>
      </w:r>
    </w:p>
    <w:p w:rsidRDefault="00577752" w:rsidP="00577752" w:rsidR="00577752" w:rsidRP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577752" w:rsidP="00577752" w:rsidR="00577752" w:rsidRPr="00587000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577752" w:rsidP="00577752" w:rsidR="00577752">
      <w:pPr>
        <w:pStyle w:val="Bezproreda"/>
        <w:rPr>
          <w:rFonts w:eastAsia="Questrial" w:hAnsi="Times New Roman" w:ascii="Times New Roman"/>
          <w:sz w:val="24"/>
          <w:szCs w:val="24"/>
        </w:rPr>
      </w:pP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  <w:t>R J E Š E N J E</w:t>
      </w:r>
    </w:p>
    <w:p w:rsidRDefault="00577752" w:rsidP="00577752" w:rsidR="00577752" w:rsidRPr="00865079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577752" w:rsidP="00577752" w:rsidR="00577752" w:rsidRPr="00865079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865079"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Roso, u stečajnom postupku nad dužnikom </w:t>
      </w:r>
      <w:r w:rsidR="00865079" w:rsidRPr="00865079">
        <w:rPr>
          <w:rFonts w:hAnsi="Times New Roman" w:ascii="Times New Roman"/>
          <w:b/>
          <w:sz w:val="24"/>
          <w:szCs w:val="24"/>
        </w:rPr>
        <w:t>SUPERCOLOR j.d.o.o. Đakovo, Rapska 28, OIB: 97176286706, MBS: 030203104</w:t>
      </w:r>
      <w:r w:rsidRPr="00865079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865079">
        <w:rPr>
          <w:rFonts w:eastAsia="Questrial" w:hAnsi="Times New Roman" w:ascii="Times New Roman"/>
          <w:sz w:val="24"/>
          <w:szCs w:val="24"/>
        </w:rPr>
        <w:t xml:space="preserve">dana </w:t>
      </w:r>
      <w:r w:rsidR="00865079">
        <w:rPr>
          <w:rFonts w:eastAsia="Questrial" w:hAnsi="Times New Roman" w:ascii="Times New Roman"/>
          <w:sz w:val="24"/>
          <w:szCs w:val="24"/>
        </w:rPr>
        <w:t>12. studenog</w:t>
      </w:r>
      <w:r w:rsidR="00B34254" w:rsidRPr="00865079">
        <w:rPr>
          <w:rFonts w:eastAsia="Questrial" w:hAnsi="Times New Roman" w:ascii="Times New Roman"/>
          <w:sz w:val="24"/>
          <w:szCs w:val="24"/>
        </w:rPr>
        <w:t xml:space="preserve"> 2018. g.,</w:t>
      </w:r>
      <w:r w:rsidR="00FF4DD7" w:rsidRPr="00865079">
        <w:rPr>
          <w:rFonts w:eastAsia="Questrial" w:hAnsi="Times New Roman" w:ascii="Times New Roman"/>
          <w:sz w:val="24"/>
          <w:szCs w:val="24"/>
        </w:rPr>
        <w:t xml:space="preserve"> po službenoj dužnosti</w:t>
      </w:r>
    </w:p>
    <w:p w:rsidRDefault="00527B64" w:rsidP="00DA7955" w:rsidR="00C94F0A" w:rsidRPr="00865079">
      <w:pPr>
        <w:tabs>
          <w:tab w:pos="3855" w:val="left"/>
        </w:tabs>
        <w:jc w:val="both"/>
      </w:pPr>
      <w:r w:rsidRPr="00865079">
        <w:tab/>
      </w:r>
    </w:p>
    <w:p w:rsidRDefault="00D96782" w:rsidP="00C94F0A" w:rsidR="00C94F0A" w:rsidRPr="00B34254">
      <w:pPr>
        <w:jc w:val="center"/>
      </w:pPr>
      <w:r w:rsidRPr="00B34254">
        <w:t>r i j e š i o  j e :</w:t>
      </w:r>
    </w:p>
    <w:p w:rsidRDefault="00C94F0A" w:rsidP="00C94F0A" w:rsidR="00C94F0A" w:rsidRPr="00B34254">
      <w:pPr>
        <w:jc w:val="both"/>
      </w:pPr>
      <w:r w:rsidRPr="00B34254">
        <w:t xml:space="preserve"> </w:t>
      </w:r>
    </w:p>
    <w:p w:rsidRDefault="00D96782" w:rsidP="00B34254" w:rsidR="00B34254" w:rsidRPr="00B34254">
      <w:pPr>
        <w:pStyle w:val="Bezproreda"/>
        <w:numPr>
          <w:ilvl w:val="0"/>
          <w:numId w:val="20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B34254">
        <w:rPr>
          <w:rFonts w:hAnsi="Times New Roman" w:ascii="Times New Roman"/>
          <w:sz w:val="24"/>
          <w:szCs w:val="24"/>
        </w:rPr>
        <w:t xml:space="preserve">I   Ispravlja </w:t>
      </w:r>
      <w:r w:rsidR="00865079">
        <w:rPr>
          <w:rFonts w:hAnsi="Times New Roman" w:ascii="Times New Roman"/>
          <w:sz w:val="24"/>
          <w:szCs w:val="24"/>
        </w:rPr>
        <w:t>se točka 3. izreke te četvrti ulomak obrazloženja</w:t>
      </w:r>
      <w:r w:rsidR="00B34254" w:rsidRPr="00B34254">
        <w:rPr>
          <w:rFonts w:hAnsi="Times New Roman" w:ascii="Times New Roman"/>
          <w:sz w:val="24"/>
          <w:szCs w:val="24"/>
        </w:rPr>
        <w:t xml:space="preserve"> </w:t>
      </w:r>
      <w:r w:rsidR="00577752" w:rsidRPr="00B34254">
        <w:rPr>
          <w:rFonts w:hAnsi="Times New Roman" w:ascii="Times New Roman"/>
          <w:sz w:val="24"/>
          <w:szCs w:val="24"/>
        </w:rPr>
        <w:t>Rješenj</w:t>
      </w:r>
      <w:r w:rsidR="00FF4DD7">
        <w:rPr>
          <w:rFonts w:hAnsi="Times New Roman" w:ascii="Times New Roman"/>
          <w:sz w:val="24"/>
          <w:szCs w:val="24"/>
        </w:rPr>
        <w:t>a</w:t>
      </w:r>
      <w:r w:rsidR="00577752" w:rsidRPr="00B34254">
        <w:rPr>
          <w:rFonts w:hAnsi="Times New Roman" w:ascii="Times New Roman"/>
          <w:sz w:val="24"/>
          <w:szCs w:val="24"/>
        </w:rPr>
        <w:t xml:space="preserve"> TS Osijek broj </w:t>
      </w:r>
      <w:r w:rsidR="00B34254" w:rsidRPr="00B34254">
        <w:rPr>
          <w:rFonts w:hAnsi="Times New Roman" w:ascii="Times New Roman"/>
          <w:sz w:val="24"/>
          <w:szCs w:val="24"/>
        </w:rPr>
        <w:t>Broj: 6 St-</w:t>
      </w:r>
      <w:r w:rsidR="00865079">
        <w:rPr>
          <w:rFonts w:hAnsi="Times New Roman" w:ascii="Times New Roman"/>
          <w:sz w:val="24"/>
          <w:szCs w:val="24"/>
        </w:rPr>
        <w:t>1230/18-3 od 26. listopada 2018.</w:t>
      </w:r>
      <w:r w:rsidR="00B34254" w:rsidRPr="00B34254">
        <w:rPr>
          <w:rFonts w:hAnsi="Times New Roman" w:ascii="Times New Roman"/>
          <w:sz w:val="24"/>
          <w:szCs w:val="24"/>
        </w:rPr>
        <w:t xml:space="preserve"> g.</w:t>
      </w:r>
      <w:r w:rsidR="00D727CB" w:rsidRPr="00B34254">
        <w:rPr>
          <w:rFonts w:hAnsi="Times New Roman" w:ascii="Times New Roman"/>
          <w:sz w:val="24"/>
          <w:szCs w:val="24"/>
        </w:rPr>
        <w:t xml:space="preserve"> </w:t>
      </w:r>
      <w:r w:rsidR="00865079">
        <w:rPr>
          <w:rFonts w:hAnsi="Times New Roman" w:ascii="Times New Roman"/>
          <w:sz w:val="24"/>
          <w:szCs w:val="24"/>
        </w:rPr>
        <w:t xml:space="preserve">u odnosu na OIB privremene stečajne upraviteljice </w:t>
      </w:r>
      <w:r w:rsidR="00B34254" w:rsidRPr="00B34254">
        <w:rPr>
          <w:rFonts w:hAnsi="Times New Roman" w:ascii="Times New Roman"/>
          <w:sz w:val="24"/>
          <w:szCs w:val="24"/>
        </w:rPr>
        <w:t xml:space="preserve">tako da </w:t>
      </w:r>
      <w:r w:rsidR="00B34254" w:rsidRPr="00B34254">
        <w:rPr>
          <w:rFonts w:hAnsi="Times New Roman" w:ascii="Times New Roman"/>
          <w:b/>
          <w:sz w:val="24"/>
          <w:szCs w:val="24"/>
        </w:rPr>
        <w:t>UMJESTO</w:t>
      </w:r>
      <w:r w:rsidR="00B34254" w:rsidRPr="00B34254">
        <w:rPr>
          <w:rFonts w:hAnsi="Times New Roman" w:ascii="Times New Roman"/>
          <w:sz w:val="24"/>
          <w:szCs w:val="24"/>
        </w:rPr>
        <w:t>:</w:t>
      </w:r>
    </w:p>
    <w:p w:rsidRDefault="00865079" w:rsidP="00865079" w:rsidR="00865079">
      <w:pPr>
        <w:tabs>
          <w:tab w:pos="6195" w:val="left"/>
        </w:tabs>
        <w:ind w:hanging="1080"/>
        <w:rPr>
          <w:b/>
        </w:rPr>
      </w:pPr>
      <w:r>
        <w:tab/>
      </w:r>
      <w:r w:rsidR="00B34254" w:rsidRPr="00B34254">
        <w:t>„</w:t>
      </w:r>
      <w:r>
        <w:t xml:space="preserve">Privremena stečajna upraviteljica u osobi </w:t>
      </w:r>
      <w:r>
        <w:rPr>
          <w:b/>
        </w:rPr>
        <w:t xml:space="preserve">Ivana </w:t>
      </w:r>
      <w:proofErr w:type="spellStart"/>
      <w:r>
        <w:rPr>
          <w:b/>
        </w:rPr>
        <w:t>Kalkan</w:t>
      </w:r>
      <w:proofErr w:type="spellEnd"/>
      <w:r>
        <w:rPr>
          <w:b/>
        </w:rPr>
        <w:t>, Osijek, Županijska 2, OIB: 47574637108"</w:t>
      </w:r>
    </w:p>
    <w:p w:rsidRDefault="00B34254" w:rsidP="00865079" w:rsidR="00865079" w:rsidRPr="00865079">
      <w:pPr>
        <w:pStyle w:val="Bezproreda"/>
        <w:ind w:firstLine="709"/>
        <w:jc w:val="both"/>
        <w:rPr>
          <w:rFonts w:hAnsi="Times New Roman" w:ascii="Times New Roman"/>
          <w:b/>
          <w:sz w:val="24"/>
          <w:szCs w:val="24"/>
        </w:rPr>
      </w:pPr>
      <w:r w:rsidRPr="00865079">
        <w:rPr>
          <w:rFonts w:hAnsi="Times New Roman" w:ascii="Times New Roman"/>
          <w:b/>
          <w:sz w:val="24"/>
          <w:szCs w:val="24"/>
        </w:rPr>
        <w:t xml:space="preserve"> IMA PISATI</w:t>
      </w:r>
      <w:r w:rsidR="00FF4DD7" w:rsidRPr="00865079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865079" w:rsidP="00865079" w:rsidR="00B34254" w:rsidRPr="00865079">
      <w:pPr>
        <w:pStyle w:val="Bezproreda"/>
        <w:ind w:firstLine="709"/>
        <w:jc w:val="both"/>
        <w:rPr>
          <w:rFonts w:hAnsi="Times New Roman" w:ascii="Times New Roman"/>
          <w:sz w:val="24"/>
          <w:szCs w:val="24"/>
        </w:rPr>
      </w:pPr>
      <w:r w:rsidRPr="00865079">
        <w:rPr>
          <w:rFonts w:hAnsi="Times New Roman" w:ascii="Times New Roman"/>
          <w:b/>
          <w:sz w:val="24"/>
          <w:szCs w:val="24"/>
        </w:rPr>
        <w:t>"</w:t>
      </w:r>
      <w:r w:rsidRPr="00865079">
        <w:rPr>
          <w:rFonts w:hAnsi="Times New Roman" w:ascii="Times New Roman"/>
          <w:sz w:val="24"/>
          <w:szCs w:val="24"/>
        </w:rPr>
        <w:t xml:space="preserve">Privremena stečajna upraviteljica u osobi </w:t>
      </w:r>
      <w:r w:rsidRPr="00865079">
        <w:rPr>
          <w:rFonts w:hAnsi="Times New Roman" w:ascii="Times New Roman"/>
          <w:b/>
          <w:sz w:val="24"/>
          <w:szCs w:val="24"/>
        </w:rPr>
        <w:t xml:space="preserve">Ivana </w:t>
      </w:r>
      <w:proofErr w:type="spellStart"/>
      <w:r w:rsidRPr="00865079">
        <w:rPr>
          <w:rFonts w:hAnsi="Times New Roman" w:ascii="Times New Roman"/>
          <w:b/>
          <w:sz w:val="24"/>
          <w:szCs w:val="24"/>
        </w:rPr>
        <w:t>Kalkan</w:t>
      </w:r>
      <w:proofErr w:type="spellEnd"/>
      <w:r w:rsidRPr="00865079">
        <w:rPr>
          <w:rFonts w:hAnsi="Times New Roman" w:ascii="Times New Roman"/>
          <w:b/>
          <w:sz w:val="24"/>
          <w:szCs w:val="24"/>
        </w:rPr>
        <w:t>, Osijek, Županijska 2, OIB: 4757463710</w:t>
      </w:r>
      <w:r>
        <w:rPr>
          <w:rFonts w:hAnsi="Times New Roman" w:ascii="Times New Roman"/>
          <w:b/>
          <w:sz w:val="24"/>
          <w:szCs w:val="24"/>
        </w:rPr>
        <w:t>3</w:t>
      </w:r>
      <w:r w:rsidR="00B34254" w:rsidRPr="00865079">
        <w:rPr>
          <w:rFonts w:hAnsi="Times New Roman" w:ascii="Times New Roman"/>
          <w:b/>
          <w:sz w:val="24"/>
          <w:szCs w:val="24"/>
        </w:rPr>
        <w:t xml:space="preserve">“ </w:t>
      </w:r>
      <w:r w:rsidR="00B34254" w:rsidRPr="00865079">
        <w:rPr>
          <w:rFonts w:hAnsi="Times New Roman" w:ascii="Times New Roman"/>
          <w:sz w:val="24"/>
          <w:szCs w:val="24"/>
        </w:rPr>
        <w:t>dok u ostalom dijelu uvod, izreka i obrazloženje navedenog Rješenja ostaju nepromijenjeni.</w:t>
      </w:r>
    </w:p>
    <w:p w:rsidRDefault="002C004C" w:rsidP="00B34254" w:rsidR="002C004C" w:rsidRPr="00865079">
      <w:pPr>
        <w:ind w:firstLine="708"/>
        <w:jc w:val="both"/>
      </w:pPr>
    </w:p>
    <w:p w:rsidRDefault="00337EA9" w:rsidP="00AF1246" w:rsidR="00337EA9" w:rsidRPr="00B34254">
      <w:pPr>
        <w:jc w:val="center"/>
      </w:pPr>
      <w:r w:rsidRPr="00B34254">
        <w:t>Obrazloženje</w:t>
      </w:r>
    </w:p>
    <w:p w:rsidRDefault="00473763" w:rsidP="00AF1246" w:rsidR="00473763" w:rsidRPr="00B34254">
      <w:pPr>
        <w:jc w:val="center"/>
      </w:pPr>
    </w:p>
    <w:p w:rsidRDefault="00473763" w:rsidP="00FF4DD7" w:rsidR="00674327" w:rsidRPr="00D96782">
      <w:pPr>
        <w:jc w:val="both"/>
      </w:pPr>
      <w:r w:rsidRPr="00B34254">
        <w:tab/>
      </w:r>
      <w:r w:rsidR="00FF4DD7">
        <w:t>Uvidom u rješenje TS Osijek broj 6 St-</w:t>
      </w:r>
      <w:r w:rsidR="00865079">
        <w:t xml:space="preserve">1230/18-3 od 26. listopada </w:t>
      </w:r>
      <w:r w:rsidR="00FF4DD7">
        <w:t xml:space="preserve">2018. g. utvrđeno je da je </w:t>
      </w:r>
      <w:r w:rsidR="00865079">
        <w:t>omaškom kao OIB privremene stečajne upraviteljice naveden: "</w:t>
      </w:r>
      <w:r w:rsidR="00865079">
        <w:rPr>
          <w:b/>
        </w:rPr>
        <w:t xml:space="preserve">47574637108" </w:t>
      </w:r>
      <w:r w:rsidR="00865079">
        <w:t>a da ima pisati OIB privremene stečajne upraviteljice: "</w:t>
      </w:r>
      <w:r w:rsidR="00865079">
        <w:rPr>
          <w:b/>
        </w:rPr>
        <w:t xml:space="preserve">47574637103" </w:t>
      </w:r>
      <w:r w:rsidR="00FF4DD7">
        <w:t xml:space="preserve">dok u ostalom dijelu uvod, izreka i obrazloženje navedenog Rješenja ostaju nepromijenjeni te je valjalo </w:t>
      </w:r>
      <w:r w:rsidR="00D727CB">
        <w:t xml:space="preserve">sukladno čl. 342 st. 1  Zakona o parničnom postupku („Narodne novine“ broj 53/91, 91/92, 112/99, 88/01, 117/03, 84/08, 123/08 , 57/11, 148/11 i 25/13 u daljnjem tekstu ZPP) u vezi s čl. 347 ZPP i čl. </w:t>
      </w:r>
      <w:r w:rsidR="00587000">
        <w:t>10</w:t>
      </w:r>
      <w:r w:rsidR="00D727CB">
        <w:t xml:space="preserve"> Stečajnog zakona („Narodne novine“ broj </w:t>
      </w:r>
      <w:r w:rsidR="00587000">
        <w:t>71/15</w:t>
      </w:r>
      <w:r w:rsidR="00865079">
        <w:t xml:space="preserve"> i 104/17</w:t>
      </w:r>
      <w:r w:rsidR="00587000">
        <w:t>)</w:t>
      </w:r>
      <w:r w:rsidR="00FF4DD7">
        <w:t>, po službenoj dužnosti, odlučiti kao u izreci.</w:t>
      </w:r>
    </w:p>
    <w:p w:rsidRDefault="00865079" w:rsidP="00337EA9" w:rsidR="00865079" w:rsidRPr="00D96782">
      <w:pPr>
        <w:jc w:val="both"/>
      </w:pPr>
    </w:p>
    <w:p w:rsidRDefault="00C94F0A" w:rsidP="00C94F0A" w:rsidR="00C94F0A">
      <w:pPr>
        <w:jc w:val="center"/>
      </w:pPr>
      <w:r w:rsidRPr="00D96782">
        <w:t xml:space="preserve">U Osijeku </w:t>
      </w:r>
      <w:r w:rsidR="00865079">
        <w:t>12. studenog</w:t>
      </w:r>
      <w:r w:rsidR="00FF4DD7">
        <w:t xml:space="preserve"> 2018. g.</w:t>
      </w:r>
    </w:p>
    <w:p w:rsidRDefault="00C94F0A" w:rsidP="00C94F0A" w:rsidR="00C94F0A" w:rsidRPr="00D96782">
      <w:pPr>
        <w:jc w:val="both"/>
      </w:pPr>
    </w:p>
    <w:p w:rsidRDefault="00527B64" w:rsidP="00527B64" w:rsidR="00865079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 xml:space="preserve">o u 3 primjerka putem </w:t>
      </w:r>
      <w:proofErr w:type="spellStart"/>
      <w:r>
        <w:rPr>
          <w:rFonts w:hAnsi="Times New Roman" w:ascii="Times New Roman"/>
          <w:sz w:val="24"/>
          <w:szCs w:val="24"/>
        </w:rPr>
        <w:t>ovg</w:t>
      </w:r>
      <w:proofErr w:type="spellEnd"/>
      <w:r>
        <w:rPr>
          <w:rFonts w:hAnsi="Times New Roman" w:ascii="Times New Roman"/>
          <w:sz w:val="24"/>
          <w:szCs w:val="24"/>
        </w:rPr>
        <w:t xml:space="preserve">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473763" w:rsidP="00473763" w:rsidR="00473763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r w:rsidRPr="0043478B">
        <w:t>e-</w:t>
      </w:r>
      <w:proofErr w:type="spellStart"/>
      <w:r w:rsidRPr="0043478B">
        <w:t>ogl</w:t>
      </w:r>
      <w:proofErr w:type="spellEnd"/>
      <w:r w:rsidRPr="0043478B">
        <w:t xml:space="preserve">. pl. </w:t>
      </w:r>
    </w:p>
    <w:p w:rsidRDefault="00865079" w:rsidP="00473763" w:rsidR="00865079" w:rsidRPr="0043478B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proofErr w:type="spellStart"/>
      <w:r>
        <w:t>priv</w:t>
      </w:r>
      <w:proofErr w:type="spellEnd"/>
      <w:r>
        <w:t xml:space="preserve">. st. uprav. Ivana </w:t>
      </w:r>
      <w:proofErr w:type="spellStart"/>
      <w:r>
        <w:t>Kalkan</w:t>
      </w:r>
      <w:proofErr w:type="spellEnd"/>
    </w:p>
    <w:p w:rsidRDefault="00865079" w:rsidP="00473763" w:rsidR="00527B64" w:rsidRPr="00473763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r>
        <w:t>R-12.12.</w:t>
      </w:r>
    </w:p>
    <w:p w:rsidRDefault="00693F81" w:rsidP="000B2F7E" w:rsidR="00693F81" w:rsidRPr="00D96782"/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1C008B" w:rsidR="001C008B" w:rsidRPr="00D96782"/>
    <w:p w:rsidRDefault="001C008B" w:rsidP="001C008B" w:rsidR="001C008B" w:rsidRPr="00D96782">
      <w:pPr>
        <w:pStyle w:val="Tijeloteksta"/>
        <w:ind w:left="360"/>
        <w:jc w:val="left"/>
      </w:pPr>
    </w:p>
    <w:p w:rsidRDefault="00587000" w:rsidP="0097744E" w:rsidR="007E6F9C" w:rsidRPr="00587000">
      <w:pPr>
        <w:jc w:val="both"/>
      </w:pPr>
      <w: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7E6F9C" w:rsidP="007E6F9C" w:rsidR="007E6F9C" w:rsidRPr="00587000"/>
    <w:p w:rsidRDefault="007E6F9C" w:rsidP="007E6F9C" w:rsidR="007E6F9C" w:rsidRPr="007E6F9C">
      <w:pPr>
        <w:rPr>
          <w:sz w:val="20"/>
          <w:szCs w:val="20"/>
        </w:rPr>
      </w:pPr>
    </w:p>
    <w:p w:rsidRDefault="007E6F9C" w:rsidP="007E6F9C" w:rsidR="007E6F9C" w:rsidRPr="007E6F9C">
      <w:pPr>
        <w:rPr>
          <w:sz w:val="20"/>
          <w:szCs w:val="20"/>
        </w:rPr>
      </w:pPr>
    </w:p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24D" w:rsidP="00E13649" w:rsidR="0025024D">
      <w:r>
        <w:separator/>
      </w:r>
    </w:p>
  </w:endnote>
  <w:endnote w:id="0" w:type="continuationSeparator">
    <w:p w:rsidRDefault="0025024D" w:rsidP="00E13649" w:rsidR="00250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24D" w:rsidP="00E13649" w:rsidR="0025024D">
      <w:r>
        <w:separator/>
      </w:r>
    </w:p>
  </w:footnote>
  <w:footnote w:id="0" w:type="continuationSeparator">
    <w:p w:rsidRDefault="0025024D" w:rsidP="00E13649" w:rsidR="002502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7744E">
      <w:rPr>
        <w:noProof/>
      </w:rPr>
      <w:t>1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A7458C"/>
    <w:multiLevelType w:val="hybridMultilevel"/>
    <w:tmpl w:val="E344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F8739AD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5"/>
  </w:num>
  <w:num w:numId="3">
    <w:abstractNumId w:val="19"/>
  </w:num>
  <w:num w:numId="4">
    <w:abstractNumId w:val="3"/>
  </w:num>
  <w:num w:numId="5">
    <w:abstractNumId w:val="0"/>
  </w:num>
  <w:num w:numId="6">
    <w:abstractNumId w:val="17"/>
  </w:num>
  <w:num w:numId="7">
    <w:abstractNumId w:val="7"/>
  </w:num>
  <w:num w:numId="8">
    <w:abstractNumId w:val="13"/>
  </w:num>
  <w:num w:numId="9">
    <w:abstractNumId w:val="16"/>
  </w:num>
  <w:num w:numId="10">
    <w:abstractNumId w:val="4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"/>
  </w:num>
  <w:num w:numId="18">
    <w:abstractNumId w:val="10"/>
  </w:num>
  <w:num w:numId="19">
    <w:abstractNumId w:val="2"/>
  </w:num>
  <w:num w:numId="2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535EA"/>
    <w:rsid w:val="00077C9D"/>
    <w:rsid w:val="00091B4B"/>
    <w:rsid w:val="00096C93"/>
    <w:rsid w:val="000B2F7E"/>
    <w:rsid w:val="000D4728"/>
    <w:rsid w:val="000E4C7F"/>
    <w:rsid w:val="000E762A"/>
    <w:rsid w:val="00101738"/>
    <w:rsid w:val="00102060"/>
    <w:rsid w:val="001437B2"/>
    <w:rsid w:val="001572C3"/>
    <w:rsid w:val="00173F18"/>
    <w:rsid w:val="001B1688"/>
    <w:rsid w:val="001C008B"/>
    <w:rsid w:val="001C73F4"/>
    <w:rsid w:val="001C7F1E"/>
    <w:rsid w:val="001E375C"/>
    <w:rsid w:val="00232B4D"/>
    <w:rsid w:val="0025024D"/>
    <w:rsid w:val="00267D26"/>
    <w:rsid w:val="0027408E"/>
    <w:rsid w:val="002A2AF5"/>
    <w:rsid w:val="002C004C"/>
    <w:rsid w:val="002C3EEA"/>
    <w:rsid w:val="002D2610"/>
    <w:rsid w:val="002E0AB8"/>
    <w:rsid w:val="002F66FE"/>
    <w:rsid w:val="00302983"/>
    <w:rsid w:val="00336E8F"/>
    <w:rsid w:val="00337EA9"/>
    <w:rsid w:val="00342079"/>
    <w:rsid w:val="00342FBF"/>
    <w:rsid w:val="003612A7"/>
    <w:rsid w:val="00375C7E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73763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27B64"/>
    <w:rsid w:val="00534820"/>
    <w:rsid w:val="0053545A"/>
    <w:rsid w:val="005437AE"/>
    <w:rsid w:val="00550133"/>
    <w:rsid w:val="00556098"/>
    <w:rsid w:val="00577752"/>
    <w:rsid w:val="00587000"/>
    <w:rsid w:val="005931E7"/>
    <w:rsid w:val="005B59B6"/>
    <w:rsid w:val="005D7EC1"/>
    <w:rsid w:val="005E0CFB"/>
    <w:rsid w:val="00632865"/>
    <w:rsid w:val="00652724"/>
    <w:rsid w:val="00674327"/>
    <w:rsid w:val="00693F81"/>
    <w:rsid w:val="0069656A"/>
    <w:rsid w:val="006C079D"/>
    <w:rsid w:val="00721BE4"/>
    <w:rsid w:val="00723D92"/>
    <w:rsid w:val="0073010A"/>
    <w:rsid w:val="00766D29"/>
    <w:rsid w:val="0077329E"/>
    <w:rsid w:val="00776F76"/>
    <w:rsid w:val="0078009A"/>
    <w:rsid w:val="00796AED"/>
    <w:rsid w:val="007A4540"/>
    <w:rsid w:val="007E6F9C"/>
    <w:rsid w:val="00814537"/>
    <w:rsid w:val="00817C66"/>
    <w:rsid w:val="00826FA9"/>
    <w:rsid w:val="0083283D"/>
    <w:rsid w:val="00854D6B"/>
    <w:rsid w:val="00860129"/>
    <w:rsid w:val="00863895"/>
    <w:rsid w:val="00865079"/>
    <w:rsid w:val="00875548"/>
    <w:rsid w:val="00890485"/>
    <w:rsid w:val="00892B16"/>
    <w:rsid w:val="008A1658"/>
    <w:rsid w:val="008A66B9"/>
    <w:rsid w:val="008C6627"/>
    <w:rsid w:val="008C6D5E"/>
    <w:rsid w:val="008D462B"/>
    <w:rsid w:val="00901EF5"/>
    <w:rsid w:val="009120D2"/>
    <w:rsid w:val="00937840"/>
    <w:rsid w:val="00956241"/>
    <w:rsid w:val="0097744E"/>
    <w:rsid w:val="00980E4D"/>
    <w:rsid w:val="009A412B"/>
    <w:rsid w:val="009B40D7"/>
    <w:rsid w:val="009B46D8"/>
    <w:rsid w:val="009C670C"/>
    <w:rsid w:val="00A07CA2"/>
    <w:rsid w:val="00A10C19"/>
    <w:rsid w:val="00A46436"/>
    <w:rsid w:val="00A834B1"/>
    <w:rsid w:val="00AA6B6E"/>
    <w:rsid w:val="00AC750E"/>
    <w:rsid w:val="00AF1246"/>
    <w:rsid w:val="00B24B41"/>
    <w:rsid w:val="00B34254"/>
    <w:rsid w:val="00B659E8"/>
    <w:rsid w:val="00B82540"/>
    <w:rsid w:val="00B95B20"/>
    <w:rsid w:val="00BE111B"/>
    <w:rsid w:val="00BE33FF"/>
    <w:rsid w:val="00C2016D"/>
    <w:rsid w:val="00C563E1"/>
    <w:rsid w:val="00C56F9E"/>
    <w:rsid w:val="00C81C0A"/>
    <w:rsid w:val="00C94F0A"/>
    <w:rsid w:val="00CA01EF"/>
    <w:rsid w:val="00CA7AD2"/>
    <w:rsid w:val="00D24D2F"/>
    <w:rsid w:val="00D278CB"/>
    <w:rsid w:val="00D43F39"/>
    <w:rsid w:val="00D47D59"/>
    <w:rsid w:val="00D727CB"/>
    <w:rsid w:val="00D96782"/>
    <w:rsid w:val="00D97782"/>
    <w:rsid w:val="00DA4636"/>
    <w:rsid w:val="00DA7955"/>
    <w:rsid w:val="00E12DAD"/>
    <w:rsid w:val="00E13649"/>
    <w:rsid w:val="00E23AF8"/>
    <w:rsid w:val="00E3780A"/>
    <w:rsid w:val="00E60C19"/>
    <w:rsid w:val="00E96356"/>
    <w:rsid w:val="00EA028A"/>
    <w:rsid w:val="00EA5EA7"/>
    <w:rsid w:val="00EC31D5"/>
    <w:rsid w:val="00ED4C16"/>
    <w:rsid w:val="00EE7595"/>
    <w:rsid w:val="00F32FAE"/>
    <w:rsid w:val="00F36B85"/>
    <w:rsid w:val="00F44208"/>
    <w:rsid w:val="00F46E60"/>
    <w:rsid w:val="00F65B43"/>
    <w:rsid w:val="00F73514"/>
    <w:rsid w:val="00F82537"/>
    <w:rsid w:val="00F83779"/>
    <w:rsid w:val="00FC17A5"/>
    <w:rsid w:val="00FE71D3"/>
    <w:rsid w:val="00FF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577752"/>
    <w:rPr>
      <w:rFonts w:hAnsi="Calibri" w:ascii="Calibri"/>
      <w:sz w:val="22"/>
      <w:szCs w:val="22"/>
    </w:rPr>
  </w:style>
  <w:style w:customStyle="true" w:styleId="OdlomakpopisaChar" w:type="character">
    <w:name w:val="Odlomak popisa Char"/>
    <w:link w:val="Odlomakpopisa"/>
    <w:uiPriority w:val="34"/>
    <w:rsid w:val="004737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74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74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44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4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4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577752"/>
    <w:rPr>
      <w:rFonts w:ascii="Calibri" w:hAnsi="Calibri"/>
      <w:sz w:val="22"/>
      <w:szCs w:val="22"/>
    </w:rPr>
  </w:style>
  <w:style w:customStyle="1" w:styleId="OdlomakpopisaChar" w:type="character">
    <w:name w:val="Odlomak popisa Char"/>
    <w:link w:val="Odlomakpopisa"/>
    <w:uiPriority w:val="34"/>
    <w:rsid w:val="004737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74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74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44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4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4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55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933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418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1230</izvorni_sadrzaj>
    <derivirana_varijabla naziv="DomainObject.Predmet.Broj_1">1230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St-1230/2018</izvorni_sadrzaj>
    <derivirana_varijabla naziv="DomainObject.Predmet.OznakaBroj_1">St-1230/2018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SuperColor j.d.o.o. za usluge</izvorni_sadrzaj>
    <derivirana_varijabla naziv="DomainObject.Predmet.StrankaFormated_1">  SuperColor j.d.o.o. za usluge</derivirana_varijabla>
  </DomainObject.Predmet.StrankaFormated>
  <DomainObject.Predmet.StrankaFormatedOIB>
    <izvorni_sadrzaj>  SuperColor j.d.o.o. za usluge, OIB 97176286706</izvorni_sadrzaj>
    <derivirana_varijabla naziv="DomainObject.Predmet.StrankaFormatedOIB_1">  SuperColor j.d.o.o. za usluge, OIB 97176286706</derivirana_varijabla>
  </DomainObject.Predmet.StrankaFormatedOIB>
  <DomainObject.Predmet.StrankaFormatedWithAdress>
    <izvorni_sadrzaj> SuperColor j.d.o.o. za usluge, Rapska 28, 31400 Đakovo</izvorni_sadrzaj>
    <derivirana_varijabla naziv="DomainObject.Predmet.StrankaFormatedWithAdress_1"> SuperColor j.d.o.o. za usluge, Rapska 28, 31400 Đakovo</derivirana_varijabla>
  </DomainObject.Predmet.StrankaFormatedWithAdress>
  <DomainObject.Predmet.StrankaFormatedWithAdressOIB>
    <izvorni_sadrzaj> SuperColor j.d.o.o. za usluge, OIB 97176286706, Rapska 28, 31400 Đakovo</izvorni_sadrzaj>
    <derivirana_varijabla naziv="DomainObject.Predmet.StrankaFormatedWithAdressOIB_1"> SuperColor j.d.o.o. za usluge, OIB 97176286706, Rapska 28, 31400 Đakovo</derivirana_varijabla>
  </DomainObject.Predmet.StrankaFormatedWithAdressOIB>
  <DomainObject.Predmet.StrankaWithAdress>
    <izvorni_sadrzaj>SuperColor j.d.o.o. za usluge Rapska 28,31400 Đakovo</izvorni_sadrzaj>
    <derivirana_varijabla naziv="DomainObject.Predmet.StrankaWithAdress_1">SuperColor j.d.o.o. za usluge Rapska 28,31400 Đakovo</derivirana_varijabla>
  </DomainObject.Predmet.StrankaWithAdress>
  <DomainObject.Predmet.StrankaWithAdressOIB>
    <izvorni_sadrzaj>SuperColor j.d.o.o. za usluge, OIB 97176286706, Rapska 28,31400 Đakovo</izvorni_sadrzaj>
    <derivirana_varijabla naziv="DomainObject.Predmet.StrankaWithAdressOIB_1">SuperColor j.d.o.o. za usluge, OIB 97176286706, Rapska 28,31400 Đakovo</derivirana_varijabla>
  </DomainObject.Predmet.StrankaWithAdressOIB>
  <DomainObject.Predmet.StrankaNazivFormated>
    <izvorni_sadrzaj>SuperColor j.d.o.o. za usluge</izvorni_sadrzaj>
    <derivirana_varijabla naziv="DomainObject.Predmet.StrankaNazivFormated_1">SuperColor j.d.o.o. za usluge</derivirana_varijabla>
  </DomainObject.Predmet.StrankaNazivFormated>
  <DomainObject.Predmet.StrankaNazivFormatedOIB>
    <izvorni_sadrzaj>SuperColor j.d.o.o. za usluge, OIB 97176286706</izvorni_sadrzaj>
    <derivirana_varijabla naziv="DomainObject.Predmet.StrankaNazivFormatedOIB_1">SuperColor j.d.o.o. za usluge, OIB 97176286706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SuperColor j.d.o.o. za usluge</item>
    </izvorni_sadrzaj>
    <derivirana_varijabla naziv="DomainObject.Predmet.StrankaListFormated_1">
      <item>SuperColor j.d.o.o. za usluge</item>
    </derivirana_varijabla>
  </DomainObject.Predmet.StrankaListFormated>
  <DomainObject.Predmet.StrankaListFormatedOIB>
    <izvorni_sadrzaj>
      <item>SuperColor j.d.o.o. za usluge, OIB 97176286706</item>
    </izvorni_sadrzaj>
    <derivirana_varijabla naziv="DomainObject.Predmet.StrankaListFormatedOIB_1">
      <item>SuperColor j.d.o.o. za usluge, OIB 97176286706</item>
    </derivirana_varijabla>
  </DomainObject.Predmet.StrankaListFormatedOIB>
  <DomainObject.Predmet.StrankaListFormatedWithAdress>
    <izvorni_sadrzaj>
      <item>SuperColor j.d.o.o. za usluge, Rapska 28, 31400 Đakovo</item>
    </izvorni_sadrzaj>
    <derivirana_varijabla naziv="DomainObject.Predmet.StrankaListFormatedWithAdress_1">
      <item>SuperColor j.d.o.o. za usluge, Rapska 28, 31400 Đakovo</item>
    </derivirana_varijabla>
  </DomainObject.Predmet.StrankaListFormatedWithAdress>
  <DomainObject.Predmet.StrankaListFormatedWithAdressOIB>
    <izvorni_sadrzaj>
      <item>SuperColor j.d.o.o. za usluge, OIB 97176286706, Rapska 28, 31400 Đakovo</item>
    </izvorni_sadrzaj>
    <derivirana_varijabla naziv="DomainObject.Predmet.StrankaListFormatedWithAdressOIB_1">
      <item>SuperColor j.d.o.o. za usluge, OIB 97176286706, Rapska 28, 31400 Đakovo</item>
    </derivirana_varijabla>
  </DomainObject.Predmet.StrankaListFormatedWithAdressOIB>
  <DomainObject.Predmet.StrankaListNazivFormated>
    <izvorni_sadrzaj>
      <item>SuperColor j.d.o.o. za usluge</item>
    </izvorni_sadrzaj>
    <derivirana_varijabla naziv="DomainObject.Predmet.StrankaListNazivFormated_1">
      <item>SuperColor j.d.o.o. za usluge</item>
    </derivirana_varijabla>
  </DomainObject.Predmet.StrankaListNazivFormated>
  <DomainObject.Predmet.StrankaListNazivFormatedOIB>
    <izvorni_sadrzaj>
      <item>SuperColor j.d.o.o. za usluge, OIB 97176286706</item>
    </izvorni_sadrzaj>
    <derivirana_varijabla naziv="DomainObject.Predmet.StrankaListNazivFormatedOIB_1">
      <item>SuperColor j.d.o.o. za usluge, OIB 97176286706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SuperColor j.d.o.o. za usluge</izvorni_sadrzaj>
    <derivirana_varijabla naziv="DomainObject.Predmet.StrankaIDrugi_1">SuperColor j.d.o.o.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SuperColor j.d.o.o. za usluge, OIB 97176286706, Rapska 28, 31400 Đakovo</izvorni_sadrzaj>
    <derivirana_varijabla naziv="DomainObject.Predmet.StrankaIDrugiAdressOIB_1">SuperColor j.d.o.o. za usluge, OIB 97176286706, Rapska 28, 31400 Đakovo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SuperColor j.d.o.o. za usluge</item>
    </izvorni_sadrzaj>
    <derivirana_varijabla naziv="DomainObject.Predmet.SudioniciListNaziv_1">
      <item>SuperColor j.d.o.o. za usluge</item>
    </derivirana_varijabla>
  </DomainObject.Predmet.SudioniciListNaziv>
  <DomainObject.Predmet.SudioniciListAdressOIB>
    <izvorni_sadrzaj>
      <item>SuperColor j.d.o.o. za usluge, OIB 97176286706, Rapska 28,31400 Đakovo</item>
    </izvorni_sadrzaj>
    <derivirana_varijabla naziv="DomainObject.Predmet.SudioniciListAdressOIB_1">
      <item>SuperColor j.d.o.o. za usluge, OIB 97176286706, Rapska 28,31400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97176286706</item>
    </izvorni_sadrzaj>
    <derivirana_varijabla naziv="DomainObject.Predmet.SudioniciListNazivOIB_1">
      <item>, OIB 97176286706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9F749C-ECD9-42DC-9513-EEB0657AA6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285</properties:Words>
  <properties:Characters>1520</properties:Characters>
  <properties:Lines>100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2018-11-12T11:10:00Z</dcterms:created>
  <dc:creator>Korisnik</dc:creator>
  <cp:lastModifiedBy>Danijela Sekulić</cp:lastModifiedBy>
  <cp:lastPrinted>2018-11-12T11:10:00Z</cp:lastPrinted>
  <dcterms:modified xmlns:xsi="http://www.w3.org/2001/XMLSchema-instance" xsi:type="dcterms:W3CDTF">2018-11-12T11:11:00Z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(OIB--.docx)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