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5eff" w14:paraId="a305eff" w:rsidRDefault="00866945" w:rsidP="00866945" w:rsidR="00A61532" w:rsidRPr="00D1370B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>
        <w:rPr>
          <w:color w:val="000000"/>
          <w:sz w:val="24"/>
          <w:szCs w:val="24"/>
        </w:rPr>
        <w:t xml:space="preserve">                </w:t>
      </w:r>
      <w:r w:rsidR="00A61532"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945" w:rsidP="00866945" w:rsidR="00866945" w:rsidRPr="003949C3">
      <w:pPr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REPUBLIKA HRVATSKA</w:t>
      </w:r>
    </w:p>
    <w:p w:rsidRDefault="00866945" w:rsidP="00866945" w:rsidR="00866945" w:rsidRPr="003949C3">
      <w:pPr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TRGOVAČKI SUD U DUBROVNIK</w:t>
      </w:r>
      <w:r>
        <w:rPr>
          <w:b/>
          <w:sz w:val="24"/>
          <w:szCs w:val="24"/>
        </w:rPr>
        <w:t>U</w:t>
      </w:r>
    </w:p>
    <w:p w:rsidRDefault="00866945" w:rsidP="00866945" w:rsidR="00866945" w:rsidRPr="003949C3">
      <w:pPr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Dubrovnik, Dr. Ante Starčevića 23</w:t>
      </w:r>
    </w:p>
    <w:p w:rsidRDefault="00866945" w:rsidP="00866945" w:rsidR="00866945">
      <w:pPr>
        <w:jc w:val="right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Posl. br. 18 St-</w:t>
      </w:r>
      <w:r>
        <w:rPr>
          <w:b/>
          <w:sz w:val="24"/>
          <w:szCs w:val="24"/>
        </w:rPr>
        <w:t>278</w:t>
      </w:r>
      <w:r w:rsidRPr="003949C3">
        <w:rPr>
          <w:b/>
          <w:sz w:val="24"/>
          <w:szCs w:val="24"/>
        </w:rPr>
        <w:t>/201</w:t>
      </w:r>
      <w:r>
        <w:rPr>
          <w:b/>
          <w:sz w:val="24"/>
          <w:szCs w:val="24"/>
        </w:rPr>
        <w:t>9</w:t>
      </w:r>
    </w:p>
    <w:p w:rsidRDefault="00497071" w:rsidP="00A61532" w:rsidR="00497071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FC710D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FC710D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Dubrovniku, po sucu tog suda Katarini Franković kao sucu pojedincu u stečajnom postupku nad dužnikom </w:t>
      </w:r>
      <w:r w:rsidR="00866945" w:rsidRPr="00866945">
        <w:rPr>
          <w:sz w:val="24"/>
          <w:szCs w:val="24"/>
        </w:rPr>
        <w:t>Stečajna masa iza KAZAMATA d.o.o., OIB: 04521603743, Osijek, Trg slobode 8, zastupan po stečajnom upravitelju Danko Šinka, Osijek, Trg slobode 8, OIB: 43572319915</w:t>
      </w:r>
      <w:r w:rsidR="00497071" w:rsidRPr="00497071">
        <w:rPr>
          <w:sz w:val="24"/>
          <w:szCs w:val="24"/>
        </w:rPr>
        <w:t>, izvan ročišta</w:t>
      </w:r>
      <w:r w:rsidR="00497071">
        <w:rPr>
          <w:sz w:val="24"/>
          <w:szCs w:val="24"/>
        </w:rPr>
        <w:t xml:space="preserve">, dana </w:t>
      </w:r>
      <w:r w:rsidR="00866945">
        <w:rPr>
          <w:sz w:val="24"/>
          <w:szCs w:val="24"/>
        </w:rPr>
        <w:t>21</w:t>
      </w:r>
      <w:r w:rsidR="00497071">
        <w:rPr>
          <w:sz w:val="24"/>
          <w:szCs w:val="24"/>
        </w:rPr>
        <w:t xml:space="preserve">. </w:t>
      </w:r>
      <w:r w:rsidR="00866945">
        <w:rPr>
          <w:sz w:val="24"/>
          <w:szCs w:val="24"/>
        </w:rPr>
        <w:t>veljače</w:t>
      </w:r>
      <w:r w:rsidRPr="00D1370B">
        <w:rPr>
          <w:sz w:val="24"/>
          <w:szCs w:val="24"/>
        </w:rPr>
        <w:t xml:space="preserve"> 201</w:t>
      </w:r>
      <w:r w:rsidR="00866945">
        <w:rPr>
          <w:sz w:val="24"/>
          <w:szCs w:val="24"/>
        </w:rPr>
        <w:t>9</w:t>
      </w:r>
      <w:r w:rsidRPr="00D1370B">
        <w:rPr>
          <w:sz w:val="24"/>
          <w:szCs w:val="24"/>
        </w:rPr>
        <w:t xml:space="preserve">. godine </w:t>
      </w: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 xml:space="preserve">Imovina kao vlasništvo stečajnog dužnika oznake.: </w:t>
      </w:r>
    </w:p>
    <w:p w:rsidRDefault="00866945" w:rsidP="00866945" w:rsidR="00866945" w:rsidRPr="00866945">
      <w:pPr>
        <w:ind w:left="705"/>
        <w:jc w:val="both"/>
        <w:rPr>
          <w:sz w:val="24"/>
          <w:szCs w:val="24"/>
        </w:rPr>
      </w:pPr>
      <w:r w:rsidRPr="00866945">
        <w:rPr>
          <w:sz w:val="24"/>
          <w:szCs w:val="24"/>
        </w:rPr>
        <w:t>- brod imena ANTENAL, Luka upisa SPLIT, Bruto tonaža 28.77, Neto tonaža 13.13, NIB broj 10790, područje plovidbe nacionalna obalna plovidba, vrsta broda: putnički brod,, materijal gradnje drvo,  broj paluba 1, Ukupni broj putnika/Najveći dopušteni broj osoba 56, duljina preko svega (m) 16.35, najveća/Maksimalna širina (m) 4.55, Visina na boku (m) 1.6, nadvođe na ljetnoj teretnoj liniji (mm) 850, gaz na ljetnoj teretnoj liniji/Najveći gaz (mm) 891,Vrsta motor s unutarnjim izgaranjem 106.5, godina gradnje 1952</w:t>
      </w:r>
    </w:p>
    <w:p w:rsidRDefault="00866945" w:rsidP="00866945" w:rsidR="00866945">
      <w:pPr>
        <w:ind w:left="705"/>
        <w:jc w:val="both"/>
        <w:rPr>
          <w:sz w:val="24"/>
          <w:szCs w:val="24"/>
        </w:rPr>
      </w:pPr>
      <w:r w:rsidRPr="00866945">
        <w:rPr>
          <w:sz w:val="24"/>
          <w:szCs w:val="24"/>
        </w:rPr>
        <w:t>upisan u luku upisa Split, iz upisnika trgovačkih brodova kod Lučke kapetanije Split, u ulošku broj 486,</w:t>
      </w:r>
    </w:p>
    <w:p w:rsidRDefault="00A61532" w:rsidP="00866945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>predaj</w:t>
      </w:r>
      <w:r w:rsidR="00F917B6" w:rsidRPr="00D1370B">
        <w:rPr>
          <w:sz w:val="24"/>
          <w:szCs w:val="24"/>
        </w:rPr>
        <w:t>e</w:t>
      </w:r>
      <w:r w:rsidRPr="00D1370B">
        <w:rPr>
          <w:sz w:val="24"/>
          <w:szCs w:val="24"/>
        </w:rPr>
        <w:t xml:space="preserve"> se </w:t>
      </w:r>
      <w:r w:rsidR="001A51C4">
        <w:rPr>
          <w:sz w:val="24"/>
          <w:szCs w:val="24"/>
        </w:rPr>
        <w:t xml:space="preserve">kupcu </w:t>
      </w:r>
      <w:r w:rsidR="00866945" w:rsidRPr="00866945">
        <w:rPr>
          <w:sz w:val="24"/>
          <w:szCs w:val="24"/>
        </w:rPr>
        <w:t>DUJE MIŠE, Tridesetog svibnja 33, 21223 Okrug gornji, OIB: 60868388253</w:t>
      </w:r>
      <w:r w:rsidRPr="00D1370B">
        <w:rPr>
          <w:sz w:val="24"/>
          <w:szCs w:val="24"/>
        </w:rPr>
        <w:t>.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ind w:hanging="720" w:left="720"/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>Određuje se upis</w:t>
      </w:r>
      <w:r w:rsidR="00497071">
        <w:rPr>
          <w:sz w:val="24"/>
          <w:szCs w:val="24"/>
        </w:rPr>
        <w:t xml:space="preserve"> prava vlasništva</w:t>
      </w:r>
      <w:r w:rsidRPr="00D1370B">
        <w:rPr>
          <w:sz w:val="24"/>
          <w:szCs w:val="24"/>
        </w:rPr>
        <w:t>:</w:t>
      </w:r>
    </w:p>
    <w:p w:rsidRDefault="00866945" w:rsidP="00866945" w:rsidR="00866945" w:rsidRPr="00866945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866945">
        <w:rPr>
          <w:sz w:val="24"/>
          <w:szCs w:val="24"/>
        </w:rPr>
        <w:t>brod imena ANTENAL, Luka upisa SPLIT, Bruto tonaža 28.77, Neto tonaža 13.13, NIB broj 10790, područje plovidbe nacionalna obalna plovidba, vrsta broda: putnički brod,, materijal gradnje drvo,  broj paluba 1, Ukupni broj putnika/Najveći dopušteni broj osoba 56, duljina preko svega (m) 16.35, najveća/Maksimalna širina (m) 4.55, Visina na boku (m) 1.6, nadvođe na ljetnoj teretnoj liniji (mm) 850, gaz na ljetnoj teretnoj liniji/Najveći gaz (mm) 891,Vrsta motor s unutarnjim izgaranjem 106.5, godina gradnje 1952</w:t>
      </w:r>
    </w:p>
    <w:p w:rsidRDefault="00866945" w:rsidP="00866945" w:rsidR="00866945">
      <w:pPr>
        <w:pStyle w:val="Odlomakpopisa"/>
        <w:ind w:left="1065"/>
        <w:jc w:val="both"/>
        <w:rPr>
          <w:sz w:val="24"/>
          <w:szCs w:val="24"/>
        </w:rPr>
      </w:pPr>
      <w:r w:rsidRPr="00866945">
        <w:rPr>
          <w:sz w:val="24"/>
          <w:szCs w:val="24"/>
        </w:rPr>
        <w:t>upisan u luku upisa Split, iz upisnika trgovačkih brodova kod Lučke kapetanije Split, u ulošku broj 486,</w:t>
      </w:r>
    </w:p>
    <w:p w:rsidRDefault="00D9271B" w:rsidP="00866945" w:rsidR="00D9271B" w:rsidRPr="00D9271B">
      <w:pPr>
        <w:pStyle w:val="Odlomakpopisa"/>
        <w:ind w:left="106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ime </w:t>
      </w:r>
      <w:r w:rsidR="00866945" w:rsidRPr="00866945">
        <w:rPr>
          <w:sz w:val="24"/>
          <w:szCs w:val="24"/>
        </w:rPr>
        <w:t>DUJE MIŠE, Tridesetog svibnja 33, 21223 Okrug gornji, OIB: 60868388253</w:t>
      </w:r>
    </w:p>
    <w:p w:rsidRDefault="00FC710D" w:rsidP="000D5206" w:rsidR="00A61532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 istovremeno brisanje na istoj </w:t>
      </w:r>
      <w:r w:rsidR="00D9271B">
        <w:rPr>
          <w:sz w:val="24"/>
          <w:szCs w:val="24"/>
        </w:rPr>
        <w:t xml:space="preserve">imovini </w:t>
      </w:r>
      <w:r w:rsidR="00A61532" w:rsidRPr="00D1370B">
        <w:rPr>
          <w:sz w:val="24"/>
          <w:szCs w:val="24"/>
        </w:rPr>
        <w:t>u tom dijelu svih upisa prava vlasništva</w:t>
      </w:r>
      <w:r w:rsidR="003E6B25" w:rsidRPr="00D1370B">
        <w:rPr>
          <w:sz w:val="24"/>
          <w:szCs w:val="24"/>
        </w:rPr>
        <w:t xml:space="preserve"> stečajnog dužnika</w:t>
      </w:r>
      <w:r>
        <w:rPr>
          <w:sz w:val="24"/>
          <w:szCs w:val="24"/>
        </w:rPr>
        <w:t xml:space="preserve"> i tereta na </w:t>
      </w:r>
      <w:r w:rsidR="00D9271B">
        <w:rPr>
          <w:sz w:val="24"/>
          <w:szCs w:val="24"/>
        </w:rPr>
        <w:t>imovini</w:t>
      </w:r>
      <w:r w:rsidR="00A61532" w:rsidRPr="00D1370B">
        <w:rPr>
          <w:sz w:val="24"/>
          <w:szCs w:val="24"/>
        </w:rPr>
        <w:t xml:space="preserve"> koji prestaju prodajom.</w:t>
      </w: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 xml:space="preserve">Nakon što je </w:t>
      </w:r>
      <w:r w:rsidR="00FC710D">
        <w:rPr>
          <w:sz w:val="24"/>
          <w:szCs w:val="24"/>
        </w:rPr>
        <w:t>ponuditelj</w:t>
      </w:r>
      <w:r w:rsidR="00FC710D" w:rsidRPr="00FC710D">
        <w:rPr>
          <w:sz w:val="24"/>
          <w:szCs w:val="24"/>
        </w:rPr>
        <w:t xml:space="preserve"> </w:t>
      </w:r>
      <w:r w:rsidR="00866945" w:rsidRPr="00866945">
        <w:rPr>
          <w:sz w:val="24"/>
          <w:szCs w:val="24"/>
        </w:rPr>
        <w:t>DUJE MIŠE, Tridesetog svibnja 33, 21223 Okrug gornji, OIB: 60868388253</w:t>
      </w:r>
      <w:r w:rsidR="001A51C4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>postupio po rješenju ovog suda posl. br. St-</w:t>
      </w:r>
      <w:r w:rsidR="00866945">
        <w:rPr>
          <w:sz w:val="24"/>
          <w:szCs w:val="24"/>
        </w:rPr>
        <w:t>278</w:t>
      </w:r>
      <w:r w:rsidR="00FA6366" w:rsidRPr="00D1370B">
        <w:rPr>
          <w:sz w:val="24"/>
          <w:szCs w:val="24"/>
        </w:rPr>
        <w:t>/201</w:t>
      </w:r>
      <w:r w:rsidR="00866945">
        <w:rPr>
          <w:sz w:val="24"/>
          <w:szCs w:val="24"/>
        </w:rPr>
        <w:t>9</w:t>
      </w:r>
      <w:r w:rsidR="00FA6366" w:rsidRPr="00D1370B">
        <w:rPr>
          <w:sz w:val="24"/>
          <w:szCs w:val="24"/>
        </w:rPr>
        <w:t xml:space="preserve"> od </w:t>
      </w:r>
      <w:r w:rsidR="00FC710D">
        <w:rPr>
          <w:sz w:val="24"/>
          <w:szCs w:val="24"/>
        </w:rPr>
        <w:t>1</w:t>
      </w:r>
      <w:r w:rsidR="00866945">
        <w:rPr>
          <w:sz w:val="24"/>
          <w:szCs w:val="24"/>
        </w:rPr>
        <w:t>2</w:t>
      </w:r>
      <w:r w:rsidR="00FA6366" w:rsidRPr="00D1370B">
        <w:rPr>
          <w:sz w:val="24"/>
          <w:szCs w:val="24"/>
        </w:rPr>
        <w:t xml:space="preserve">. </w:t>
      </w:r>
      <w:r w:rsidR="00866945">
        <w:rPr>
          <w:sz w:val="24"/>
          <w:szCs w:val="24"/>
        </w:rPr>
        <w:t>veljače</w:t>
      </w:r>
      <w:r w:rsidR="00FA6366" w:rsidRPr="00D1370B">
        <w:rPr>
          <w:sz w:val="24"/>
          <w:szCs w:val="24"/>
        </w:rPr>
        <w:t xml:space="preserve"> 201</w:t>
      </w:r>
      <w:r w:rsidR="00866945">
        <w:rPr>
          <w:sz w:val="24"/>
          <w:szCs w:val="24"/>
        </w:rPr>
        <w:t>9</w:t>
      </w:r>
      <w:r w:rsidR="00FA6366" w:rsidRPr="00D1370B">
        <w:rPr>
          <w:sz w:val="24"/>
          <w:szCs w:val="24"/>
        </w:rPr>
        <w:t xml:space="preserve">. godine i uplatio </w:t>
      </w:r>
      <w:r w:rsidR="00497071">
        <w:rPr>
          <w:sz w:val="24"/>
          <w:szCs w:val="24"/>
        </w:rPr>
        <w:t>kupovnin</w:t>
      </w:r>
      <w:r w:rsidR="00FC710D">
        <w:rPr>
          <w:sz w:val="24"/>
          <w:szCs w:val="24"/>
        </w:rPr>
        <w:t>u</w:t>
      </w:r>
      <w:r w:rsidR="00FA6366" w:rsidRPr="00D1370B">
        <w:rPr>
          <w:sz w:val="24"/>
          <w:szCs w:val="24"/>
        </w:rPr>
        <w:t xml:space="preserve"> za predmetnu </w:t>
      </w:r>
      <w:r w:rsidR="00A172A8" w:rsidRPr="00D1370B">
        <w:rPr>
          <w:sz w:val="24"/>
          <w:szCs w:val="24"/>
        </w:rPr>
        <w:t>imovinu</w:t>
      </w:r>
      <w:r w:rsidR="00381741">
        <w:rPr>
          <w:sz w:val="24"/>
          <w:szCs w:val="24"/>
        </w:rPr>
        <w:t xml:space="preserve"> prema podacima FINA</w:t>
      </w:r>
      <w:r w:rsidR="00866945">
        <w:rPr>
          <w:sz w:val="24"/>
          <w:szCs w:val="24"/>
        </w:rPr>
        <w:t xml:space="preserve"> (list spisa 161 – uplaćeni iznos kupovnine 69.688,14 kuna uz ranije uplaćenu jamčevinu 7.243,12 kuna)</w:t>
      </w:r>
      <w:r w:rsidR="00FA6366" w:rsidRPr="00D1370B">
        <w:rPr>
          <w:sz w:val="24"/>
          <w:szCs w:val="24"/>
        </w:rPr>
        <w:t>, ovaj sud je temeljem</w:t>
      </w:r>
      <w:r w:rsidR="003E6B25" w:rsidRPr="00D1370B">
        <w:rPr>
          <w:sz w:val="24"/>
          <w:szCs w:val="24"/>
        </w:rPr>
        <w:t xml:space="preserve"> na temelju čl. 108. Ovršnog zakona (NN 112/12, 25/13, 93/14, </w:t>
      </w:r>
      <w:r w:rsidR="003E6B25" w:rsidRPr="00D1370B">
        <w:rPr>
          <w:sz w:val="24"/>
          <w:szCs w:val="24"/>
        </w:rPr>
        <w:lastRenderedPageBreak/>
        <w:t>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866945">
        <w:rPr>
          <w:b/>
          <w:sz w:val="24"/>
          <w:szCs w:val="24"/>
        </w:rPr>
        <w:t>21. veljače</w:t>
      </w:r>
      <w:r w:rsidR="003E6B25" w:rsidRPr="00D1370B">
        <w:rPr>
          <w:b/>
          <w:sz w:val="24"/>
          <w:szCs w:val="24"/>
        </w:rPr>
        <w:t xml:space="preserve"> 201</w:t>
      </w:r>
      <w:r w:rsidR="00866945">
        <w:rPr>
          <w:b/>
          <w:sz w:val="24"/>
          <w:szCs w:val="24"/>
        </w:rPr>
        <w:t>9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  <w:r w:rsidR="00FC710D">
        <w:rPr>
          <w:sz w:val="24"/>
          <w:szCs w:val="24"/>
        </w:rPr>
        <w:t xml:space="preserve"> putem e oglasna ploča</w:t>
      </w:r>
    </w:p>
    <w:p w:rsidRDefault="00866945" w:rsidP="0086694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866945">
        <w:rPr>
          <w:sz w:val="24"/>
          <w:szCs w:val="24"/>
        </w:rPr>
        <w:t>DUJE MIŠE, Tridesetog svibnja 33, 21223 Okrug gornji</w:t>
      </w:r>
      <w:r w:rsidR="00D9271B" w:rsidRPr="00D9271B">
        <w:rPr>
          <w:sz w:val="24"/>
          <w:szCs w:val="24"/>
        </w:rPr>
        <w:t xml:space="preserve">, </w:t>
      </w:r>
    </w:p>
    <w:p w:rsidRDefault="00D9271B" w:rsidP="00D9271B" w:rsidR="00D9271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9271B">
        <w:rPr>
          <w:sz w:val="24"/>
          <w:szCs w:val="24"/>
        </w:rPr>
        <w:t>Lučk</w:t>
      </w:r>
      <w:r w:rsidR="000D5206">
        <w:rPr>
          <w:sz w:val="24"/>
          <w:szCs w:val="24"/>
        </w:rPr>
        <w:t>a kapetanija</w:t>
      </w:r>
      <w:r w:rsidR="00385699">
        <w:rPr>
          <w:sz w:val="24"/>
          <w:szCs w:val="24"/>
        </w:rPr>
        <w:t xml:space="preserve"> </w:t>
      </w:r>
      <w:r w:rsidR="00866945">
        <w:rPr>
          <w:sz w:val="24"/>
          <w:szCs w:val="24"/>
        </w:rPr>
        <w:t>Split</w:t>
      </w:r>
      <w:r w:rsidRPr="00D9271B">
        <w:rPr>
          <w:sz w:val="24"/>
          <w:szCs w:val="24"/>
        </w:rPr>
        <w:t xml:space="preserve"> </w:t>
      </w:r>
    </w:p>
    <w:p w:rsidRDefault="00A172A8" w:rsidP="00D9271B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Porezna uprava Ispostava </w:t>
      </w:r>
      <w:r w:rsidR="00866945">
        <w:rPr>
          <w:sz w:val="24"/>
          <w:szCs w:val="24"/>
        </w:rPr>
        <w:t>Split</w:t>
      </w:r>
      <w:r w:rsidR="003E6B25" w:rsidRPr="00D1370B">
        <w:rPr>
          <w:sz w:val="24"/>
          <w:szCs w:val="24"/>
        </w:rPr>
        <w:t>,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A172A8" w:rsidP="00497071" w:rsid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>nakon prav</w:t>
      </w:r>
      <w:r w:rsidR="00D9271B">
        <w:rPr>
          <w:sz w:val="24"/>
          <w:szCs w:val="24"/>
        </w:rPr>
        <w:t>omoćnosti FINA, RC Split, Split,</w:t>
      </w:r>
    </w:p>
    <w:p w:rsidRDefault="00866945" w:rsidP="00866945" w:rsidR="00497071" w:rsidRPr="00385699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866945">
        <w:rPr>
          <w:sz w:val="24"/>
          <w:szCs w:val="24"/>
        </w:rPr>
        <w:t>razlučnom vjerovniku LUČKA UPRAVA SPLIT, Gat sv. Duje 1, Split, putem e oglasna ploča suda</w:t>
      </w:r>
    </w:p>
    <w:sectPr w:rsidSect="003711CC" w:rsidR="00497071" w:rsidRPr="00385699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2B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6945" w:rsidP="00866945" w:rsidR="00FF0485" w:rsidRPr="00B109D3">
    <w:pPr>
      <w:jc w:val="right"/>
      <w:rPr>
        <w:b/>
        <w:sz w:val="22"/>
        <w:szCs w:val="22"/>
      </w:rPr>
    </w:pPr>
    <w:r w:rsidRPr="00866945">
      <w:rPr>
        <w:b/>
        <w:sz w:val="22"/>
        <w:szCs w:val="22"/>
      </w:rPr>
      <w:t>Posl. br. 18 St-278/2019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E51EAC"/>
    <w:multiLevelType w:val="hybridMultilevel"/>
    <w:tmpl w:val="27AA2B24"/>
    <w:lvl w:tplc="A68AA87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0D0A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0D5206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A51C4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2E69BE"/>
    <w:rsid w:val="002F5220"/>
    <w:rsid w:val="003133ED"/>
    <w:rsid w:val="00331A8E"/>
    <w:rsid w:val="00332E2D"/>
    <w:rsid w:val="00345D06"/>
    <w:rsid w:val="00356F82"/>
    <w:rsid w:val="003711CC"/>
    <w:rsid w:val="00381741"/>
    <w:rsid w:val="00385699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97071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66945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2BF3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51F11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072E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9271B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91DE9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C710D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BF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BF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BF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BF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BF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BF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BF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BF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St-278/2019</izvorni_sadrzaj>
    <derivirana_varijabla naziv="DomainObject.Predmet.OznakaBroj_1">St-278/2019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KAZAMATA d.o.o. za turizam, ugostiteljstvo i usluge u stečaju</izvorni_sadrzaj>
    <derivirana_varijabla naziv="DomainObject.Predmet.ProtustrankaFormated_1">  Stečajna masa iza KAZAMATA d.o.o. za turizam, ugostiteljstvo i usluge u stečaju</derivirana_varijabla>
  </DomainObject.Predmet.ProtustrankaFormated>
  <DomainObject.Predmet.ProtustrankaFormatedOIB>
    <izvorni_sadrzaj>  Stečajna masa iza KAZAMATA d.o.o. za turizam, ugostiteljstvo i usluge u stečaju, OIB 04521603743</izvorni_sadrzaj>
    <derivirana_varijabla naziv="DomainObject.Predmet.ProtustrankaFormatedOIB_1">  Stečajna masa iza KAZAMATA d.o.o. za turizam, ugostiteljstvo i usluge u stečaju, OIB 04521603743</derivirana_varijabla>
  </DomainObject.Predmet.ProtustrankaFormatedOIB>
  <DomainObject.Predmet.ProtustrankaFormatedWithAdress>
    <izvorni_sadrzaj> Stečajna masa iza KAZAMATA d.o.o. za turizam, ugostiteljstvo i usluge u stečaju, Trg slobode 8, 31000 Osijek</izvorni_sadrzaj>
    <derivirana_varijabla naziv="DomainObject.Predmet.ProtustrankaFormatedWithAdress_1"> Stečajna masa iza KAZAMATA d.o.o. za turizam, ugostiteljstvo i usluge u stečaju, Trg slobode 8, 31000 Osijek</derivirana_varijabla>
  </DomainObject.Predmet.ProtustrankaFormatedWithAdress>
  <DomainObject.Predmet.ProtustrankaFormatedWithAdressOIB>
    <izvorni_sadrzaj> Stečajna masa iza KAZAMATA d.o.o. za turizam, ugostiteljstvo i usluge u stečaju, OIB 04521603743, Trg slobode 8, 31000 Osijek</izvorni_sadrzaj>
    <derivirana_varijabla naziv="DomainObject.Predmet.ProtustrankaFormatedWithAdressOIB_1"> Stečajna masa iza KAZAMATA d.o.o. za turizam, ugostiteljstvo i usluge u stečaju, OIB 04521603743, Trg slobode 8, 31000 Osijek</derivirana_varijabla>
  </DomainObject.Predmet.ProtustrankaFormatedWithAdressOIB>
  <DomainObject.Predmet.ProtustrankaWithAdress>
    <izvorni_sadrzaj>Stečajna masa iza KAZAMATA d.o.o. za turizam, ugostiteljstvo i usluge u stečaju Trg slobode 8, 31000 Osijek</izvorni_sadrzaj>
    <derivirana_varijabla naziv="DomainObject.Predmet.ProtustrankaWithAdress_1">Stečajna masa iza KAZAMATA d.o.o. za turizam, ugostiteljstvo i usluge u stečaju Trg slobode 8, 31000 Osijek</derivirana_varijabla>
  </DomainObject.Predmet.ProtustrankaWithAdress>
  <DomainObject.Predmet.ProtustrankaWithAdressOIB>
    <izvorni_sadrzaj>Stečajna masa iza KAZAMATA d.o.o. za turizam, ugostiteljstvo i usluge u stečaju, OIB 04521603743, Trg slobode 8, 31000 Osijek</izvorni_sadrzaj>
    <derivirana_varijabla naziv="DomainObject.Predmet.ProtustrankaWithAdressOIB_1">Stečajna masa iza KAZAMATA d.o.o. za turizam, ugostiteljstvo i usluge u stečaju, OIB 04521603743, Trg slobode 8, 31000 Osijek</derivirana_varijabla>
  </DomainObject.Predmet.ProtustrankaWithAdressOIB>
  <DomainObject.Predmet.ProtustrankaNazivFormated>
    <izvorni_sadrzaj>Stečajna masa iza KAZAMATA d.o.o. za turizam, ugostiteljstvo i usluge u stečaju</izvorni_sadrzaj>
    <derivirana_varijabla naziv="DomainObject.Predmet.ProtustrankaNazivFormated_1">Stečajna masa iza KAZAMATA d.o.o. za turizam, ugostiteljstvo i usluge u stečaju</derivirana_varijabla>
  </DomainObject.Predmet.ProtustrankaNazivFormated>
  <DomainObject.Predmet.ProtustrankaNazivFormatedOIB>
    <izvorni_sadrzaj>Stečajna masa iza KAZAMATA d.o.o. za turizam, ugostiteljstvo i usluge u stečaju, OIB 04521603743</izvorni_sadrzaj>
    <derivirana_varijabla naziv="DomainObject.Predmet.ProtustrankaNazivFormatedOIB_1">Stečajna masa iza KAZAMATA d.o.o. za turizam, ugostiteljstvo i usluge u stečaju, OIB 04521603743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SPLIT; FINANCIJSKA AGENCIJA, RC SPLIT</izvorni_sadrzaj>
    <derivirana_varijabla naziv="DomainObject.Predmet.StrankaFormated_1">  LUČKA UPRAVA SPLIT; FINANCIJSKA AGENCIJA, RC SPLIT</derivirana_varijabla>
  </DomainObject.Predmet.StrankaFormated>
  <DomainObject.Predmet.StrankaFormatedOIB>
    <izvorni_sadrzaj>  LUČKA UPRAVA SPLIT, OIB 06992092556; FINANCIJSKA AGENCIJA, RC SPLIT, OIB 85821130368</izvorni_sadrzaj>
    <derivirana_varijabla naziv="DomainObject.Predmet.StrankaFormatedOIB_1">  LUČKA UPRAVA SPLIT, OIB 06992092556; FINANCIJSKA AGENCIJA, RC SPLIT, OIB 85821130368</derivirana_varijabla>
  </DomainObject.Predmet.StrankaFormatedOIB>
  <DomainObject.Predmet.StrankaFormatedWithAdress>
    <izvorni_sadrzaj> LUČKA UPRAVA SPLIT, Gat Sv. Duje 1, 21000 Split; FINANCIJSKA AGENCIJA, RC SPLIT, Mažuranićevo šetalište 24 b, 21000 Split</izvorni_sadrzaj>
    <derivirana_varijabla naziv="DomainObject.Predmet.StrankaFormatedWithAdress_1"> LUČKA UPRAVA SPLIT, Gat Sv. Duje 1, 21000 Split; FINANCIJSKA AGENCIJA, RC SPLIT, Mažuranićevo šetalište 24 b, 21000 Split</derivirana_varijabla>
  </DomainObject.Predmet.StrankaFormatedWithAdress>
  <DomainObject.Predmet.StrankaFormatedWithAdressOIB>
    <izvorni_sadrzaj> LUČKA UPRAVA SPLIT, OIB 06992092556, Gat Sv. Duje 1, 21000 Split; FINANCIJSKA AGENCIJA, RC SPLIT, OIB 85821130368, Mažuranićevo šetalište 24 b, 21000 Split</izvorni_sadrzaj>
    <derivirana_varijabla naziv="DomainObject.Predmet.StrankaFormatedWithAdressOIB_1"> LUČKA UPRAVA SPLIT, OIB 06992092556, Gat Sv. Duje 1, 21000 Split; FINANCIJSKA AGENCIJA, RC SPLIT, OIB 85821130368, Mažuranićevo šetalište 24 b, 21000 Split</derivirana_varijabla>
  </DomainObject.Predmet.StrankaFormatedWithAdressOIB>
  <DomainObject.Predmet.StrankaWithAdress>
    <izvorni_sadrzaj>LUČKA UPRAVA SPLIT Gat Sv. Duje 1,21000 Split,FINANCIJSKA AGENCIJA, RC SPLIT Mažuranićevo šetalište 24 b,21000 Split</izvorni_sadrzaj>
    <derivirana_varijabla naziv="DomainObject.Predmet.StrankaWithAdress_1">LUČKA UPRAVA SPLIT Gat Sv. Duje 1,21000 Split,FINANCIJSKA AGENCIJA, RC SPLIT Mažuranićevo šetalište 24 b,21000 Split</derivirana_varijabla>
  </DomainObject.Predmet.StrankaWithAdress>
  <DomainObject.Predmet.StrankaWithAdressOIB>
    <izvorni_sadrzaj>LUČKA UPRAVA SPLIT, OIB 06992092556, Gat Sv. Duje 1,21000 Split,FINANCIJSKA AGENCIJA, RC SPLIT, OIB 85821130368, Mažuranićevo šetalište 24 b,21000 Split</izvorni_sadrzaj>
    <derivirana_varijabla naziv="DomainObject.Predmet.StrankaWithAdressOIB_1">LUČKA UPRAVA SPLIT, OIB 06992092556, Gat Sv. Duje 1,21000 Split,FINANCIJSKA AGENCIJA, RC SPLIT, OIB 85821130368, Mažuranićevo šetalište 24 b,21000 Split</derivirana_varijabla>
  </DomainObject.Predmet.StrankaWithAdressOIB>
  <DomainObject.Predmet.StrankaNazivFormated>
    <izvorni_sadrzaj>LUČKA UPRAVA SPLIT,FINANCIJSKA AGENCIJA, RC SPLIT</izvorni_sadrzaj>
    <derivirana_varijabla naziv="DomainObject.Predmet.StrankaNazivFormated_1">LUČKA UPRAVA SPLIT,FINANCIJSKA AGENCIJA, RC SPLIT</derivirana_varijabla>
  </DomainObject.Predmet.StrankaNazivFormated>
  <DomainObject.Predmet.StrankaNazivFormatedOIB>
    <izvorni_sadrzaj>LUČKA UPRAVA SPLIT, OIB 06992092556,FINANCIJSKA AGENCIJA, RC SPLIT, OIB 85821130368</izvorni_sadrzaj>
    <derivirana_varijabla naziv="DomainObject.Predmet.StrankaNazivFormatedOIB_1">LUČKA UPRAVA SPLIT, OIB 06992092556,FINANCIJSKA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LUČKA UPRAVA SPLIT</item>
      <item>FINANCIJSKA AGENCIJA, RC SPLIT</item>
    </izvorni_sadrzaj>
    <derivirana_varijabla naziv="DomainObject.Predmet.StrankaListFormated_1">
      <item>LUČKA UPRAVA SPLIT</item>
      <item>FINANCIJSKA AGENCIJA, RC SPLIT</item>
    </derivirana_varijabla>
  </DomainObject.Predmet.StrankaListFormated>
  <DomainObject.Predmet.StrankaListFormatedOIB>
    <izvorni_sadrzaj>
      <item>LUČKA UPRAVA SPLIT, OIB 06992092556</item>
      <item>FINANCIJSKA AGENCIJA, RC SPLIT, OIB 85821130368</item>
    </izvorni_sadrzaj>
    <derivirana_varijabla naziv="DomainObject.Predmet.StrankaListFormatedOIB_1">
      <item>LUČKA UPRAVA SPLIT, OIB 06992092556</item>
      <item>FINANCIJSKA AGENCIJA, RC SPLIT, OIB 85821130368</item>
    </derivirana_varijabla>
  </DomainObject.Predmet.StrankaListFormatedOIB>
  <DomainObject.Predmet.StrankaListFormatedWithAdress>
    <izvorni_sadrzaj>
      <item>LUČKA UPRAVA SPLIT, Gat Sv. Duje 1, 21000 Split</item>
      <item>FINANCIJSKA AGENCIJA, RC SPLIT, Mažuranićevo šetalište 24 b, 21000 Split</item>
    </izvorni_sadrzaj>
    <derivirana_varijabla naziv="DomainObject.Predmet.StrankaListFormatedWithAdress_1">
      <item>LUČKA UPRAVA SPLIT, Gat Sv. Duje 1,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LUČKA UPRAVA SPLIT, OIB 06992092556, Gat Sv. Duje 1, 21000 Split</item>
      <item>FINANCIJSKA AGENCIJA, RC SPLIT, OIB 85821130368, Mažuranićevo šetalište 24 b, 21000 Split</item>
    </izvorni_sadrzaj>
    <derivirana_varijabla naziv="DomainObject.Predmet.StrankaListFormatedWithAdressOIB_1">
      <item>LUČKA UPRAVA SPLIT, OIB 06992092556, Gat Sv. Duje 1,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LUČKA UPRAVA SPLIT</item>
      <item>FINANCIJSKA AGENCIJA, RC SPLIT</item>
    </izvorni_sadrzaj>
    <derivirana_varijabla naziv="DomainObject.Predmet.StrankaListNazivFormated_1">
      <item>LUČKA UPRAVA SPLIT</item>
      <item>FINANCIJSKA AGENCIJA, RC SPLIT</item>
    </derivirana_varijabla>
  </DomainObject.Predmet.StrankaListNazivFormated>
  <DomainObject.Predmet.StrankaListNazivFormatedOIB>
    <izvorni_sadrzaj>
      <item>LUČKA UPRAVA SPLIT, OIB 06992092556</item>
      <item>FINANCIJSKA AGENCIJA, RC SPLIT, OIB 85821130368</item>
    </izvorni_sadrzaj>
    <derivirana_varijabla naziv="DomainObject.Predmet.StrankaListNazivFormatedOIB_1">
      <item>LUČKA UPRAVA SPLIT, OIB 06992092556</item>
      <item>FINANCIJSKA AGENCIJA, RC SPLIT, OIB 85821130368</item>
    </derivirana_varijabla>
  </DomainObject.Predmet.StrankaListNazivFormatedOIB>
  <DomainObject.Predmet.ProtuStrankaListFormated>
    <izvorni_sadrzaj>
      <item>Stečajna masa iza KAZAMATA d.o.o. za turizam, ugostiteljstvo i usluge u stečaju</item>
    </izvorni_sadrzaj>
    <derivirana_varijabla naziv="DomainObject.Predmet.ProtuStrankaListFormated_1">
      <item>Stečajna masa iza KAZAMATA d.o.o. za turizam, ugostiteljstvo i usluge u stečaju</item>
    </derivirana_varijabla>
  </DomainObject.Predmet.ProtuStrankaListFormated>
  <DomainObject.Predmet.ProtuStrankaListFormatedOIB>
    <izvorni_sadrzaj>
      <item>Stečajna masa iza KAZAMATA d.o.o. za turizam, ugostiteljstvo i usluge u stečaju, OIB 04521603743</item>
    </izvorni_sadrzaj>
    <derivirana_varijabla naziv="DomainObject.Predmet.ProtuStrankaListFormatedOIB_1">
      <item>Stečajna masa iza KAZAMATA d.o.o. za turizam, ugostiteljstvo i usluge u stečaju, OIB 04521603743</item>
    </derivirana_varijabla>
  </DomainObject.Predmet.ProtuStrankaListFormatedOIB>
  <DomainObject.Predmet.ProtuStrankaListFormatedWithAdress>
    <izvorni_sadrzaj>
      <item>Stečajna masa iza KAZAMATA d.o.o. za turizam, ugostiteljstvo i usluge u stečaju, Trg slobode 8, 31000 Osijek</item>
    </izvorni_sadrzaj>
    <derivirana_varijabla naziv="DomainObject.Predmet.ProtuStrankaListFormatedWithAdress_1">
      <item>Stečajna masa iza KAZAMATA d.o.o. za turizam, ugostiteljstvo i usluge u stečaju, Trg slobode 8, 31000 Osijek</item>
    </derivirana_varijabla>
  </DomainObject.Predmet.ProtuStrankaListFormatedWithAdress>
  <DomainObject.Predmet.ProtuStrankaListFormatedWithAdressOIB>
    <izvorni_sadrzaj>
      <item>Stečajna masa iza KAZAMATA d.o.o. za turizam, ugostiteljstvo i usluge u stečaju, OIB 04521603743, Trg slobode 8, 31000 Osijek</item>
    </izvorni_sadrzaj>
    <derivirana_varijabla naziv="DomainObject.Predmet.ProtuStrankaListFormatedWithAdressOIB_1">
      <item>Stečajna masa iza KAZAMATA d.o.o. za turizam, ugostiteljstvo i usluge u stečaju, OIB 04521603743, Trg slobode 8, 31000 Osijek</item>
    </derivirana_varijabla>
  </DomainObject.Predmet.ProtuStrankaListFormatedWithAdressOIB>
  <DomainObject.Predmet.ProtuStrankaListNazivFormated>
    <izvorni_sadrzaj>
      <item>Stečajna masa iza KAZAMATA d.o.o. za turizam, ugostiteljstvo i usluge u stečaju</item>
    </izvorni_sadrzaj>
    <derivirana_varijabla naziv="DomainObject.Predmet.ProtuStrankaListNazivFormated_1">
      <item>Stečajna masa iza KAZAMATA d.o.o. za turizam, ugostiteljstvo i usluge u stečaju</item>
    </derivirana_varijabla>
  </DomainObject.Predmet.ProtuStrankaListNazivFormated>
  <DomainObject.Predmet.ProtuStrankaListNazivFormatedOIB>
    <izvorni_sadrzaj>
      <item>Stečajna masa iza KAZAMATA d.o.o. za turizam, ugostiteljstvo i usluge u stečaju, OIB 04521603743</item>
    </izvorni_sadrzaj>
    <derivirana_varijabla naziv="DomainObject.Predmet.ProtuStrankaListNazivFormatedOIB_1">
      <item>Stečajna masa iza KAZAMATA d.o.o. za turizam, ugostiteljstvo i usluge u stečaju, OIB 04521603743</item>
    </derivirana_varijabla>
  </DomainObject.Predmet.ProtuStrankaListNazivFormatedOIB>
  <DomainObject.Predmet.OstaliListFormated>
    <izvorni_sadrzaj>
      <item>Danko Šinka</item>
    </izvorni_sadrzaj>
    <derivirana_varijabla naziv="DomainObject.Predmet.OstaliListFormated_1">
      <item>Danko Šinka</item>
    </derivirana_varijabla>
  </DomainObject.Predmet.OstaliListFormated>
  <DomainObject.Predmet.OstaliListFormatedOIB>
    <izvorni_sadrzaj>
      <item>Danko Šinka, OIB 43572319915</item>
    </izvorni_sadrzaj>
    <derivirana_varijabla naziv="DomainObject.Predmet.OstaliListFormatedOIB_1">
      <item>Danko Šinka, OIB 43572319915</item>
    </derivirana_varijabla>
  </DomainObject.Predmet.OstaliListFormatedOIB>
  <DomainObject.Predmet.OstaliListFormatedWithAdress>
    <izvorni_sadrzaj>
      <item>Danko Šinka, Trg Slobode 8, 31000 Osijek</item>
    </izvorni_sadrzaj>
    <derivirana_varijabla naziv="DomainObject.Predmet.OstaliListFormatedWithAdress_1">
      <item>Danko Šinka, Trg Slobode 8, 31000 Osijek</item>
    </derivirana_varijabla>
  </DomainObject.Predmet.OstaliListFormatedWithAdress>
  <DomainObject.Predmet.OstaliListFormatedWithAdressOIB>
    <izvorni_sadrzaj>
      <item>Danko Šinka, OIB 43572319915, Trg Slobode 8, 31000 Osijek</item>
    </izvorni_sadrzaj>
    <derivirana_varijabla naziv="DomainObject.Predmet.OstaliListFormatedWithAdressOIB_1">
      <item>Danko Šinka, OIB 43572319915, Trg Slobode 8, 31000 Osijek</item>
    </derivirana_varijabla>
  </DomainObject.Predmet.OstaliListFormatedWithAdressOIB>
  <DomainObject.Predmet.OstaliListNazivFormated>
    <izvorni_sadrzaj>
      <item>Danko Šinka</item>
    </izvorni_sadrzaj>
    <derivirana_varijabla naziv="DomainObject.Predmet.OstaliListNazivFormated_1">
      <item>Danko Šinka</item>
    </derivirana_varijabla>
  </DomainObject.Predmet.OstaliListNazivFormated>
  <DomainObject.Predmet.OstaliListNazivFormatedOIB>
    <izvorni_sadrzaj>
      <item>Danko Šinka, OIB 43572319915</item>
    </izvorni_sadrzaj>
    <derivirana_varijabla naziv="DomainObject.Predmet.OstaliListNazivFormatedOIB_1"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Stečajna masa iza KAZAMATA d.o.o. za turizam, ugostiteljstvo i usluge u stečaju</izvorni_sadrzaj>
    <derivirana_varijabla naziv="DomainObject.Predmet.ProtustrankaIDrugi_1">Stečajna masa iza KAZAMATA d.o.o. za turizam, ugostiteljstvo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Stečajna masa iza KAZAMATA d.o.o. za turizam, ugostiteljstvo i usluge u stečaju, OIB 04521603743, Trg slobode 8, 31000 Osijek</izvorni_sadrzaj>
    <derivirana_varijabla naziv="DomainObject.Predmet.ProtustrankaIDrugiAdressOIB_1">Stečajna masa iza KAZAMATA d.o.o. za turizam, ugostiteljstvo i usluge u stečaju, OIB 04521603743,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KAZAMATA d.o.o. za turizam, ugostiteljstvo i usluge u stečaju</item>
      <item>LUČKA UPRAVA SPLIT</item>
      <item>Danko Šinka</item>
      <item>FINANCIJSKA AGENCIJA, RC SPLIT</item>
    </izvorni_sadrzaj>
    <derivirana_varijabla naziv="DomainObject.Predmet.SudioniciListNaziv_1">
      <item>Stečajna masa iza KAZAMATA d.o.o. za turizam, ugostiteljstvo i usluge u stečaju</item>
      <item>LUČKA UPRAVA SPLIT</item>
      <item>Danko Šinka</item>
      <item>FINANCIJSKA AGENCIJA, RC SPLIT</item>
    </derivirana_varijabla>
  </DomainObject.Predmet.SudioniciListNaziv>
  <DomainObject.Predmet.SudioniciListAdressOIB>
    <izvorni_sadrzaj>
      <item>Stečajna masa iza KAZAMATA d.o.o. za turizam, ugostiteljstvo i usluge u stečaju, OIB 04521603743, Trg slobode 8,31000 Osijek</item>
      <item>LUČKA UPRAVA SPLIT, OIB 06992092556, Gat Sv. Duje 1,21000 Split</item>
      <item>Danko Šinka, OIB 43572319915, Trg Slobode 8,31000 Osijek</item>
      <item>FINANCIJSKA AGENCIJA, RC SPLIT, OIB 85821130368, Mažuranićevo šetalište 24 b,21000 Split</item>
    </izvorni_sadrzaj>
    <derivirana_varijabla naziv="DomainObject.Predmet.SudioniciListAdressOIB_1">
      <item>Stečajna masa iza KAZAMATA d.o.o. za turizam, ugostiteljstvo i usluge u stečaju, OIB 04521603743, Trg slobode 8,31000 Osijek</item>
      <item>LUČKA UPRAVA SPLIT, OIB 06992092556, Gat Sv. Duje 1,21000 Split</item>
      <item>Danko Šinka, OIB 43572319915, Trg Slobode 8,31000 Osijek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04521603743</item>
      <item>, OIB 06992092556</item>
      <item>, OIB 43572319915</item>
      <item>, OIB 85821130368</item>
    </izvorni_sadrzaj>
    <derivirana_varijabla naziv="DomainObject.Predmet.SudioniciListNazivOIB_1">
      <item>, OIB 04521603743</item>
      <item>, OIB 06992092556</item>
      <item>, OIB 43572319915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516</properties:Words>
  <properties:Characters>2729</properties:Characters>
  <properties:Lines>74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2019-02-21T09:02:00Z</dcterms:created>
  <dc:creator>Ante Kačić</dc:creator>
  <cp:lastModifiedBy>Katarina Franković</cp:lastModifiedBy>
  <cp:lastPrinted>2019-02-21T09:03:00Z</cp:lastPrinted>
  <dcterms:modified xmlns:xsi="http://www.w3.org/2001/XMLSchema-instance" xsi:type="dcterms:W3CDTF">2019-02-21T09:05:00Z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- kazamata brod st 278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