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7eab" w14:paraId="5ce7eab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836B02">
        <w:rPr>
          <w:sz w:val="24"/>
          <w:szCs w:val="24"/>
        </w:rPr>
        <w:t>888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836B02">
        <w:rPr>
          <w:sz w:val="24"/>
          <w:szCs w:val="24"/>
        </w:rPr>
        <w:t>7</w:t>
      </w:r>
    </w:p>
    <w:p w:rsidRDefault="000D6292" w:rsidP="000A28F2" w:rsidR="000D6292" w:rsidRPr="003007D2">
      <w:pPr>
        <w:rPr>
          <w:sz w:val="24"/>
          <w:szCs w:val="24"/>
        </w:rPr>
      </w:pP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C342A8" w:rsidRPr="00C342A8">
        <w:rPr>
          <w:sz w:val="24"/>
          <w:szCs w:val="24"/>
        </w:rPr>
        <w:t>GRAMDIN d.o.o., u stečaju, Zagreb, Omiška 20, MBS: 080241344, OIB: 74796994154</w:t>
      </w:r>
      <w:r w:rsidRPr="003007D2">
        <w:rPr>
          <w:sz w:val="24"/>
          <w:szCs w:val="24"/>
        </w:rPr>
        <w:t xml:space="preserve">, </w:t>
      </w:r>
      <w:r w:rsidR="0009498B">
        <w:rPr>
          <w:sz w:val="24"/>
          <w:szCs w:val="24"/>
        </w:rPr>
        <w:t>18</w:t>
      </w:r>
      <w:r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0D6292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FE412D" w:rsidP="000D6292" w:rsidR="002F5872" w:rsidRPr="002F5872">
      <w:pPr>
        <w:ind w:firstLine="720"/>
        <w:jc w:val="both"/>
        <w:rPr>
          <w:rFonts w:cs="Arial" w:hAnsi="Arial" w:ascii="Arial"/>
          <w:b/>
          <w:bCs/>
          <w:color w:val="000000"/>
        </w:rPr>
      </w:pPr>
      <w:r w:rsidRPr="003007D2">
        <w:rPr>
          <w:sz w:val="24"/>
          <w:szCs w:val="24"/>
        </w:rPr>
        <w:t>I</w:t>
      </w:r>
      <w:r w:rsidR="007A2326" w:rsidRPr="003007D2">
        <w:rPr>
          <w:sz w:val="24"/>
          <w:szCs w:val="24"/>
        </w:rPr>
        <w:t xml:space="preserve"> viši isplatni red</w:t>
      </w:r>
      <w:r w:rsidRPr="003007D2">
        <w:rPr>
          <w:sz w:val="24"/>
          <w:szCs w:val="24"/>
        </w:rPr>
        <w:t>;</w:t>
      </w:r>
      <w:r w:rsidR="007A2326" w:rsidRPr="003007D2">
        <w:rPr>
          <w:sz w:val="24"/>
          <w:szCs w:val="24"/>
        </w:rPr>
        <w:t xml:space="preserve">  </w:t>
      </w:r>
    </w:p>
    <w:bookmarkStart w:name="_Hlk495570797" w:id="1"/>
    <w:p w:rsidRDefault="002F5872" w:rsidP="002F5872" w:rsidR="002F5872" w:rsidRPr="002F58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Arial" w:hAnsi="Arial" w:ascii="Arial"/>
          <w:b/>
          <w:bCs/>
          <w:color w:val="000000"/>
        </w:rPr>
      </w:pPr>
      <w:r w:rsidRPr="002F5872">
        <w:rPr>
          <w:sz w:val="24"/>
          <w:szCs w:val="24"/>
        </w:rPr>
        <w:object w:dyaOrig="2670" w:dxaOrig="14115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6in;height:81.55pt" type="#_x0000_t75">
            <v:imagedata r:id="rId10" o:title=""/>
          </v:shape>
          <o:OLEObject r:id="rId11" ObjectID="_1593418033" DrawAspect="Content" ShapeID="_x0000_i1025" ProgID="Excel.Sheet.12" Type="Embed"/>
        </w:object>
      </w:r>
      <w:bookmarkEnd w:id="1"/>
    </w:p>
    <w:p w:rsidRDefault="00187783" w:rsidP="00187783" w:rsidR="00187783">
      <w:pPr>
        <w:jc w:val="both"/>
        <w:rPr>
          <w:sz w:val="24"/>
          <w:szCs w:val="24"/>
        </w:rPr>
      </w:pPr>
    </w:p>
    <w:p w:rsidRDefault="003007D2" w:rsidP="000D6292" w:rsidR="005E1065" w:rsidRPr="005E1065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II viši isplatni red;  </w:t>
      </w:r>
    </w:p>
    <w:bookmarkStart w:name="_MON_1592725920" w:id="2"/>
    <w:bookmarkEnd w:id="2"/>
    <w:p w:rsidRDefault="005E1065" w:rsidP="005E1065" w:rsidR="005E1065" w:rsidRPr="005E1065">
      <w:pPr>
        <w:jc w:val="both"/>
        <w:rPr>
          <w:b/>
          <w:bCs/>
          <w:sz w:val="24"/>
          <w:szCs w:val="24"/>
        </w:rPr>
      </w:pPr>
      <w:r w:rsidRPr="005E1065">
        <w:rPr>
          <w:sz w:val="24"/>
          <w:szCs w:val="24"/>
        </w:rPr>
        <w:object w:dyaOrig="5922" w:dxaOrig="15497">
          <v:shape o:ole="" id="_x0000_i1026" style="width:445.75pt;height:170.45pt" type="#_x0000_t75">
            <v:imagedata r:id="rId12" o:title=""/>
          </v:shape>
          <o:OLEObject r:id="rId13" ObjectID="_1593418034" DrawAspect="Content" ShapeID="_x0000_i1026" ProgID="Excel.Sheet.12" Type="Embed"/>
        </w:object>
      </w:r>
    </w:p>
    <w:p w:rsidRDefault="000D6292" w:rsidP="00140484" w:rsidR="000D629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</w:t>
      </w:r>
      <w:r w:rsidRPr="003007D2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tražbine:</w:t>
      </w:r>
    </w:p>
    <w:p w:rsidRDefault="0016530B" w:rsidP="00140484" w:rsidR="0016530B">
      <w:pPr>
        <w:jc w:val="both"/>
        <w:rPr>
          <w:sz w:val="24"/>
          <w:szCs w:val="24"/>
        </w:rPr>
      </w:pPr>
    </w:p>
    <w:p w:rsidRDefault="001B0B80" w:rsidP="001B0B80" w:rsidR="001B0B80" w:rsidRPr="001B0B80">
      <w:pPr>
        <w:jc w:val="both"/>
        <w:rPr>
          <w:sz w:val="24"/>
          <w:szCs w:val="24"/>
        </w:rPr>
      </w:pPr>
    </w:p>
    <w:bookmarkStart w:name="_MON_1593417134" w:id="3"/>
    <w:bookmarkEnd w:id="3"/>
    <w:p w:rsidRDefault="00420C6C" w:rsidP="00140484" w:rsidR="00140484" w:rsidRPr="003007D2">
      <w:pPr>
        <w:jc w:val="both"/>
        <w:rPr>
          <w:sz w:val="24"/>
          <w:szCs w:val="24"/>
        </w:rPr>
      </w:pPr>
      <w:r w:rsidRPr="001B0B80">
        <w:rPr>
          <w:sz w:val="24"/>
          <w:szCs w:val="24"/>
        </w:rPr>
        <w:object w:dyaOrig="4762" w:dxaOrig="15497">
          <v:shape o:ole="" id="_x0000_i1027" style="width:445.75pt;height:137.1pt" type="#_x0000_t75">
            <v:imagedata r:id="rId14" o:title=""/>
          </v:shape>
          <o:OLEObject r:id="rId15" ObjectID="_1593418035" DrawAspect="Content" ShapeID="_x0000_i1027" ProgID="Excel.Sheet.12" Type="Embed"/>
        </w:object>
      </w:r>
      <w:r w:rsidR="00140484" w:rsidRPr="003007D2">
        <w:rPr>
          <w:sz w:val="24"/>
          <w:szCs w:val="24"/>
        </w:rPr>
        <w:t>III</w:t>
      </w:r>
      <w:r w:rsidR="00140484" w:rsidRPr="003007D2">
        <w:rPr>
          <w:sz w:val="24"/>
          <w:szCs w:val="24"/>
        </w:rPr>
        <w:tab/>
        <w:t xml:space="preserve">Upućuje se </w:t>
      </w:r>
      <w:r w:rsidR="00CC3051">
        <w:rPr>
          <w:sz w:val="24"/>
          <w:szCs w:val="24"/>
        </w:rPr>
        <w:t>vjerovni</w:t>
      </w:r>
      <w:r>
        <w:rPr>
          <w:sz w:val="24"/>
          <w:szCs w:val="24"/>
        </w:rPr>
        <w:t>k</w:t>
      </w:r>
      <w:r w:rsidR="00CC3051">
        <w:rPr>
          <w:sz w:val="24"/>
          <w:szCs w:val="24"/>
        </w:rPr>
        <w:t xml:space="preserve"> iz točke II izreke rješenja </w:t>
      </w:r>
      <w:r w:rsidR="00140484" w:rsidRPr="003007D2">
        <w:rPr>
          <w:sz w:val="24"/>
          <w:szCs w:val="24"/>
        </w:rPr>
        <w:t>u parnicu ili nastavak već započete parnice protiv stečajnog dužnika, radi utvrđivanja osporene tražbine u roku 8 dana od primitka ovog rješenja.</w:t>
      </w:r>
    </w:p>
    <w:p w:rsidRDefault="00140484" w:rsidP="00215DC4" w:rsidR="008C6AD6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D6292" w:rsidP="00215DC4" w:rsidR="000D6292">
      <w:pPr>
        <w:ind w:firstLine="720"/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00DBB" w:rsidP="00EA687B" w:rsidR="00E00DBB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tražbinu</w:t>
      </w:r>
      <w:r w:rsidR="00420C6C">
        <w:rPr>
          <w:sz w:val="24"/>
          <w:szCs w:val="24"/>
        </w:rPr>
        <w:t xml:space="preserve"> </w:t>
      </w:r>
      <w:r w:rsidR="00420C6C" w:rsidRPr="00420C6C">
        <w:rPr>
          <w:sz w:val="24"/>
          <w:szCs w:val="24"/>
        </w:rPr>
        <w:t>SAŠA VUKADIN</w:t>
      </w:r>
      <w:r w:rsidR="00420C6C">
        <w:rPr>
          <w:sz w:val="24"/>
          <w:szCs w:val="24"/>
        </w:rPr>
        <w:t>, OIB:</w:t>
      </w:r>
      <w:r w:rsidR="00420C6C" w:rsidRPr="00420C6C">
        <w:rPr>
          <w:sz w:val="24"/>
          <w:szCs w:val="24"/>
        </w:rPr>
        <w:t>67886483171</w:t>
      </w:r>
      <w:r w:rsidR="00420C6C">
        <w:rPr>
          <w:sz w:val="24"/>
          <w:szCs w:val="24"/>
        </w:rPr>
        <w:t xml:space="preserve">, </w:t>
      </w:r>
      <w:r w:rsidR="00420C6C" w:rsidRPr="00420C6C">
        <w:rPr>
          <w:sz w:val="24"/>
          <w:szCs w:val="24"/>
        </w:rPr>
        <w:t>Kalabarovo vrelo 19, Zagreb</w:t>
      </w:r>
      <w:r w:rsidR="00420C6C" w:rsidRPr="00420C6C">
        <w:rPr>
          <w:sz w:val="24"/>
          <w:szCs w:val="24"/>
        </w:rPr>
        <w:tab/>
      </w:r>
      <w:r w:rsidR="00420C6C">
        <w:rPr>
          <w:sz w:val="24"/>
          <w:szCs w:val="24"/>
        </w:rPr>
        <w:t xml:space="preserve">u iznosu od </w:t>
      </w:r>
      <w:r w:rsidR="00420C6C" w:rsidRPr="00420C6C">
        <w:rPr>
          <w:sz w:val="24"/>
          <w:szCs w:val="24"/>
        </w:rPr>
        <w:t>2.500.000,00</w:t>
      </w:r>
      <w:r w:rsidR="00420C6C">
        <w:rPr>
          <w:sz w:val="24"/>
          <w:szCs w:val="24"/>
        </w:rPr>
        <w:t xml:space="preserve"> kn iz razloga što ni</w:t>
      </w:r>
      <w:r w:rsidR="00420C6C" w:rsidRPr="00420C6C">
        <w:rPr>
          <w:sz w:val="24"/>
          <w:szCs w:val="24"/>
        </w:rPr>
        <w:t>je istaknuta pravna osnova prijavljene tražbine</w:t>
      </w:r>
      <w:r w:rsidR="00D344A9">
        <w:rPr>
          <w:sz w:val="24"/>
          <w:szCs w:val="24"/>
        </w:rPr>
        <w:t>.</w:t>
      </w:r>
    </w:p>
    <w:p w:rsidRDefault="00F80FAA" w:rsidP="00F80FAA" w:rsidR="00F80FAA">
      <w:pPr>
        <w:ind w:firstLine="720"/>
        <w:jc w:val="both"/>
        <w:rPr>
          <w:sz w:val="24"/>
          <w:szCs w:val="24"/>
        </w:rPr>
      </w:pPr>
      <w:r w:rsidRPr="00F80FAA">
        <w:rPr>
          <w:sz w:val="24"/>
          <w:szCs w:val="24"/>
        </w:rPr>
        <w:t>Slijedom navedenog vjerovni</w:t>
      </w:r>
      <w:r w:rsidR="00E25089">
        <w:rPr>
          <w:sz w:val="24"/>
          <w:szCs w:val="24"/>
        </w:rPr>
        <w:t>k</w:t>
      </w:r>
      <w:r w:rsidRPr="00F80FAA">
        <w:rPr>
          <w:sz w:val="24"/>
          <w:szCs w:val="24"/>
        </w:rPr>
        <w:t xml:space="preserve"> čija je tražbina osporena upućuj</w:t>
      </w:r>
      <w:r w:rsidR="00E25089">
        <w:rPr>
          <w:sz w:val="24"/>
          <w:szCs w:val="24"/>
        </w:rPr>
        <w:t>e</w:t>
      </w:r>
      <w:r w:rsidRPr="00F80FAA">
        <w:rPr>
          <w:sz w:val="24"/>
          <w:szCs w:val="24"/>
        </w:rPr>
        <w:t xml:space="preserve"> se sukladno odredbama članka 266. stavak 1. SZ-a („Ako je stečajni upravitelj osporio tražbinu, sud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9C0F13">
        <w:rPr>
          <w:sz w:val="24"/>
          <w:szCs w:val="24"/>
        </w:rPr>
        <w:t>1</w:t>
      </w:r>
      <w:r w:rsidR="0009498B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0D6292" w:rsidP="00E14407" w:rsidR="00E14407" w:rsidRPr="003007D2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0D629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C23D94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je. Rok za žalbu iznosi 8 dana računajući od dana dostave </w:t>
      </w:r>
      <w:r w:rsidR="009623FD">
        <w:rPr>
          <w:sz w:val="24"/>
          <w:szCs w:val="24"/>
        </w:rPr>
        <w:t>ovog rješenja putem e-oglasne ploče suda</w:t>
      </w:r>
      <w:r w:rsidRPr="003007D2">
        <w:rPr>
          <w:sz w:val="24"/>
          <w:szCs w:val="24"/>
        </w:rPr>
        <w:t>. Žalba se podnosi ovom sudu u 2 primjerka ovom sudu za Visoki trgovački sud Republike Hrvatske.</w:t>
      </w:r>
    </w:p>
    <w:p w:rsidRDefault="00C23D94" w:rsidP="003D1C90" w:rsidR="00C23D94" w:rsidRPr="003007D2">
      <w:pPr>
        <w:jc w:val="both"/>
        <w:rPr>
          <w:sz w:val="24"/>
          <w:szCs w:val="24"/>
        </w:rPr>
      </w:pPr>
    </w:p>
    <w:p w:rsidRDefault="00C23D94" w:rsidR="00C23D94" w:rsidRPr="00C23D94">
      <w:pPr>
        <w:rPr>
          <w:sz w:val="24"/>
          <w:szCs w:val="24"/>
        </w:rPr>
      </w:pPr>
      <w:r w:rsidRPr="00C23D94">
        <w:rPr>
          <w:sz w:val="24"/>
          <w:szCs w:val="24"/>
        </w:rPr>
        <w:t>Za točnost otpravka - ovlašteni službenik</w:t>
      </w:r>
    </w:p>
    <w:p w:rsidRDefault="00C23D94" w:rsidP="00C23D94" w:rsidR="003D1C90" w:rsidRPr="003007D2">
      <w:pPr>
        <w:rPr>
          <w:sz w:val="24"/>
          <w:szCs w:val="24"/>
        </w:rPr>
      </w:pPr>
      <w:r w:rsidRPr="00C23D94">
        <w:rPr>
          <w:sz w:val="24"/>
          <w:szCs w:val="24"/>
        </w:rPr>
        <w:tab/>
        <w:t xml:space="preserve">      Ivana Stampf</w:t>
      </w:r>
    </w:p>
    <w:sectPr w:rsidSect="009E7596" w:rsidR="003D1C90" w:rsidRPr="003007D2">
      <w:headerReference w:type="even" r:id="rId16"/>
      <w:headerReference w:type="default" r:id="rId17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836B02">
      <w:t>888</w:t>
    </w:r>
    <w:r w:rsidR="00FE412D">
      <w:t>/1</w:t>
    </w:r>
    <w:r w:rsidR="00836B0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17B5"/>
    <w:rsid w:val="00062C8C"/>
    <w:rsid w:val="0006669D"/>
    <w:rsid w:val="00077D88"/>
    <w:rsid w:val="00084137"/>
    <w:rsid w:val="00090196"/>
    <w:rsid w:val="0009498B"/>
    <w:rsid w:val="000A28F2"/>
    <w:rsid w:val="000A290F"/>
    <w:rsid w:val="000B1EB5"/>
    <w:rsid w:val="000D6292"/>
    <w:rsid w:val="000D6EE0"/>
    <w:rsid w:val="00122A13"/>
    <w:rsid w:val="00124E6B"/>
    <w:rsid w:val="00127C25"/>
    <w:rsid w:val="00140484"/>
    <w:rsid w:val="0014150A"/>
    <w:rsid w:val="0015028B"/>
    <w:rsid w:val="0016530B"/>
    <w:rsid w:val="00187783"/>
    <w:rsid w:val="001A1774"/>
    <w:rsid w:val="001B0B80"/>
    <w:rsid w:val="001E0896"/>
    <w:rsid w:val="001F058C"/>
    <w:rsid w:val="001F34C2"/>
    <w:rsid w:val="00205AC1"/>
    <w:rsid w:val="002121EE"/>
    <w:rsid w:val="00215DC4"/>
    <w:rsid w:val="002210A7"/>
    <w:rsid w:val="00283911"/>
    <w:rsid w:val="0029606E"/>
    <w:rsid w:val="002A069F"/>
    <w:rsid w:val="002B5C8B"/>
    <w:rsid w:val="002D2C12"/>
    <w:rsid w:val="002F587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97CA3"/>
    <w:rsid w:val="003A1E63"/>
    <w:rsid w:val="003B59C7"/>
    <w:rsid w:val="003C2C1E"/>
    <w:rsid w:val="003D1C90"/>
    <w:rsid w:val="003D3FFE"/>
    <w:rsid w:val="003D45C7"/>
    <w:rsid w:val="003D77C9"/>
    <w:rsid w:val="003E2C44"/>
    <w:rsid w:val="00402B94"/>
    <w:rsid w:val="00420C6C"/>
    <w:rsid w:val="004304FE"/>
    <w:rsid w:val="0043522A"/>
    <w:rsid w:val="00435444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30494"/>
    <w:rsid w:val="00536122"/>
    <w:rsid w:val="005458F7"/>
    <w:rsid w:val="005569EC"/>
    <w:rsid w:val="00566425"/>
    <w:rsid w:val="0057659A"/>
    <w:rsid w:val="0058050E"/>
    <w:rsid w:val="005A6091"/>
    <w:rsid w:val="005E1065"/>
    <w:rsid w:val="005E569C"/>
    <w:rsid w:val="005F3DA2"/>
    <w:rsid w:val="00642239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839E2"/>
    <w:rsid w:val="007A2326"/>
    <w:rsid w:val="007A6843"/>
    <w:rsid w:val="007B3F07"/>
    <w:rsid w:val="007B79C0"/>
    <w:rsid w:val="007F2B2F"/>
    <w:rsid w:val="00836B02"/>
    <w:rsid w:val="00856387"/>
    <w:rsid w:val="00856D15"/>
    <w:rsid w:val="008659F3"/>
    <w:rsid w:val="0088086B"/>
    <w:rsid w:val="00881CE2"/>
    <w:rsid w:val="00895720"/>
    <w:rsid w:val="008B05F8"/>
    <w:rsid w:val="008C6AD6"/>
    <w:rsid w:val="008D76E4"/>
    <w:rsid w:val="008F011C"/>
    <w:rsid w:val="009074C8"/>
    <w:rsid w:val="009104BB"/>
    <w:rsid w:val="00941EA5"/>
    <w:rsid w:val="0095233C"/>
    <w:rsid w:val="00953C0D"/>
    <w:rsid w:val="009623FD"/>
    <w:rsid w:val="0096648C"/>
    <w:rsid w:val="00982FB7"/>
    <w:rsid w:val="009A173D"/>
    <w:rsid w:val="009B0140"/>
    <w:rsid w:val="009C0F13"/>
    <w:rsid w:val="009C40D2"/>
    <w:rsid w:val="009D1393"/>
    <w:rsid w:val="009E7596"/>
    <w:rsid w:val="00A042A5"/>
    <w:rsid w:val="00A200F8"/>
    <w:rsid w:val="00A521CF"/>
    <w:rsid w:val="00A626FA"/>
    <w:rsid w:val="00A829ED"/>
    <w:rsid w:val="00A87C46"/>
    <w:rsid w:val="00A93232"/>
    <w:rsid w:val="00AD2551"/>
    <w:rsid w:val="00AF795F"/>
    <w:rsid w:val="00B224FA"/>
    <w:rsid w:val="00B23732"/>
    <w:rsid w:val="00B42DE5"/>
    <w:rsid w:val="00B440E5"/>
    <w:rsid w:val="00B5123E"/>
    <w:rsid w:val="00B639DE"/>
    <w:rsid w:val="00B901FE"/>
    <w:rsid w:val="00B91D57"/>
    <w:rsid w:val="00BB2F60"/>
    <w:rsid w:val="00BD51A5"/>
    <w:rsid w:val="00C03133"/>
    <w:rsid w:val="00C23D94"/>
    <w:rsid w:val="00C24F31"/>
    <w:rsid w:val="00C342A8"/>
    <w:rsid w:val="00C36536"/>
    <w:rsid w:val="00C7170A"/>
    <w:rsid w:val="00C864F3"/>
    <w:rsid w:val="00CA789B"/>
    <w:rsid w:val="00CB252F"/>
    <w:rsid w:val="00CB5211"/>
    <w:rsid w:val="00CC3051"/>
    <w:rsid w:val="00CD05A8"/>
    <w:rsid w:val="00CE3D25"/>
    <w:rsid w:val="00CE7262"/>
    <w:rsid w:val="00CF1C25"/>
    <w:rsid w:val="00D17C10"/>
    <w:rsid w:val="00D3388B"/>
    <w:rsid w:val="00D344A9"/>
    <w:rsid w:val="00D358FA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5089"/>
    <w:rsid w:val="00E2642A"/>
    <w:rsid w:val="00E42BCF"/>
    <w:rsid w:val="00E46604"/>
    <w:rsid w:val="00E5455E"/>
    <w:rsid w:val="00E74EEB"/>
    <w:rsid w:val="00E91F5C"/>
    <w:rsid w:val="00E93CE8"/>
    <w:rsid w:val="00EA0A04"/>
    <w:rsid w:val="00EA687B"/>
    <w:rsid w:val="00EB3F5E"/>
    <w:rsid w:val="00EC18AC"/>
    <w:rsid w:val="00EC1F8D"/>
    <w:rsid w:val="00EE2645"/>
    <w:rsid w:val="00F41F5E"/>
    <w:rsid w:val="00F52D5D"/>
    <w:rsid w:val="00F57865"/>
    <w:rsid w:val="00F618CF"/>
    <w:rsid w:val="00F61984"/>
    <w:rsid w:val="00F643ED"/>
    <w:rsid w:val="00F80FAA"/>
    <w:rsid w:val="00F94FC8"/>
    <w:rsid w:val="00F96FF0"/>
    <w:rsid w:val="00FB673C"/>
    <w:rsid w:val="00FC7CF9"/>
    <w:rsid w:val="00FE1B9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00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23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00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23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2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1.xlsx"/><Relationship Id="rId5" Type="http://schemas.openxmlformats.org/officeDocument/2006/relationships/settings" Target="settings.xml"/><Relationship Id="rId15" Type="http://schemas.openxmlformats.org/officeDocument/2006/relationships/package" Target="embeddings/Microsoft_Excel_Worksheet3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St-888/2017</izvorni_sadrzaj>
    <derivirana_varijabla naziv="DomainObject.Predmet.OznakaBroj_1">St-888/2017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GRAMDIN d.o.o. zastupanog po punomoćniku Saša Vukadin; JELIĆ, VUKOVIĆ &amp; HANDŽISKI odvjetničko društvo</izvorni_sadrzaj>
    <derivirana_varijabla naziv="DomainObject.Predmet.ProtustrankaFormated_1">  GRAMDIN d.o.o. zastupanog po punomoćniku Saša Vukadin; JELIĆ, VUKOVIĆ &amp; HANDŽISKI odvjetničko društvo</derivirana_varijabla>
  </DomainObject.Predmet.ProtustrankaFormated>
  <DomainObject.Predmet.ProtustrankaFormatedOIB>
    <izvorni_sadrzaj>  GRAMDIN d.o.o., OIB 74796994154 zastupanog po punomoćniku Saša Vukadin; JELIĆ, VUKOVIĆ &amp; HANDŽISKI odvjetničko društvo</izvorni_sadrzaj>
    <derivirana_varijabla naziv="DomainObject.Predmet.ProtustrankaFormatedOIB_1">  GRAMDIN d.o.o., OIB 74796994154 zastupanog po punomoćniku Saša Vukadin; JELIĆ, VUKOVIĆ &amp; HANDŽISKI odvjetničko društvo</derivirana_varijabla>
  </DomainObject.Predmet.ProtustrankaFormatedOIB>
  <DomainObject.Predmet.ProtustrankaFormatedWithAdress>
    <izvorni_sadrzaj> GRAMDIN d.o.o., Omiška 20, 10000 Zagreb zastupanog po punomoćniku Saša Vukadin; JELIĆ, VUKOVIĆ &amp; HANDŽISKI odvjetničko društvo</izvorni_sadrzaj>
    <derivirana_varijabla naziv="DomainObject.Predmet.ProtustrankaFormatedWithAdress_1"> GRAMDIN d.o.o., Omiška 20, 10000 Zagreb zastupanog po punomoćniku Saša Vukadin; JELIĆ, VUKOVIĆ &amp; HANDŽISKI odvjetničko društvo</derivirana_varijabla>
  </DomainObject.Predmet.ProtustrankaFormatedWithAdress>
  <DomainObject.Predmet.ProtustrankaFormatedWithAdressOIB>
    <izvorni_sadrzaj> GRAMDIN d.o.o., OIB 74796994154, Omiška 20, 10000 Zagreb zastupanog po punomoćniku Saša Vukadin; JELIĆ, VUKOVIĆ &amp; HANDŽISKI odvjetničko društvo</izvorni_sadrzaj>
    <derivirana_varijabla naziv="DomainObject.Predmet.ProtustrankaFormatedWithAdressOIB_1"> GRAMDIN d.o.o., OIB 74796994154, Omiška 20, 10000 Zagreb zastupanog po punomoćniku Saša Vukadin; JELIĆ, VUKOVIĆ &amp; HANDŽISKI odvjetničko društvo</derivirana_varijabla>
  </DomainObject.Predmet.ProtustrankaFormatedWithAdressOIB>
  <DomainObject.Predmet.ProtustrankaWithAdress>
    <izvorni_sadrzaj>GRAMDIN d.o.o. Omiška 20, 10000 Zagreb</izvorni_sadrzaj>
    <derivirana_varijabla naziv="DomainObject.Predmet.ProtustrankaWithAdress_1">GRAMDIN d.o.o. Omiška 20, 10000 Zagreb</derivirana_varijabla>
  </DomainObject.Predmet.ProtustrankaWithAdress>
  <DomainObject.Predmet.ProtustrankaWithAdressOIB>
    <izvorni_sadrzaj>GRAMDIN d.o.o., OIB 74796994154, Omiška 20, 10000 Zagreb</izvorni_sadrzaj>
    <derivirana_varijabla naziv="DomainObject.Predmet.ProtustrankaWithAdressOIB_1">GRAMDIN d.o.o., OIB 74796994154, Omiška 20, 10000 Zagreb</derivirana_varijabla>
  </DomainObject.Predmet.ProtustrankaWithAdressOIB>
  <DomainObject.Predmet.ProtustrankaNazivFormated>
    <izvorni_sadrzaj>GRAMDIN d.o.o.</izvorni_sadrzaj>
    <derivirana_varijabla naziv="DomainObject.Predmet.ProtustrankaNazivFormated_1">GRAMDIN d.o.o.</derivirana_varijabla>
  </DomainObject.Predmet.ProtustrankaNazivFormated>
  <DomainObject.Predmet.ProtustrankaNazivFormatedOIB>
    <izvorni_sadrzaj>GRAMDIN d.o.o., OIB 74796994154</izvorni_sadrzaj>
    <derivirana_varijabla naziv="DomainObject.Predmet.ProtustrankaNazivFormatedOIB_1">GRAMDIN d.o.o., OIB 74796994154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D.D., LJUBLJANA zastupanog po punomoćniku TRGOVEC &amp; VALENČAK - Odvjetničko društvo j.t.d.; RH MF Porezna uprava Zagreb zastupanog po punomoćniku ŽDO u Zagrebu</izvorni_sadrzaj>
    <derivirana_varijabla naziv="DomainObject.Predmet.StrankaFormated_1">  FINA Regionalni centar Zagreb; NOVA LJUBLJANSKA BANKA D.D., LJUBLJANA zastupanog po punomoćniku TRGOVEC &amp; VALENČAK - Odvjetničko društvo j.t.d.; RH MF Porezna uprava Zagreb zastupanog po punomoćniku ŽDO u Zagrebu</derivirana_varijabla>
  </DomainObject.Predmet.StrankaFormated>
  <DomainObject.Predmet.StrankaFormatedOIB>
    <izvorni_sadrzaj>  FINA Regionalni centar Zagreb, OIB 85821130368; NOVA LJUBLJANSKA BANKA D.D., LJUBLJANA, OIB 17719334242 zastupanog po punomoćniku TRGOVEC &amp; VALENČAK - Odvjetničko društvo j.t.d.; RH MF Porezna uprava Zagreb, OIB 18683136487 zastupanog po punomoćniku ŽDO u Zagrebu</izvorni_sadrzaj>
    <derivirana_varijabla naziv="DomainObject.Predmet.StrankaFormatedOIB_1">  FINA Regionalni centar Zagreb, OIB 85821130368; NOVA LJUBLJANSKA BANKA D.D., LJUBLJANA, OIB 17719334242 zastupanog po punomoćniku TRGOVEC &amp; VALENČAK - Odvjetničko društvo j.t.d.;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NOVA LJUBLJANSKA BANKA D.D., LJUBLJANA, Trg Republike 2, 1000 Ljubljana zastupanog po punomoćniku TRGOVEC &amp; VALENČAK - Odvjetničko društvo j.t.d.; RH MF Porezna uprava Zagreb zastupanog po punomoćniku ŽDO u Zagrebu</izvorni_sadrzaj>
    <derivirana_varijabla naziv="DomainObject.Predmet.StrankaFormatedWithAdress_1"> FINA Regionalni centar Zagreb, Trg svibanjskih žrtava 1995. 1, 10000 Zagreb; NOVA LJUBLJANSKA BANKA D.D., LJUBLJANA, Trg Republike 2, 1000 Ljubljana zastupanog po punomoćniku TRGOVEC &amp; VALENČAK - Odvjetničko društvo j.t.d.;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NOVA LJUBLJANSKA BANKA D.D., LJUBLJANA, OIB 17719334242, Trg Republike 2, 1000 Ljubljana zastupanog po punomoćniku TRGOVEC &amp; VALENČAK - Odvjetničko društvo j.t.d.;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NOVA LJUBLJANSKA BANKA D.D., LJUBLJANA, OIB 17719334242, Trg Republike 2, 1000 Ljubljana zastupanog po punomoćniku TRGOVEC &amp; VALENČAK - Odvjetničko društvo j.t.d.;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Zagreb,NOVA LJUBLJANSKA BANKA D.D., LJUBLJANA Trg Republike 2,1000 Ljubljana,RH MF Porezna uprava Zagreb </izvorni_sadrzaj>
    <derivirana_varijabla naziv="DomainObject.Predmet.StrankaWithAdress_1">FINA Regionalni centar Zagreb Trg svibanjskih žrtava 1995. 1,10000 Zagreb,NOVA LJUBLJANSKA BANKA D.D., LJUBLJANA Trg Republike 2,1000 Ljubljana,RH MF Porezna uprava Zagreb </derivirana_varijabla>
  </DomainObject.Predmet.StrankaWithAdress>
  <DomainObject.Predmet.StrankaWithAdressOIB>
    <izvorni_sadrzaj>FINA Regionalni centar Zagreb, OIB 85821130368, Trg svibanjskih žrtava 1995. 1,10000 Zagreb,NOVA LJUBLJANSKA BANKA D.D., LJUBLJANA, OIB 17719334242, Trg Republike 2,1000 Ljubljana,RH MF Porezna uprava Zagreb, OIB 18683136487</izvorni_sadrzaj>
    <derivirana_varijabla naziv="DomainObject.Predmet.StrankaWithAdressOIB_1">FINA Regionalni centar Zagreb, OIB 85821130368, Trg svibanjskih žrtava 1995. 1,10000 Zagreb,NOVA LJUBLJANSKA BANKA D.D., LJUBLJANA, OIB 17719334242, Trg Republike 2,1000 Ljubljana,RH MF Porezna uprava Zagreb, OIB 18683136487</derivirana_varijabla>
  </DomainObject.Predmet.StrankaWithAdressOIB>
  <DomainObject.Predmet.StrankaNazivFormated>
    <izvorni_sadrzaj>FINA Regionalni centar Zagreb,NOVA LJUBLJANSKA BANKA D.D., LJUBLJANA,RH MF Porezna uprava Zagreb</izvorni_sadrzaj>
    <derivirana_varijabla naziv="DomainObject.Predmet.StrankaNazivFormated_1">FINA Regionalni centar Zagreb,NOVA LJUBLJANSKA BANKA D.D., LJUBLJANA,RH MF Porezna uprava Zagreb</derivirana_varijabla>
  </DomainObject.Predmet.StrankaNazivFormated>
  <DomainObject.Predmet.StrankaNazivFormatedOIB>
    <izvorni_sadrzaj>FINA Regionalni centar Zagreb, OIB 85821130368,NOVA LJUBLJANSKA BANKA D.D., LJUBLJANA, OIB 17719334242,RH MF Porezna uprava Zagreb, OIB 18683136487</izvorni_sadrzaj>
    <derivirana_varijabla naziv="DomainObject.Predmet.StrankaNazivFormatedOIB_1">FINA Regionalni centar Zagreb, OIB 85821130368,NOVA LJUBLJANSKA BANKA D.D., LJUBLJANA, OIB 17719334242,RH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NOVA LJUBLJANSKA BANKA D.D., LJUBLJANA zastupanog po punomoćniku TRGOVEC &amp; VALENČAK - Odvjetničko društvo j.t.d.</item>
      <item>RH MF Porezna uprava Zagreb zastupanog po punomoćniku ŽDO u Zagrebu</item>
    </izvorni_sadrzaj>
    <derivirana_varijabla naziv="DomainObject.Predmet.StrankaListFormated_1">
      <item>FINA Regionalni centar Zagreb</item>
      <item>NOVA LJUBLJANSKA BANKA D.D., LJUBLJANA zastupanog po punomoćniku TRGOVEC &amp; VALENČAK - Odvjetničko društvo j.t.d.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NOVA LJUBLJANSKA BANKA D.D., LJUBLJANA, OIB 17719334242 zastupanog po punomoćniku TRGOVEC &amp; VALENČAK - Odvjetničko društvo j.t.d.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NOVA LJUBLJANSKA BANKA D.D., LJUBLJANA, OIB 17719334242 zastupanog po punomoćniku TRGOVEC &amp; VALENČAK - Odvjetničko društvo j.t.d.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NOVA LJUBLJANSKA BANKA D.D., LJUBLJANA, Trg Republike 2, 1000 Ljubljana zastupanog po punomoćniku TRGOVEC &amp; VALENČAK - Odvjetničko društvo j.t.d.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NOVA LJUBLJANSKA BANKA D.D., LJUBLJANA, Trg Republike 2, 1000 Ljubljana zastupanog po punomoćniku TRGOVEC &amp; VALENČAK - Odvjetničko društvo j.t.d.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NOVA LJUBLJANSKA BANKA D.D., LJUBLJANA, OIB 17719334242, Trg Republike 2, 1000 Ljubljana zastupanog po punomoćniku TRGOVEC &amp; VALENČAK - Odvjetničko društvo j.t.d.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NOVA LJUBLJANSKA BANKA D.D., LJUBLJANA, OIB 17719334242, Trg Republike 2, 1000 Ljubljana zastupanog po punomoćniku TRGOVEC &amp; VALENČAK - Odvjetničko društvo j.t.d.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NOVA LJUBLJANSKA BANKA D.D., LJUBLJANA</item>
      <item>RH MF Porezna uprava Zagreb</item>
    </izvorni_sadrzaj>
    <derivirana_varijabla naziv="DomainObject.Predmet.StrankaListNazivFormated_1">
      <item>FINA Regionalni centar Zagreb</item>
      <item>NOVA LJUBLJANSKA BANKA D.D., LJUBLJANA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NOVA LJUBLJANSKA BANKA D.D., LJUBLJANA, OIB 17719334242</item>
      <item>RH MF Porezna uprava Zagreb, OIB 18683136487</item>
    </izvorni_sadrzaj>
    <derivirana_varijabla naziv="DomainObject.Predmet.StrankaListNazivFormatedOIB_1">
      <item>FINA Regionalni centar Zagreb, OIB 85821130368</item>
      <item>NOVA LJUBLJANSKA BANKA D.D., LJUBLJANA, OIB 17719334242</item>
      <item>RH MF Porezna uprava Zagreb, OIB 18683136487</item>
    </derivirana_varijabla>
  </DomainObject.Predmet.StrankaListNazivFormatedOIB>
  <DomainObject.Predmet.ProtuStrankaListFormated>
    <izvorni_sadrzaj>
      <item>GRAMDIN d.o.o. zastupanog po punomoćniku Saša Vukadin; JELIĆ, VUKOVIĆ &amp; HANDŽISKI odvjetničko društvo</item>
    </izvorni_sadrzaj>
    <derivirana_varijabla naziv="DomainObject.Predmet.ProtuStrankaListFormated_1">
      <item>GRAMDIN d.o.o. zastupanog po punomoćniku Saša Vukadin; JELIĆ, VUKOVIĆ &amp; HANDŽISKI odvjetničko društvo</item>
    </derivirana_varijabla>
  </DomainObject.Predmet.ProtuStrankaListFormated>
  <DomainObject.Predmet.ProtuStrankaListFormatedOIB>
    <izvorni_sadrzaj>
      <item>GRAMDIN d.o.o., OIB 74796994154 zastupanog po punomoćniku Saša Vukadin; JELIĆ, VUKOVIĆ &amp; HANDŽISKI odvjetničko društvo</item>
    </izvorni_sadrzaj>
    <derivirana_varijabla naziv="DomainObject.Predmet.ProtuStrankaListFormatedOIB_1">
      <item>GRAMDIN d.o.o., OIB 74796994154 zastupanog po punomoćniku Saša Vukadin; JELIĆ, VUKOVIĆ &amp; HANDŽISKI odvjetničko društvo</item>
    </derivirana_varijabla>
  </DomainObject.Predmet.ProtuStrankaListFormatedOIB>
  <DomainObject.Predmet.ProtuStrankaListFormatedWithAdress>
    <izvorni_sadrzaj>
      <item>GRAMDIN d.o.o., Omiška 20, 10000 Zagreb zastupanog po punomoćniku Saša Vukadin; JELIĆ, VUKOVIĆ &amp; HANDŽISKI odvjetničko društvo</item>
    </izvorni_sadrzaj>
    <derivirana_varijabla naziv="DomainObject.Predmet.ProtuStrankaListFormatedWithAdress_1">
      <item>GRAMDIN d.o.o., Omiška 20, 10000 Zagreb zastupanog po punomoćniku Saša Vukadin; JELIĆ, VUKOVIĆ &amp; HANDŽISKI odvjetničko društvo</item>
    </derivirana_varijabla>
  </DomainObject.Predmet.ProtuStrankaListFormatedWithAdress>
  <DomainObject.Predmet.ProtuStrankaListFormatedWithAdressOIB>
    <izvorni_sadrzaj>
      <item>GRAMDIN d.o.o., OIB 74796994154, Omiška 20, 10000 Zagreb zastupanog po punomoćniku Saša Vukadin; JELIĆ, VUKOVIĆ &amp; HANDŽISKI odvjetničko društvo</item>
    </izvorni_sadrzaj>
    <derivirana_varijabla naziv="DomainObject.Predmet.ProtuStrankaListFormatedWithAdressOIB_1">
      <item>GRAMDIN d.o.o., OIB 74796994154, Omiška 20, 10000 Zagreb zastupanog po punomoćniku Saša Vukadin; JELIĆ, VUKOVIĆ &amp; HANDŽISKI odvjetničko društvo</item>
    </derivirana_varijabla>
  </DomainObject.Predmet.ProtuStrankaListFormatedWithAdressOIB>
  <DomainObject.Predmet.ProtuStrankaListNazivFormated>
    <izvorni_sadrzaj>
      <item>GRAMDIN d.o.o.</item>
    </izvorni_sadrzaj>
    <derivirana_varijabla naziv="DomainObject.Predmet.ProtuStrankaListNazivFormated_1">
      <item>GRAMDIN d.o.o.</item>
    </derivirana_varijabla>
  </DomainObject.Predmet.ProtuStrankaListNazivFormated>
  <DomainObject.Predmet.ProtuStrankaListNazivFormatedOIB>
    <izvorni_sadrzaj>
      <item>GRAMDIN d.o.o., OIB 74796994154</item>
    </izvorni_sadrzaj>
    <derivirana_varijabla naziv="DomainObject.Predmet.ProtuStrankaListNazivFormatedOIB_1">
      <item>GRAMDIN d.o.o., OIB 74796994154</item>
    </derivirana_varijabla>
  </DomainObject.Predmet.ProtuStrankaListNazivFormatedOIB>
  <DomainObject.Predmet.OstaliListFormated>
    <izvorni_sadrzaj>
      <item>Saša Vukadin punomoćnik sudionika u postupku GRAMDIN d.o.o.</item>
      <item>TRGOVEC &amp; VALENČAK - Odvjetničko društvo j.t.d. punomoćnik sudionika u postupku NOVA LJUBLJANSKA BANKA D.D., LJUBLJANA</item>
      <item>ŽDO u Zagrebu punomoćnik sudionika u postupku RH MF Porezna uprava Zagreb</item>
      <item>JELIĆ, VUKOVIĆ &amp; HANDŽISKI odvjetničko društvo punomoćnik sudionika u postupku GRAMDIN d.o.o.</item>
      <item>Tomislav Čoga</item>
    </izvorni_sadrzaj>
    <derivirana_varijabla naziv="DomainObject.Predmet.OstaliListFormated_1">
      <item>Saša Vukadin punomoćnik sudionika u postupku GRAMDIN d.o.o.</item>
      <item>TRGOVEC &amp; VALENČAK - Odvjetničko društvo j.t.d. punomoćnik sudionika u postupku NOVA LJUBLJANSKA BANKA D.D., LJUBLJANA</item>
      <item>ŽDO u Zagrebu punomoćnik sudionika u postupku RH MF Porezna uprava Zagreb</item>
      <item>JELIĆ, VUKOVIĆ &amp; HANDŽISKI odvjetničko društvo punomoćnik sudionika u postupku GRAMDIN d.o.o.</item>
      <item>Tomislav Čoga</item>
    </derivirana_varijabla>
  </DomainObject.Predmet.OstaliListFormated>
  <DomainObject.Predmet.OstaliListFormatedOIB>
    <izvorni_sadrzaj>
      <item>Saša Vukadin, OIB 67886483171 punomoćnik sudionika u postupku GRAMDIN d.o.o.</item>
      <item>TRGOVEC &amp; VALENČAK - Odvjetničko društvo j.t.d. punomoćnik sudionika u postupku NOVA LJUBLJANSKA BANKA D.D., LJUBLJANA</item>
      <item>ŽDO u Zagrebu, OIB 16488001145 punomoćnik sudionika u postupku RH MF Porezna uprava Zagreb</item>
      <item>JELIĆ, VUKOVIĆ &amp; HANDŽISKI odvjetničko društvo, OIB 99987305172 punomoćnik sudionika u postupku GRAMDIN d.o.o.</item>
      <item>Tomislav Čoga, OIB 82870226709</item>
    </izvorni_sadrzaj>
    <derivirana_varijabla naziv="DomainObject.Predmet.OstaliListFormatedOIB_1">
      <item>Saša Vukadin, OIB 67886483171 punomoćnik sudionika u postupku GRAMDIN d.o.o.</item>
      <item>TRGOVEC &amp; VALENČAK - Odvjetničko društvo j.t.d. punomoćnik sudionika u postupku NOVA LJUBLJANSKA BANKA D.D., LJUBLJANA</item>
      <item>ŽDO u Zagrebu, OIB 16488001145 punomoćnik sudionika u postupku RH MF Porezna uprava Zagreb</item>
      <item>JELIĆ, VUKOVIĆ &amp; HANDŽISKI odvjetničko društvo, OIB 99987305172 punomoćnik sudionika u postupku GRAMDIN d.o.o.</item>
      <item>Tomislav Čoga, OIB 82870226709</item>
    </derivirana_varijabla>
  </DomainObject.Predmet.OstaliListFormatedOIB>
  <DomainObject.Predmet.OstaliListFormatedWithAdress>
    <izvorni_sadrzaj>
      <item>Saša Vukadin,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Savska cesta 41, 10000 Zagreb punomoćnik sudionika u postupku RH MF Porezna uprava Zagreb</item>
      <item>JELIĆ, VUKOVIĆ &amp; HANDŽISKI odvjetničko društvo, Domagojeva 4, 10000 Zagreb punomoćnik sudionika u postupku GRAMDIN d.o.o.</item>
      <item>Tomislav Čoga, Vranovinski odvojak 12, 10000 Zagreb</item>
    </izvorni_sadrzaj>
    <derivirana_varijabla naziv="DomainObject.Predmet.OstaliListFormatedWithAdress_1">
      <item>Saša Vukadin,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Savska cesta 41, 10000 Zagreb punomoćnik sudionika u postupku RH MF Porezna uprava Zagreb</item>
      <item>JELIĆ, VUKOVIĆ &amp; HANDŽISKI odvjetničko društvo, Domagojeva 4, 10000 Zagreb punomoćnik sudionika u postupku GRAMDIN d.o.o.</item>
      <item>Tomislav Čoga, Vranovinski odvojak 12, 10000 Zagreb</item>
    </derivirana_varijabla>
  </DomainObject.Predmet.OstaliListFormatedWithAdress>
  <DomainObject.Predmet.OstaliListFormatedWithAdressOIB>
    <izvorni_sadrzaj>
      <item>Saša Vukadin, OIB 67886483171,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OIB 16488001145, Savska cesta 41, 10000 Zagreb punomoćnik sudionika u postupku RH MF Porezna uprava Zagreb</item>
      <item>JELIĆ, VUKOVIĆ &amp; HANDŽISKI odvjetničko društvo, OIB 99987305172, Domagojeva 4, 10000 Zagreb punomoćnik sudionika u postupku GRAMDIN d.o.o.</item>
      <item>Tomislav Čoga, OIB 82870226709, Vranovinski odvojak 12, 10000 Zagreb</item>
    </izvorni_sadrzaj>
    <derivirana_varijabla naziv="DomainObject.Predmet.OstaliListFormatedWithAdressOIB_1">
      <item>Saša Vukadin, OIB 67886483171,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OIB 16488001145, Savska cesta 41, 10000 Zagreb punomoćnik sudionika u postupku RH MF Porezna uprava Zagreb</item>
      <item>JELIĆ, VUKOVIĆ &amp; HANDŽISKI odvjetničko društvo, OIB 99987305172, Domagojeva 4, 10000 Zagreb punomoćnik sudionika u postupku GRAMDIN d.o.o.</item>
      <item>Tomislav Čoga, OIB 82870226709, Vranovinski odvojak 12, 10000 Zagreb</item>
    </derivirana_varijabla>
  </DomainObject.Predmet.OstaliListFormatedWithAdressOIB>
  <DomainObject.Predmet.OstaliListNazivFormated>
    <izvorni_sadrzaj>
      <item>Saša Vukadin</item>
      <item>TRGOVEC &amp; VALENČAK - Odvjetničko društvo j.t.d.</item>
      <item>ŽDO u Zagrebu</item>
      <item>JELIĆ, VUKOVIĆ &amp; HANDŽISKI odvjetničko društvo</item>
      <item>Tomislav Čoga</item>
    </izvorni_sadrzaj>
    <derivirana_varijabla naziv="DomainObject.Predmet.OstaliListNazivFormated_1">
      <item>Saša Vukadin</item>
      <item>TRGOVEC &amp; VALENČAK - Odvjetničko društvo j.t.d.</item>
      <item>ŽDO u Zagrebu</item>
      <item>JELIĆ, VUKOVIĆ &amp; HANDŽISKI odvjetničko društvo</item>
      <item>Tomislav Čoga</item>
    </derivirana_varijabla>
  </DomainObject.Predmet.OstaliListNazivFormated>
  <DomainObject.Predmet.OstaliListNazivFormatedOIB>
    <izvorni_sadrzaj>
      <item>Saša Vukadin, OIB 67886483171</item>
      <item>TRGOVEC &amp; VALENČAK - Odvjetničko društvo j.t.d.</item>
      <item>ŽDO u Zagrebu, OIB 16488001145</item>
      <item>JELIĆ, VUKOVIĆ &amp; HANDŽISKI odvjetničko društvo, OIB 99987305172</item>
      <item>Tomislav Čoga, OIB 82870226709</item>
    </izvorni_sadrzaj>
    <derivirana_varijabla naziv="DomainObject.Predmet.OstaliListNazivFormatedOIB_1">
      <item>Saša Vukadin, OIB 67886483171</item>
      <item>TRGOVEC &amp; VALENČAK - Odvjetničko društvo j.t.d.</item>
      <item>ŽDO u Zagrebu, OIB 16488001145</item>
      <item>JELIĆ, VUKOVIĆ &amp; HANDŽISKI odvjetničko društvo, OIB 99987305172</item>
      <item>Tomislav Čoga, OIB 82870226709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GRAMDIN d.o.o.</izvorni_sadrzaj>
    <derivirana_varijabla naziv="DomainObject.Predmet.ProtustrankaIDrugi_1">GRAMDIN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GRAMDIN d.o.o., OIB 74796994154, Omiška 20, 10000 Zagreb</izvorni_sadrzaj>
    <derivirana_varijabla naziv="DomainObject.Predmet.ProtustrankaIDrugiAdressOIB_1">GRAMDIN d.o.o., OIB 74796994154, Omiška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GRAMDIN d.o.o.</item>
      <item>FINA Regionalni centar Zagreb</item>
      <item>Saša Vukadin</item>
      <item>TRGOVEC &amp; VALENČAK - Odvjetničko društvo j.t.d.</item>
      <item>NOVA LJUBLJANSKA BANKA D.D., LJUBLJANA</item>
      <item>RH MF Porezna uprava Zagreb</item>
      <item>ŽDO u Zagrebu</item>
      <item>JELIĆ, VUKOVIĆ &amp; HANDŽISKI odvjetničko društvo</item>
      <item>Tomislav Čoga</item>
    </izvorni_sadrzaj>
    <derivirana_varijabla naziv="DomainObject.Predmet.SudioniciListNaziv_1">
      <item>GRAMDIN d.o.o.</item>
      <item>FINA Regionalni centar Zagreb</item>
      <item>Saša Vukadin</item>
      <item>TRGOVEC &amp; VALENČAK - Odvjetničko društvo j.t.d.</item>
      <item>NOVA LJUBLJANSKA BANKA D.D., LJUBLJANA</item>
      <item>RH MF Porezna uprava Zagreb</item>
      <item>ŽDO u Zagrebu</item>
      <item>JELIĆ, VUKOVIĆ &amp; HANDŽISKI odvjetničko društvo</item>
      <item>Tomislav Čoga</item>
    </derivirana_varijabla>
  </DomainObject.Predmet.SudioniciListNaziv>
  <DomainObject.Predmet.SudioniciListAdressOIB>
    <izvorni_sadrzaj>
      <item>GRAMDIN d.o.o., OIB 74796994154, Omiška 20,10000 Zagreb</item>
      <item>FINA Regionalni centar Zagreb, OIB 85821130368, Trg svibanjskih žrtava 1995. 1,10000 Zagreb</item>
      <item>Saša Vukadin, OIB 67886483171, Kalabarovo Vrelo 19,10000 Zagreb</item>
      <item>TRGOVEC &amp; VALENČAK - Odvjetničko društvo j.t.d., Miramarska 24,10000 Zagreb</item>
      <item>NOVA LJUBLJANSKA BANKA D.D., LJUBLJANA, OIB 17719334242, Trg Republike 2,1000 Ljubljana</item>
      <item>RH MF Porezna uprava Zagreb, OIB 18683136487</item>
      <item>ŽDO u Zagrebu, OIB 16488001145, Savska cesta 41,10000 Zagreb</item>
      <item>JELIĆ, VUKOVIĆ &amp; HANDŽISKI odvjetničko društvo, OIB 99987305172, Domagojeva 4,10000 Zagreb</item>
      <item>Tomislav Čoga, OIB 82870226709, Vranovinski odvojak 12,10000 Zagreb</item>
    </izvorni_sadrzaj>
    <derivirana_varijabla naziv="DomainObject.Predmet.SudioniciListAdressOIB_1">
      <item>GRAMDIN d.o.o., OIB 74796994154, Omiška 20,10000 Zagreb</item>
      <item>FINA Regionalni centar Zagreb, OIB 85821130368, Trg svibanjskih žrtava 1995. 1,10000 Zagreb</item>
      <item>Saša Vukadin, OIB 67886483171, Kalabarovo Vrelo 19,10000 Zagreb</item>
      <item>TRGOVEC &amp; VALENČAK - Odvjetničko društvo j.t.d., Miramarska 24,10000 Zagreb</item>
      <item>NOVA LJUBLJANSKA BANKA D.D., LJUBLJANA, OIB 17719334242, Trg Republike 2,1000 Ljubljana</item>
      <item>RH MF Porezna uprava Zagreb, OIB 18683136487</item>
      <item>ŽDO u Zagrebu, OIB 16488001145, Savska cesta 41,10000 Zagreb</item>
      <item>JELIĆ, VUKOVIĆ &amp; HANDŽISKI odvjetničko društvo, OIB 99987305172, Domagojeva 4,10000 Zagreb</item>
      <item>Tomislav Čoga, OIB 82870226709, Vranovinski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74796994154</item>
      <item>, OIB 85821130368</item>
      <item>, OIB 67886483171</item>
      <item>, OIB null</item>
      <item>, OIB 17719334242</item>
      <item>, OIB 18683136487</item>
      <item>, OIB 16488001145</item>
      <item>, OIB 99987305172</item>
      <item>, OIB 82870226709</item>
    </izvorni_sadrzaj>
    <derivirana_varijabla naziv="DomainObject.Predmet.SudioniciListNazivOIB_1">
      <item>, OIB 74796994154</item>
      <item>, OIB 85821130368</item>
      <item>, OIB 67886483171</item>
      <item>, OIB null</item>
      <item>, OIB 17719334242</item>
      <item>, OIB 18683136487</item>
      <item>, OIB 16488001145</item>
      <item>, OIB 99987305172</item>
      <item>, OIB 82870226709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2224</properties:Characters>
  <properties:Lines>64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2018-07-18T09:00:00Z</dcterms:created>
  <dc:creator>nmarkovic</dc:creator>
  <cp:lastModifiedBy>Ivana Stampf</cp:lastModifiedBy>
  <cp:lastPrinted>2013-05-16T11:33:00Z</cp:lastPrinted>
  <dcterms:modified xmlns:xsi="http://www.w3.org/2001/XMLSchema-instance" xsi:type="dcterms:W3CDTF">2018-07-18T09:21:00Z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 St-888-17 rješenje utvrđenim i 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